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5E52A" w14:textId="77777777" w:rsidR="00DD42CB" w:rsidRDefault="00DD42CB" w:rsidP="00DD42CB">
      <w:pPr>
        <w:pStyle w:val="XoParagraph"/>
        <w:jc w:val="center"/>
        <w:rPr>
          <w:rFonts w:asciiTheme="majorHAnsi" w:hAnsiTheme="majorHAnsi" w:cstheme="majorHAnsi"/>
          <w:b/>
          <w:color w:val="3E5AA8"/>
          <w:sz w:val="48"/>
          <w:szCs w:val="96"/>
        </w:rPr>
      </w:pPr>
      <w:r>
        <w:rPr>
          <w:noProof/>
        </w:rPr>
        <w:drawing>
          <wp:inline distT="0" distB="0" distL="0" distR="0" wp14:anchorId="05360C0A" wp14:editId="05789CE6">
            <wp:extent cx="3629025" cy="571572"/>
            <wp:effectExtent l="0" t="0" r="0" b="0"/>
            <wp:docPr id="8" name="Picture 8" descr="http://infodocs/xoserve/XOServeDocs/Documents/Xoserve-Logotype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docs/xoserve/XOServeDocs/Documents/Xoserve-Logotype_WE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17" cy="571319"/>
                    </a:xfrm>
                    <a:prstGeom prst="rect">
                      <a:avLst/>
                    </a:prstGeom>
                    <a:noFill/>
                    <a:ln>
                      <a:noFill/>
                    </a:ln>
                  </pic:spPr>
                </pic:pic>
              </a:graphicData>
            </a:graphic>
          </wp:inline>
        </w:drawing>
      </w:r>
    </w:p>
    <w:p w14:paraId="05F539B4" w14:textId="77777777" w:rsidR="00DD42CB" w:rsidRPr="0075058D" w:rsidRDefault="00DD42CB" w:rsidP="00DD42CB">
      <w:pPr>
        <w:spacing w:after="0" w:line="240" w:lineRule="auto"/>
        <w:jc w:val="center"/>
        <w:rPr>
          <w:rFonts w:asciiTheme="majorHAnsi" w:hAnsiTheme="majorHAnsi" w:cstheme="majorHAnsi"/>
          <w:b/>
          <w:color w:val="3E5AA8"/>
          <w:szCs w:val="96"/>
        </w:rPr>
      </w:pPr>
    </w:p>
    <w:p w14:paraId="2BB35FC5" w14:textId="77777777" w:rsidR="00DD42CB" w:rsidRPr="001D5509" w:rsidRDefault="00DD42CB" w:rsidP="00DD42CB">
      <w:pPr>
        <w:spacing w:after="0" w:line="240" w:lineRule="auto"/>
        <w:jc w:val="center"/>
        <w:rPr>
          <w:rFonts w:asciiTheme="majorHAnsi" w:hAnsiTheme="majorHAnsi" w:cstheme="majorHAnsi"/>
          <w:b/>
          <w:color w:val="3E5AA8"/>
          <w:sz w:val="56"/>
          <w:szCs w:val="96"/>
        </w:rPr>
      </w:pPr>
      <w:r>
        <w:rPr>
          <w:rFonts w:asciiTheme="majorHAnsi" w:hAnsiTheme="majorHAnsi" w:cstheme="majorHAnsi"/>
          <w:b/>
          <w:color w:val="3E5AA8"/>
          <w:sz w:val="56"/>
          <w:szCs w:val="96"/>
        </w:rPr>
        <w:t>DSC Delivery Sub Group</w:t>
      </w:r>
    </w:p>
    <w:p w14:paraId="1B6DD6F2" w14:textId="77777777" w:rsidR="00DD42CB" w:rsidRPr="0075058D" w:rsidRDefault="00DD42CB" w:rsidP="00DD42CB">
      <w:pPr>
        <w:spacing w:after="0" w:line="240" w:lineRule="auto"/>
        <w:jc w:val="center"/>
        <w:rPr>
          <w:rFonts w:asciiTheme="majorHAnsi" w:hAnsiTheme="majorHAnsi" w:cstheme="majorHAnsi"/>
          <w:b/>
          <w:color w:val="3E5AA8"/>
          <w:sz w:val="12"/>
          <w:szCs w:val="96"/>
        </w:rPr>
      </w:pPr>
    </w:p>
    <w:p w14:paraId="5FDBB53D" w14:textId="40DFC149" w:rsidR="00DD42CB" w:rsidRPr="00B87D6F" w:rsidRDefault="00030C51" w:rsidP="00DD42CB">
      <w:pPr>
        <w:spacing w:after="0" w:line="240" w:lineRule="auto"/>
        <w:jc w:val="center"/>
        <w:rPr>
          <w:rFonts w:cs="Arial"/>
          <w:noProof/>
          <w:color w:val="000000"/>
          <w:sz w:val="20"/>
          <w:szCs w:val="20"/>
        </w:rPr>
      </w:pPr>
      <w:r>
        <w:rPr>
          <w:rFonts w:cs="Arial"/>
          <w:noProof/>
          <w:color w:val="000000"/>
          <w:sz w:val="20"/>
          <w:szCs w:val="20"/>
        </w:rPr>
        <w:t>1</w:t>
      </w:r>
      <w:r w:rsidRPr="00030C51">
        <w:rPr>
          <w:rFonts w:cs="Arial"/>
          <w:noProof/>
          <w:color w:val="000000"/>
          <w:sz w:val="20"/>
          <w:szCs w:val="20"/>
          <w:vertAlign w:val="superscript"/>
        </w:rPr>
        <w:t>st</w:t>
      </w:r>
      <w:r>
        <w:rPr>
          <w:rFonts w:cs="Arial"/>
          <w:noProof/>
          <w:color w:val="000000"/>
          <w:sz w:val="20"/>
          <w:szCs w:val="20"/>
        </w:rPr>
        <w:t xml:space="preserve"> April</w:t>
      </w:r>
      <w:r w:rsidR="009F511A">
        <w:rPr>
          <w:rFonts w:cs="Arial"/>
          <w:noProof/>
          <w:color w:val="000000"/>
          <w:sz w:val="20"/>
          <w:szCs w:val="20"/>
        </w:rPr>
        <w:t xml:space="preserve"> </w:t>
      </w:r>
      <w:r w:rsidR="00DD42CB" w:rsidRPr="00B87D6F">
        <w:rPr>
          <w:rFonts w:cs="Arial"/>
          <w:noProof/>
          <w:color w:val="000000"/>
          <w:sz w:val="20"/>
          <w:szCs w:val="20"/>
        </w:rPr>
        <w:t xml:space="preserve"> 201</w:t>
      </w:r>
      <w:r w:rsidR="00B86B2D">
        <w:rPr>
          <w:rFonts w:cs="Arial"/>
          <w:noProof/>
          <w:color w:val="000000"/>
          <w:sz w:val="20"/>
          <w:szCs w:val="20"/>
        </w:rPr>
        <w:t>9</w:t>
      </w:r>
      <w:r w:rsidR="00DD42CB" w:rsidRPr="00B87D6F">
        <w:rPr>
          <w:rFonts w:cs="Arial"/>
          <w:noProof/>
          <w:color w:val="000000"/>
          <w:sz w:val="20"/>
          <w:szCs w:val="20"/>
        </w:rPr>
        <w:t xml:space="preserve"> at 10:30am</w:t>
      </w:r>
    </w:p>
    <w:p w14:paraId="0AC4CF43" w14:textId="6608D360" w:rsidR="00DD42CB" w:rsidRPr="0075058D" w:rsidRDefault="00030C51" w:rsidP="00DD42CB">
      <w:pPr>
        <w:pStyle w:val="XoParagraph"/>
        <w:jc w:val="center"/>
        <w:rPr>
          <w:sz w:val="6"/>
        </w:rPr>
      </w:pPr>
      <w:r>
        <w:rPr>
          <w:bCs/>
          <w:szCs w:val="16"/>
        </w:rPr>
        <w:t>G.</w:t>
      </w:r>
      <w:r w:rsidR="00A463F8">
        <w:rPr>
          <w:bCs/>
          <w:szCs w:val="16"/>
        </w:rPr>
        <w:t>1</w:t>
      </w:r>
      <w:r>
        <w:rPr>
          <w:bCs/>
          <w:szCs w:val="16"/>
        </w:rPr>
        <w:t>5</w:t>
      </w:r>
      <w:r w:rsidR="00DD42CB">
        <w:rPr>
          <w:bCs/>
          <w:szCs w:val="16"/>
        </w:rPr>
        <w:t xml:space="preserve">, </w:t>
      </w:r>
      <w:r w:rsidR="00DD42CB">
        <w:rPr>
          <w:rFonts w:eastAsiaTheme="minorEastAsia" w:cs="Arial"/>
          <w:noProof/>
          <w:color w:val="000000"/>
        </w:rPr>
        <w:t>Xoserve Limited, Lansdowne Gate, 65 New Road, Solihull, B91 3DL</w:t>
      </w:r>
    </w:p>
    <w:p w14:paraId="3B4FF89C" w14:textId="77777777" w:rsidR="00DD42CB" w:rsidRPr="0075058D" w:rsidRDefault="00DD42CB" w:rsidP="00DD42CB">
      <w:pPr>
        <w:pStyle w:val="XoParagraph"/>
        <w:jc w:val="center"/>
        <w:rPr>
          <w:sz w:val="2"/>
        </w:rPr>
      </w:pPr>
      <w:r>
        <w:rPr>
          <w:rFonts w:asciiTheme="majorHAnsi" w:hAnsiTheme="majorHAnsi" w:cstheme="majorHAnsi"/>
          <w:b/>
          <w:color w:val="3E5AA8"/>
          <w:sz w:val="44"/>
          <w:szCs w:val="96"/>
          <w:lang w:eastAsia="en-US"/>
        </w:rPr>
        <w:t xml:space="preserve">Meeting </w:t>
      </w:r>
      <w:r w:rsidRPr="00257E42">
        <w:rPr>
          <w:rFonts w:asciiTheme="majorHAnsi" w:hAnsiTheme="majorHAnsi" w:cstheme="majorHAnsi"/>
          <w:b/>
          <w:color w:val="3E5AA8"/>
          <w:sz w:val="44"/>
          <w:szCs w:val="96"/>
          <w:lang w:eastAsia="en-US"/>
        </w:rPr>
        <w:t>Minutes</w:t>
      </w:r>
    </w:p>
    <w:tbl>
      <w:tblPr>
        <w:tblStyle w:val="ColorfulList-Accent5"/>
        <w:tblW w:w="0" w:type="auto"/>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080"/>
        <w:gridCol w:w="2557"/>
        <w:gridCol w:w="1275"/>
      </w:tblGrid>
      <w:tr w:rsidR="00DD42CB" w:rsidRPr="0041426F" w14:paraId="79ECF299" w14:textId="77777777" w:rsidTr="000B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12" w:type="dxa"/>
            <w:gridSpan w:val="3"/>
            <w:tcBorders>
              <w:bottom w:val="none" w:sz="0" w:space="0" w:color="auto"/>
            </w:tcBorders>
          </w:tcPr>
          <w:p w14:paraId="06014627" w14:textId="77777777" w:rsidR="00DD42CB" w:rsidRPr="00257E42" w:rsidRDefault="00DD42CB" w:rsidP="000B2000">
            <w:pPr>
              <w:pStyle w:val="XoParagraph"/>
              <w:jc w:val="center"/>
              <w:rPr>
                <w:szCs w:val="24"/>
              </w:rPr>
            </w:pPr>
            <w:r w:rsidRPr="00257E42">
              <w:rPr>
                <w:szCs w:val="24"/>
              </w:rPr>
              <w:t>Industry Attendees</w:t>
            </w:r>
          </w:p>
        </w:tc>
      </w:tr>
      <w:tr w:rsidR="00DD42CB" w:rsidRPr="007407C1" w14:paraId="134E6CBA"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1223CCC6" w14:textId="4F06D708" w:rsidR="00DD42CB" w:rsidRPr="00AF4884" w:rsidRDefault="00DB487A" w:rsidP="000B2000">
            <w:pPr>
              <w:jc w:val="center"/>
              <w:rPr>
                <w:rFonts w:cs="Arial"/>
                <w:b w:val="0"/>
                <w:color w:val="auto"/>
              </w:rPr>
            </w:pPr>
            <w:r>
              <w:rPr>
                <w:rFonts w:cs="Arial"/>
                <w:b w:val="0"/>
                <w:color w:val="auto"/>
              </w:rPr>
              <w:t>Elly Laurence</w:t>
            </w:r>
          </w:p>
        </w:tc>
        <w:tc>
          <w:tcPr>
            <w:tcW w:w="2557" w:type="dxa"/>
            <w:vAlign w:val="center"/>
          </w:tcPr>
          <w:p w14:paraId="02737EB5" w14:textId="54741E9A" w:rsidR="00DD42CB" w:rsidRPr="00AF4884" w:rsidRDefault="00DB487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EDF Energy</w:t>
            </w:r>
          </w:p>
        </w:tc>
        <w:tc>
          <w:tcPr>
            <w:tcW w:w="1275" w:type="dxa"/>
            <w:vAlign w:val="center"/>
          </w:tcPr>
          <w:p w14:paraId="23D090C4" w14:textId="05C6EBD7" w:rsidR="00DD42CB" w:rsidRPr="00AF4884" w:rsidRDefault="00DB487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EL</w:t>
            </w:r>
          </w:p>
        </w:tc>
      </w:tr>
      <w:tr w:rsidR="008C435A" w:rsidRPr="007407C1" w14:paraId="096E3A8A"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3F7A9CF2" w14:textId="6054A6C3" w:rsidR="008C435A" w:rsidRPr="006449DD" w:rsidRDefault="00DB487A" w:rsidP="006449DD">
            <w:pPr>
              <w:spacing w:before="100" w:beforeAutospacing="1" w:after="100" w:afterAutospacing="1"/>
              <w:jc w:val="center"/>
              <w:rPr>
                <w:rFonts w:eastAsia="Times New Roman" w:cs="Arial"/>
                <w:b w:val="0"/>
              </w:rPr>
            </w:pPr>
            <w:r>
              <w:rPr>
                <w:rFonts w:eastAsia="Times New Roman" w:cs="Arial"/>
                <w:b w:val="0"/>
              </w:rPr>
              <w:t>James Barlow</w:t>
            </w:r>
          </w:p>
        </w:tc>
        <w:tc>
          <w:tcPr>
            <w:tcW w:w="2557" w:type="dxa"/>
            <w:vAlign w:val="center"/>
          </w:tcPr>
          <w:p w14:paraId="5DE3CF25" w14:textId="4EC2EB9A"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Npower</w:t>
            </w:r>
          </w:p>
        </w:tc>
        <w:tc>
          <w:tcPr>
            <w:tcW w:w="1275" w:type="dxa"/>
            <w:vAlign w:val="center"/>
          </w:tcPr>
          <w:p w14:paraId="078EB97A" w14:textId="3447D790" w:rsidR="008C435A" w:rsidRPr="00AF4884" w:rsidRDefault="00DB487A" w:rsidP="00DB487A">
            <w:pPr>
              <w:jc w:val="cente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J</w:t>
            </w:r>
            <w:r w:rsidR="008C435A" w:rsidRPr="00AF4884">
              <w:rPr>
                <w:rFonts w:cs="Arial"/>
                <w:color w:val="auto"/>
              </w:rPr>
              <w:t>B</w:t>
            </w:r>
          </w:p>
        </w:tc>
      </w:tr>
      <w:tr w:rsidR="006027F6" w:rsidRPr="007407C1" w14:paraId="52D10366"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0063CD99" w14:textId="45AFABFC" w:rsidR="006027F6" w:rsidRPr="006027F6" w:rsidRDefault="006449DD" w:rsidP="000B2000">
            <w:pPr>
              <w:jc w:val="center"/>
              <w:rPr>
                <w:rFonts w:cs="Arial"/>
                <w:b w:val="0"/>
              </w:rPr>
            </w:pPr>
            <w:r>
              <w:rPr>
                <w:rFonts w:cs="Arial"/>
                <w:b w:val="0"/>
              </w:rPr>
              <w:t>Helen Bevan</w:t>
            </w:r>
          </w:p>
        </w:tc>
        <w:tc>
          <w:tcPr>
            <w:tcW w:w="2557" w:type="dxa"/>
            <w:vAlign w:val="center"/>
          </w:tcPr>
          <w:p w14:paraId="0FD32573" w14:textId="35470689" w:rsidR="006027F6" w:rsidRPr="006027F6" w:rsidRDefault="006027F6" w:rsidP="000B2000">
            <w:pPr>
              <w:jc w:val="center"/>
              <w:cnfStyle w:val="000000100000" w:firstRow="0" w:lastRow="0" w:firstColumn="0" w:lastColumn="0" w:oddVBand="0" w:evenVBand="0" w:oddHBand="1" w:evenHBand="0" w:firstRowFirstColumn="0" w:firstRowLastColumn="0" w:lastRowFirstColumn="0" w:lastRowLastColumn="0"/>
              <w:rPr>
                <w:rFonts w:cs="Arial"/>
              </w:rPr>
            </w:pPr>
            <w:r w:rsidRPr="006027F6">
              <w:rPr>
                <w:rFonts w:cs="Arial"/>
              </w:rPr>
              <w:t>Scottish Power</w:t>
            </w:r>
          </w:p>
        </w:tc>
        <w:tc>
          <w:tcPr>
            <w:tcW w:w="1275" w:type="dxa"/>
            <w:vAlign w:val="center"/>
          </w:tcPr>
          <w:p w14:paraId="32506F77" w14:textId="2DFCE12D" w:rsidR="006027F6" w:rsidRPr="006027F6" w:rsidRDefault="006449DD"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HB</w:t>
            </w:r>
          </w:p>
        </w:tc>
      </w:tr>
      <w:tr w:rsidR="006027F6" w:rsidRPr="007407C1" w14:paraId="4CB95D6F"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01199CE9" w14:textId="30B41B18" w:rsidR="006027F6" w:rsidRPr="006027F6" w:rsidRDefault="00030C51" w:rsidP="000B2000">
            <w:pPr>
              <w:jc w:val="center"/>
              <w:rPr>
                <w:rFonts w:cs="Arial"/>
                <w:b w:val="0"/>
              </w:rPr>
            </w:pPr>
            <w:r>
              <w:rPr>
                <w:rFonts w:cs="Arial"/>
                <w:b w:val="0"/>
              </w:rPr>
              <w:t>Bryan Hale</w:t>
            </w:r>
          </w:p>
        </w:tc>
        <w:tc>
          <w:tcPr>
            <w:tcW w:w="2557" w:type="dxa"/>
            <w:vAlign w:val="center"/>
          </w:tcPr>
          <w:p w14:paraId="4EA53B35" w14:textId="088030DA" w:rsidR="006027F6" w:rsidRPr="006027F6" w:rsidRDefault="00030C5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Centrica</w:t>
            </w:r>
          </w:p>
        </w:tc>
        <w:tc>
          <w:tcPr>
            <w:tcW w:w="1275" w:type="dxa"/>
            <w:vAlign w:val="center"/>
          </w:tcPr>
          <w:p w14:paraId="33DD52AC" w14:textId="587224F6" w:rsidR="006027F6" w:rsidRPr="006027F6" w:rsidRDefault="00030C5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BH</w:t>
            </w:r>
          </w:p>
        </w:tc>
      </w:tr>
      <w:tr w:rsidR="006027F6" w:rsidRPr="007407C1" w14:paraId="35C07902"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2D16010" w14:textId="58495B88" w:rsidR="006027F6" w:rsidRPr="006027F6" w:rsidRDefault="00030C51" w:rsidP="000B2000">
            <w:pPr>
              <w:jc w:val="center"/>
              <w:rPr>
                <w:rFonts w:cs="Arial"/>
                <w:b w:val="0"/>
              </w:rPr>
            </w:pPr>
            <w:r>
              <w:rPr>
                <w:rFonts w:cs="Arial"/>
                <w:b w:val="0"/>
              </w:rPr>
              <w:t>Sally Hardman</w:t>
            </w:r>
          </w:p>
        </w:tc>
        <w:tc>
          <w:tcPr>
            <w:tcW w:w="2557" w:type="dxa"/>
            <w:vAlign w:val="center"/>
          </w:tcPr>
          <w:p w14:paraId="555F16BC" w14:textId="11495E2E" w:rsidR="006027F6" w:rsidRPr="006027F6" w:rsidRDefault="00030C5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SGN</w:t>
            </w:r>
          </w:p>
        </w:tc>
        <w:tc>
          <w:tcPr>
            <w:tcW w:w="1275" w:type="dxa"/>
            <w:vAlign w:val="center"/>
          </w:tcPr>
          <w:p w14:paraId="3BF80ABB" w14:textId="2E00C909" w:rsidR="006027F6" w:rsidRPr="006027F6" w:rsidRDefault="00030C5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SH</w:t>
            </w:r>
          </w:p>
        </w:tc>
      </w:tr>
      <w:tr w:rsidR="00030C51" w:rsidRPr="007407C1" w14:paraId="1B1BBB4A"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6C890D48" w14:textId="11ECCA98" w:rsidR="00030C51" w:rsidRDefault="00030C51" w:rsidP="000B2000">
            <w:pPr>
              <w:jc w:val="center"/>
              <w:rPr>
                <w:rFonts w:cs="Arial"/>
                <w:b w:val="0"/>
              </w:rPr>
            </w:pPr>
            <w:r>
              <w:rPr>
                <w:rFonts w:cs="Arial"/>
                <w:b w:val="0"/>
              </w:rPr>
              <w:t>Kelly Oldfield</w:t>
            </w:r>
          </w:p>
        </w:tc>
        <w:tc>
          <w:tcPr>
            <w:tcW w:w="2557" w:type="dxa"/>
            <w:vAlign w:val="center"/>
          </w:tcPr>
          <w:p w14:paraId="60CF7A71" w14:textId="4424F259" w:rsidR="00030C51" w:rsidRDefault="00030C5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Utiligroup</w:t>
            </w:r>
          </w:p>
        </w:tc>
        <w:tc>
          <w:tcPr>
            <w:tcW w:w="1275" w:type="dxa"/>
            <w:vAlign w:val="center"/>
          </w:tcPr>
          <w:p w14:paraId="12993891" w14:textId="6F2D25AC" w:rsidR="00030C51" w:rsidRPr="006027F6" w:rsidRDefault="00030C5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KO</w:t>
            </w:r>
          </w:p>
        </w:tc>
      </w:tr>
    </w:tbl>
    <w:p w14:paraId="5D4B7FDE" w14:textId="77777777" w:rsidR="00DD42CB" w:rsidRPr="00257E42" w:rsidRDefault="00DD42CB" w:rsidP="00DD42CB">
      <w:pPr>
        <w:pStyle w:val="XoParagraph"/>
        <w:rPr>
          <w:sz w:val="2"/>
        </w:rPr>
      </w:pPr>
    </w:p>
    <w:tbl>
      <w:tblPr>
        <w:tblStyle w:val="ColorfulList-Accent5"/>
        <w:tblW w:w="0" w:type="auto"/>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080"/>
        <w:gridCol w:w="1275"/>
      </w:tblGrid>
      <w:tr w:rsidR="00DD42CB" w:rsidRPr="007407C1" w14:paraId="11C8854D" w14:textId="77777777" w:rsidTr="000B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5" w:type="dxa"/>
            <w:gridSpan w:val="2"/>
          </w:tcPr>
          <w:p w14:paraId="34754443" w14:textId="77777777" w:rsidR="00DD42CB" w:rsidRPr="005E7FEA" w:rsidRDefault="00DD42CB" w:rsidP="000B2000">
            <w:pPr>
              <w:jc w:val="center"/>
              <w:rPr>
                <w:rFonts w:cs="Arial"/>
              </w:rPr>
            </w:pPr>
            <w:r>
              <w:rPr>
                <w:rFonts w:cs="Arial"/>
              </w:rPr>
              <w:t>Xoserve Attendees</w:t>
            </w:r>
          </w:p>
        </w:tc>
      </w:tr>
      <w:tr w:rsidR="00DD42CB" w:rsidRPr="007407C1" w14:paraId="3CC73167"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54AE8EF9" w14:textId="7CCC5280" w:rsidR="00DD42CB" w:rsidRPr="00C703DA" w:rsidRDefault="006027F6" w:rsidP="006449DD">
            <w:pPr>
              <w:jc w:val="center"/>
              <w:rPr>
                <w:rFonts w:cs="Arial"/>
                <w:b w:val="0"/>
              </w:rPr>
            </w:pPr>
            <w:r>
              <w:rPr>
                <w:rFonts w:cs="Arial"/>
                <w:b w:val="0"/>
              </w:rPr>
              <w:t>Emma Smith</w:t>
            </w:r>
            <w:r w:rsidR="00DD42CB">
              <w:rPr>
                <w:rFonts w:cs="Arial"/>
                <w:b w:val="0"/>
              </w:rPr>
              <w:t xml:space="preserve"> </w:t>
            </w:r>
            <w:r w:rsidR="00DB487A">
              <w:rPr>
                <w:rFonts w:cs="Arial"/>
                <w:b w:val="0"/>
              </w:rPr>
              <w:t>(Chair)</w:t>
            </w:r>
          </w:p>
        </w:tc>
        <w:tc>
          <w:tcPr>
            <w:tcW w:w="1275" w:type="dxa"/>
          </w:tcPr>
          <w:p w14:paraId="47AFC28B" w14:textId="520AE13C" w:rsidR="00DD42CB" w:rsidRDefault="006027F6"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ES</w:t>
            </w:r>
          </w:p>
        </w:tc>
      </w:tr>
      <w:tr w:rsidR="006449DD" w:rsidRPr="007407C1" w14:paraId="49B7374F"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31061C03" w14:textId="14D1B37C" w:rsidR="006449DD" w:rsidRPr="006449DD" w:rsidRDefault="006449DD" w:rsidP="006449DD">
            <w:pPr>
              <w:jc w:val="center"/>
              <w:rPr>
                <w:rFonts w:cs="Arial"/>
                <w:b w:val="0"/>
              </w:rPr>
            </w:pPr>
            <w:r w:rsidRPr="006449DD">
              <w:rPr>
                <w:rFonts w:cs="Arial"/>
                <w:b w:val="0"/>
              </w:rPr>
              <w:t>Rachel Taggart</w:t>
            </w:r>
          </w:p>
        </w:tc>
        <w:tc>
          <w:tcPr>
            <w:tcW w:w="1275" w:type="dxa"/>
          </w:tcPr>
          <w:p w14:paraId="526D648C" w14:textId="4BDF5119" w:rsidR="006449DD"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RT</w:t>
            </w:r>
          </w:p>
        </w:tc>
      </w:tr>
      <w:tr w:rsidR="006449DD" w:rsidRPr="007407C1" w14:paraId="7CCA8153"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7F2C2DB6" w14:textId="27A97F17" w:rsidR="006449DD" w:rsidRDefault="006449DD" w:rsidP="006449DD">
            <w:pPr>
              <w:jc w:val="center"/>
              <w:rPr>
                <w:rFonts w:cs="Arial"/>
              </w:rPr>
            </w:pPr>
            <w:r>
              <w:rPr>
                <w:rFonts w:cs="Arial"/>
                <w:b w:val="0"/>
              </w:rPr>
              <w:t>Chan Singh</w:t>
            </w:r>
          </w:p>
        </w:tc>
        <w:tc>
          <w:tcPr>
            <w:tcW w:w="1275" w:type="dxa"/>
          </w:tcPr>
          <w:p w14:paraId="5CE29DBF" w14:textId="2C7D6801" w:rsidR="006449DD" w:rsidRDefault="006449DD"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CS</w:t>
            </w:r>
          </w:p>
        </w:tc>
      </w:tr>
      <w:tr w:rsidR="006449DD" w:rsidRPr="007407C1" w14:paraId="12338445"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4E452269" w14:textId="7F219009" w:rsidR="006449DD" w:rsidRDefault="006449DD" w:rsidP="000B2000">
            <w:pPr>
              <w:jc w:val="center"/>
              <w:rPr>
                <w:rFonts w:cs="Arial"/>
              </w:rPr>
            </w:pPr>
            <w:r>
              <w:rPr>
                <w:rFonts w:cs="Arial"/>
                <w:b w:val="0"/>
              </w:rPr>
              <w:t>Tom Lineham</w:t>
            </w:r>
          </w:p>
        </w:tc>
        <w:tc>
          <w:tcPr>
            <w:tcW w:w="1275" w:type="dxa"/>
          </w:tcPr>
          <w:p w14:paraId="4D4604D0" w14:textId="459FA31A" w:rsidR="006449DD"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TL</w:t>
            </w:r>
          </w:p>
        </w:tc>
      </w:tr>
      <w:tr w:rsidR="00DB487A" w:rsidRPr="007407C1" w14:paraId="205EBBA1"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14A0E541" w14:textId="65C6ACC7" w:rsidR="00DB487A" w:rsidRPr="00DB487A" w:rsidRDefault="00DB487A" w:rsidP="000B2000">
            <w:pPr>
              <w:jc w:val="center"/>
              <w:rPr>
                <w:rFonts w:cs="Arial"/>
                <w:b w:val="0"/>
              </w:rPr>
            </w:pPr>
            <w:r w:rsidRPr="00DB487A">
              <w:rPr>
                <w:rFonts w:cs="Arial"/>
                <w:b w:val="0"/>
              </w:rPr>
              <w:t>M</w:t>
            </w:r>
            <w:r>
              <w:rPr>
                <w:rFonts w:cs="Arial"/>
                <w:b w:val="0"/>
              </w:rPr>
              <w:t>att Rider</w:t>
            </w:r>
          </w:p>
        </w:tc>
        <w:tc>
          <w:tcPr>
            <w:tcW w:w="1275" w:type="dxa"/>
          </w:tcPr>
          <w:p w14:paraId="7B87B604" w14:textId="6351DDEA" w:rsidR="00DB487A" w:rsidRDefault="00DB487A"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MR</w:t>
            </w:r>
          </w:p>
        </w:tc>
      </w:tr>
      <w:tr w:rsidR="006449DD" w:rsidRPr="007407C1" w14:paraId="73881DD0"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40BF0D44" w14:textId="77777777" w:rsidR="006449DD" w:rsidRDefault="006449DD" w:rsidP="000B2000">
            <w:pPr>
              <w:jc w:val="center"/>
              <w:rPr>
                <w:rFonts w:cs="Arial"/>
                <w:b w:val="0"/>
              </w:rPr>
            </w:pPr>
            <w:r>
              <w:rPr>
                <w:rFonts w:cs="Arial"/>
                <w:b w:val="0"/>
              </w:rPr>
              <w:t>Simon Harris</w:t>
            </w:r>
          </w:p>
        </w:tc>
        <w:tc>
          <w:tcPr>
            <w:tcW w:w="1275" w:type="dxa"/>
          </w:tcPr>
          <w:p w14:paraId="7C6CC32A" w14:textId="77777777" w:rsidR="006449DD"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SH</w:t>
            </w:r>
          </w:p>
        </w:tc>
      </w:tr>
      <w:tr w:rsidR="006449DD" w:rsidRPr="007407C1" w14:paraId="7F6CD677"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28B47C40" w14:textId="51FC70C4" w:rsidR="006449DD" w:rsidRDefault="00030C51" w:rsidP="000B2000">
            <w:pPr>
              <w:jc w:val="center"/>
              <w:rPr>
                <w:rFonts w:cs="Arial"/>
                <w:b w:val="0"/>
              </w:rPr>
            </w:pPr>
            <w:r>
              <w:rPr>
                <w:rFonts w:cs="Arial"/>
                <w:b w:val="0"/>
              </w:rPr>
              <w:t>Ellie Rogers</w:t>
            </w:r>
          </w:p>
        </w:tc>
        <w:tc>
          <w:tcPr>
            <w:tcW w:w="1275" w:type="dxa"/>
          </w:tcPr>
          <w:p w14:paraId="2F0F779F" w14:textId="5C7EE106" w:rsidR="006449DD" w:rsidRDefault="00030C5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ER</w:t>
            </w:r>
          </w:p>
        </w:tc>
      </w:tr>
      <w:tr w:rsidR="006449DD" w:rsidRPr="007407C1" w14:paraId="4C5B4979" w14:textId="77777777" w:rsidTr="00A463F8">
        <w:trPr>
          <w:trHeight w:val="97"/>
          <w:jc w:val="center"/>
        </w:trPr>
        <w:tc>
          <w:tcPr>
            <w:cnfStyle w:val="001000000000" w:firstRow="0" w:lastRow="0" w:firstColumn="1" w:lastColumn="0" w:oddVBand="0" w:evenVBand="0" w:oddHBand="0" w:evenHBand="0" w:firstRowFirstColumn="0" w:firstRowLastColumn="0" w:lastRowFirstColumn="0" w:lastRowLastColumn="0"/>
            <w:tcW w:w="3080" w:type="dxa"/>
          </w:tcPr>
          <w:p w14:paraId="025D7B25" w14:textId="64A483A7" w:rsidR="006449DD" w:rsidRPr="004770A1" w:rsidRDefault="006449DD" w:rsidP="000B2000">
            <w:pPr>
              <w:jc w:val="center"/>
              <w:rPr>
                <w:rFonts w:cs="Arial"/>
                <w:b w:val="0"/>
              </w:rPr>
            </w:pPr>
            <w:r w:rsidRPr="00987CF7">
              <w:rPr>
                <w:rFonts w:cs="Arial"/>
                <w:b w:val="0"/>
              </w:rPr>
              <w:t>Jane Goodes</w:t>
            </w:r>
          </w:p>
        </w:tc>
        <w:tc>
          <w:tcPr>
            <w:tcW w:w="1275" w:type="dxa"/>
          </w:tcPr>
          <w:p w14:paraId="5749FC27" w14:textId="165B8B11" w:rsidR="006449DD" w:rsidRPr="004770A1" w:rsidRDefault="006449DD" w:rsidP="000B2000">
            <w:pPr>
              <w:jc w:val="center"/>
              <w:cnfStyle w:val="000000000000" w:firstRow="0" w:lastRow="0" w:firstColumn="0" w:lastColumn="0" w:oddVBand="0" w:evenVBand="0" w:oddHBand="0" w:evenHBand="0" w:firstRowFirstColumn="0" w:firstRowLastColumn="0" w:lastRowFirstColumn="0" w:lastRowLastColumn="0"/>
              <w:rPr>
                <w:rFonts w:cs="Arial"/>
              </w:rPr>
            </w:pPr>
            <w:r w:rsidRPr="00987CF7">
              <w:rPr>
                <w:rFonts w:cs="Arial"/>
              </w:rPr>
              <w:t>JG</w:t>
            </w:r>
          </w:p>
        </w:tc>
      </w:tr>
      <w:tr w:rsidR="006449DD" w:rsidRPr="007407C1" w14:paraId="7ACC7E5F"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1EEF9EE2" w14:textId="01E3DB20" w:rsidR="006449DD" w:rsidRDefault="00030C51" w:rsidP="000B2000">
            <w:pPr>
              <w:jc w:val="center"/>
              <w:rPr>
                <w:rFonts w:cs="Arial"/>
                <w:b w:val="0"/>
              </w:rPr>
            </w:pPr>
            <w:r>
              <w:rPr>
                <w:rFonts w:cs="Arial"/>
                <w:b w:val="0"/>
              </w:rPr>
              <w:t>Richard Johnson</w:t>
            </w:r>
          </w:p>
        </w:tc>
        <w:tc>
          <w:tcPr>
            <w:tcW w:w="1275" w:type="dxa"/>
          </w:tcPr>
          <w:p w14:paraId="69AF07D6" w14:textId="1D59F933" w:rsidR="006449DD" w:rsidRDefault="00030C5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RJ</w:t>
            </w:r>
          </w:p>
        </w:tc>
      </w:tr>
      <w:tr w:rsidR="008E300F" w:rsidRPr="007407C1" w14:paraId="49B11EB2"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22491D29" w14:textId="2AF36DDA" w:rsidR="008E300F" w:rsidRPr="008E300F" w:rsidRDefault="008E300F" w:rsidP="000B2000">
            <w:pPr>
              <w:jc w:val="center"/>
              <w:rPr>
                <w:rFonts w:cs="Arial"/>
                <w:b w:val="0"/>
              </w:rPr>
            </w:pPr>
            <w:r w:rsidRPr="008E300F">
              <w:rPr>
                <w:rFonts w:cs="Arial"/>
                <w:b w:val="0"/>
              </w:rPr>
              <w:t>Michele Downes</w:t>
            </w:r>
          </w:p>
        </w:tc>
        <w:tc>
          <w:tcPr>
            <w:tcW w:w="1275" w:type="dxa"/>
          </w:tcPr>
          <w:p w14:paraId="69F07B25" w14:textId="57CA2035" w:rsidR="008E300F" w:rsidRDefault="008E300F"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MD</w:t>
            </w:r>
          </w:p>
        </w:tc>
      </w:tr>
      <w:tr w:rsidR="00030C51" w:rsidRPr="007407C1" w14:paraId="68D35E6D"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06A8E1D6" w14:textId="0FDA63FA" w:rsidR="00030C51" w:rsidRPr="00030C51" w:rsidRDefault="00030C51" w:rsidP="000B2000">
            <w:pPr>
              <w:jc w:val="center"/>
              <w:rPr>
                <w:rFonts w:cs="Arial"/>
                <w:b w:val="0"/>
              </w:rPr>
            </w:pPr>
            <w:r w:rsidRPr="00030C51">
              <w:rPr>
                <w:rFonts w:cs="Arial"/>
                <w:b w:val="0"/>
              </w:rPr>
              <w:t>Kully Sian</w:t>
            </w:r>
          </w:p>
        </w:tc>
        <w:tc>
          <w:tcPr>
            <w:tcW w:w="1275" w:type="dxa"/>
          </w:tcPr>
          <w:p w14:paraId="17EC8C69" w14:textId="483A2245" w:rsidR="00030C51" w:rsidRDefault="00030C51"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KS</w:t>
            </w:r>
          </w:p>
        </w:tc>
      </w:tr>
    </w:tbl>
    <w:p w14:paraId="110813A7" w14:textId="77777777" w:rsidR="00DD42CB" w:rsidRDefault="00DD42CB" w:rsidP="00DD42CB">
      <w:pPr>
        <w:pStyle w:val="XoParagraph"/>
      </w:pPr>
    </w:p>
    <w:p w14:paraId="7DE6AB8E" w14:textId="77777777" w:rsidR="00DD42CB" w:rsidRPr="00710BE3" w:rsidRDefault="00DD42CB" w:rsidP="00DD42CB">
      <w:pPr>
        <w:rPr>
          <w:rStyle w:val="IntenseEmphasis"/>
          <w:sz w:val="24"/>
          <w:u w:val="single"/>
        </w:rPr>
      </w:pPr>
      <w:r w:rsidRPr="00710BE3">
        <w:rPr>
          <w:rStyle w:val="IntenseEmphasis"/>
          <w:sz w:val="24"/>
          <w:u w:val="single"/>
        </w:rPr>
        <w:t>1. Welcome and Introductions</w:t>
      </w:r>
    </w:p>
    <w:p w14:paraId="48B7E2CD" w14:textId="6AD44E8E" w:rsidR="00DD42CB" w:rsidRDefault="00DB487A" w:rsidP="00DD42CB">
      <w:pPr>
        <w:rPr>
          <w:rFonts w:cs="Arial"/>
          <w:sz w:val="20"/>
        </w:rPr>
      </w:pPr>
      <w:r>
        <w:rPr>
          <w:rFonts w:cs="Arial"/>
          <w:sz w:val="20"/>
        </w:rPr>
        <w:t>Emma Smith (ES</w:t>
      </w:r>
      <w:r w:rsidR="006027F6">
        <w:rPr>
          <w:rFonts w:cs="Arial"/>
          <w:sz w:val="20"/>
        </w:rPr>
        <w:t xml:space="preserve">) </w:t>
      </w:r>
      <w:r w:rsidR="00DD42CB" w:rsidRPr="0069017A">
        <w:rPr>
          <w:rFonts w:cs="Arial"/>
          <w:sz w:val="20"/>
        </w:rPr>
        <w:t>started the meeting and informed all attendees of the following agenda:</w:t>
      </w:r>
    </w:p>
    <w:p w14:paraId="487F245B" w14:textId="29010F45" w:rsidR="007C5514" w:rsidRDefault="00F22287" w:rsidP="00DD42CB">
      <w:pPr>
        <w:rPr>
          <w:rFonts w:cs="Arial"/>
          <w:color w:val="FF0000"/>
          <w:sz w:val="20"/>
        </w:rPr>
      </w:pPr>
      <w:hyperlink r:id="rId12" w:history="1">
        <w:r w:rsidR="007B0B06" w:rsidRPr="00030C51">
          <w:rPr>
            <w:rStyle w:val="Hyperlink"/>
            <w:rFonts w:cs="Arial"/>
            <w:sz w:val="20"/>
          </w:rPr>
          <w:t>Link to DSG Presentation</w:t>
        </w:r>
        <w:r w:rsidR="006027F6" w:rsidRPr="00030C51">
          <w:rPr>
            <w:rStyle w:val="Hyperlink"/>
            <w:rFonts w:cs="Arial"/>
            <w:sz w:val="20"/>
          </w:rPr>
          <w:t xml:space="preserve"> Pack</w:t>
        </w:r>
        <w:r w:rsidR="004C23A2" w:rsidRPr="00030C51">
          <w:rPr>
            <w:rStyle w:val="Hyperlink"/>
            <w:rFonts w:cs="Arial"/>
            <w:sz w:val="20"/>
          </w:rPr>
          <w:tab/>
        </w:r>
      </w:hyperlink>
      <w:r w:rsidR="004C23A2">
        <w:rPr>
          <w:rFonts w:cs="Arial"/>
          <w:color w:val="FF0000"/>
          <w:sz w:val="20"/>
        </w:rPr>
        <w:tab/>
      </w:r>
    </w:p>
    <w:p w14:paraId="09798872" w14:textId="36B3E547" w:rsidR="00030C51" w:rsidRPr="00030C51" w:rsidRDefault="00030C51" w:rsidP="00DD42CB">
      <w:pPr>
        <w:rPr>
          <w:rStyle w:val="IntenseEmphasis"/>
          <w:rFonts w:cs="Arial"/>
          <w:b w:val="0"/>
          <w:bCs w:val="0"/>
          <w:i w:val="0"/>
          <w:iCs w:val="0"/>
          <w:color w:val="auto"/>
          <w:sz w:val="20"/>
        </w:rPr>
      </w:pPr>
      <w:r w:rsidRPr="00030C51">
        <w:rPr>
          <w:rFonts w:cs="Arial"/>
          <w:sz w:val="20"/>
        </w:rPr>
        <w:t>ES</w:t>
      </w:r>
      <w:r>
        <w:rPr>
          <w:rFonts w:cs="Arial"/>
          <w:sz w:val="20"/>
        </w:rPr>
        <w:t xml:space="preserve"> </w:t>
      </w:r>
      <w:r w:rsidRPr="00030C51">
        <w:rPr>
          <w:rFonts w:cs="Arial"/>
          <w:sz w:val="20"/>
          <w:szCs w:val="20"/>
        </w:rPr>
        <w:t>stated</w:t>
      </w:r>
      <w:r w:rsidRPr="00030C51">
        <w:rPr>
          <w:sz w:val="20"/>
          <w:szCs w:val="20"/>
        </w:rPr>
        <w:t xml:space="preserve"> this meeting is being audio recorded for the purpose of producing the minutes and each recording will be deleted once the relevant minutes have been signed off</w:t>
      </w:r>
      <w:r w:rsidR="005B5C3F">
        <w:rPr>
          <w:sz w:val="20"/>
          <w:szCs w:val="20"/>
        </w:rPr>
        <w:t>.</w:t>
      </w:r>
    </w:p>
    <w:p w14:paraId="5184B561" w14:textId="06431B8E" w:rsidR="00DD42CB" w:rsidRPr="00710BE3" w:rsidRDefault="00461C75" w:rsidP="00DD42CB">
      <w:pPr>
        <w:rPr>
          <w:rStyle w:val="IntenseEmphasis"/>
          <w:sz w:val="24"/>
          <w:u w:val="single"/>
        </w:rPr>
      </w:pPr>
      <w:r>
        <w:rPr>
          <w:rStyle w:val="IntenseEmphasis"/>
          <w:sz w:val="24"/>
          <w:u w:val="single"/>
        </w:rPr>
        <w:t xml:space="preserve">2. Meeting’s Minutes – </w:t>
      </w:r>
      <w:r w:rsidR="00AB4AE3">
        <w:rPr>
          <w:rStyle w:val="IntenseEmphasis"/>
          <w:sz w:val="24"/>
          <w:u w:val="single"/>
        </w:rPr>
        <w:t>0</w:t>
      </w:r>
      <w:r w:rsidR="00454D53">
        <w:rPr>
          <w:rStyle w:val="IntenseEmphasis"/>
          <w:sz w:val="24"/>
          <w:u w:val="single"/>
        </w:rPr>
        <w:t>4</w:t>
      </w:r>
      <w:r w:rsidR="00AB4AE3" w:rsidRPr="00AB4AE3">
        <w:rPr>
          <w:rStyle w:val="IntenseEmphasis"/>
          <w:sz w:val="24"/>
          <w:u w:val="single"/>
          <w:vertAlign w:val="superscript"/>
        </w:rPr>
        <w:t>th</w:t>
      </w:r>
      <w:r w:rsidR="00AB4AE3">
        <w:rPr>
          <w:rStyle w:val="IntenseEmphasis"/>
          <w:sz w:val="24"/>
          <w:u w:val="single"/>
        </w:rPr>
        <w:t xml:space="preserve"> </w:t>
      </w:r>
      <w:r w:rsidR="00454D53">
        <w:rPr>
          <w:rStyle w:val="IntenseEmphasis"/>
          <w:sz w:val="24"/>
          <w:u w:val="single"/>
        </w:rPr>
        <w:t>February</w:t>
      </w:r>
      <w:r w:rsidR="00AB4AE3">
        <w:rPr>
          <w:rStyle w:val="IntenseEmphasis"/>
          <w:sz w:val="24"/>
          <w:u w:val="single"/>
        </w:rPr>
        <w:t xml:space="preserve"> 2019</w:t>
      </w:r>
    </w:p>
    <w:p w14:paraId="34043E1B" w14:textId="28B38171" w:rsidR="006027F6" w:rsidRDefault="00B6223F" w:rsidP="00DD42CB">
      <w:pPr>
        <w:rPr>
          <w:rFonts w:cs="Arial"/>
          <w:sz w:val="20"/>
        </w:rPr>
      </w:pPr>
      <w:r>
        <w:rPr>
          <w:rFonts w:cs="Arial"/>
          <w:sz w:val="20"/>
        </w:rPr>
        <w:t>ES</w:t>
      </w:r>
      <w:r w:rsidR="00DD42CB" w:rsidRPr="0069017A">
        <w:rPr>
          <w:rFonts w:cs="Arial"/>
          <w:sz w:val="20"/>
        </w:rPr>
        <w:t xml:space="preserve"> asked for feedback on the minutes for the previous Delivery Sub-Group (DSG) occurrence; no comments were received. The minutes were approved.</w:t>
      </w:r>
      <w:r w:rsidR="00030C51">
        <w:rPr>
          <w:rFonts w:cs="Arial"/>
          <w:sz w:val="20"/>
        </w:rPr>
        <w:t xml:space="preserve"> </w:t>
      </w:r>
    </w:p>
    <w:p w14:paraId="1A5E7F3A" w14:textId="3D41F850" w:rsidR="00B6223F" w:rsidRDefault="00DD42CB" w:rsidP="00E95CA5">
      <w:pPr>
        <w:rPr>
          <w:rStyle w:val="IntenseEmphasis"/>
          <w:sz w:val="24"/>
          <w:u w:val="single"/>
        </w:rPr>
      </w:pPr>
      <w:r w:rsidRPr="00FD6046">
        <w:rPr>
          <w:rStyle w:val="IntenseEmphasis"/>
          <w:sz w:val="24"/>
          <w:u w:val="single"/>
        </w:rPr>
        <w:t>3.</w:t>
      </w:r>
      <w:r w:rsidR="00B6223F">
        <w:rPr>
          <w:rStyle w:val="IntenseEmphasis"/>
          <w:sz w:val="24"/>
          <w:u w:val="single"/>
        </w:rPr>
        <w:t xml:space="preserve"> Defects Update</w:t>
      </w:r>
      <w:r w:rsidRPr="00FD6046">
        <w:rPr>
          <w:rStyle w:val="IntenseEmphasis"/>
          <w:sz w:val="24"/>
          <w:u w:val="single"/>
        </w:rPr>
        <w:t xml:space="preserve"> </w:t>
      </w:r>
    </w:p>
    <w:p w14:paraId="60855F33" w14:textId="26DFE670" w:rsidR="00E95CA5" w:rsidRDefault="00B6223F" w:rsidP="00B6223F">
      <w:pPr>
        <w:ind w:left="720"/>
        <w:rPr>
          <w:rStyle w:val="IntenseEmphasis"/>
          <w:sz w:val="24"/>
          <w:u w:val="single"/>
        </w:rPr>
      </w:pPr>
      <w:r>
        <w:rPr>
          <w:rStyle w:val="IntenseEmphasis"/>
          <w:sz w:val="24"/>
          <w:u w:val="single"/>
        </w:rPr>
        <w:t xml:space="preserve">3a. </w:t>
      </w:r>
      <w:r w:rsidR="00DD42CB" w:rsidRPr="00FD6046">
        <w:rPr>
          <w:rStyle w:val="IntenseEmphasis"/>
          <w:sz w:val="24"/>
          <w:u w:val="single"/>
        </w:rPr>
        <w:t xml:space="preserve">AQ Defects </w:t>
      </w:r>
    </w:p>
    <w:p w14:paraId="11EDF3CE" w14:textId="367F698C" w:rsidR="00553E7C" w:rsidRPr="006A25B8" w:rsidRDefault="00553E7C" w:rsidP="00553E7C">
      <w:pPr>
        <w:ind w:left="720"/>
        <w:rPr>
          <w:sz w:val="20"/>
          <w:szCs w:val="20"/>
        </w:rPr>
      </w:pPr>
      <w:r w:rsidRPr="006A25B8">
        <w:rPr>
          <w:rStyle w:val="IntenseEmphasis"/>
          <w:b w:val="0"/>
          <w:i w:val="0"/>
          <w:color w:val="auto"/>
          <w:sz w:val="20"/>
          <w:szCs w:val="20"/>
        </w:rPr>
        <w:t>Michele Downes (MD)</w:t>
      </w:r>
      <w:r w:rsidRPr="006A25B8">
        <w:rPr>
          <w:sz w:val="20"/>
          <w:szCs w:val="20"/>
        </w:rPr>
        <w:t xml:space="preserve"> 4 defects remaining; </w:t>
      </w:r>
      <w:r>
        <w:rPr>
          <w:sz w:val="20"/>
          <w:szCs w:val="20"/>
        </w:rPr>
        <w:t>2</w:t>
      </w:r>
      <w:r w:rsidRPr="006A25B8">
        <w:rPr>
          <w:sz w:val="20"/>
          <w:szCs w:val="20"/>
        </w:rPr>
        <w:t xml:space="preserve"> have a deployment date of 5</w:t>
      </w:r>
      <w:r w:rsidRPr="006A25B8">
        <w:rPr>
          <w:sz w:val="20"/>
          <w:szCs w:val="20"/>
          <w:vertAlign w:val="superscript"/>
        </w:rPr>
        <w:t>th</w:t>
      </w:r>
      <w:r w:rsidRPr="006A25B8">
        <w:rPr>
          <w:sz w:val="20"/>
          <w:szCs w:val="20"/>
        </w:rPr>
        <w:t xml:space="preserve"> April and 1 for 1</w:t>
      </w:r>
      <w:r w:rsidRPr="006A25B8">
        <w:rPr>
          <w:sz w:val="20"/>
          <w:szCs w:val="20"/>
          <w:vertAlign w:val="superscript"/>
        </w:rPr>
        <w:t>st</w:t>
      </w:r>
      <w:r w:rsidRPr="006A25B8">
        <w:rPr>
          <w:sz w:val="20"/>
          <w:szCs w:val="20"/>
        </w:rPr>
        <w:t xml:space="preserve"> June. The data has been corrected and the AQ’s have been recalculated. Everything is on </w:t>
      </w:r>
      <w:r w:rsidRPr="006A25B8">
        <w:rPr>
          <w:sz w:val="20"/>
          <w:szCs w:val="20"/>
        </w:rPr>
        <w:lastRenderedPageBreak/>
        <w:t xml:space="preserve">track and we will keep monitoring until </w:t>
      </w:r>
      <w:r>
        <w:rPr>
          <w:sz w:val="20"/>
          <w:szCs w:val="20"/>
        </w:rPr>
        <w:t xml:space="preserve">the defects are </w:t>
      </w:r>
      <w:r w:rsidRPr="006A25B8">
        <w:rPr>
          <w:sz w:val="20"/>
          <w:szCs w:val="20"/>
        </w:rPr>
        <w:t>deployed.  If the</w:t>
      </w:r>
      <w:r>
        <w:rPr>
          <w:sz w:val="20"/>
          <w:szCs w:val="20"/>
        </w:rPr>
        <w:t xml:space="preserve"> AQ Issue </w:t>
      </w:r>
      <w:proofErr w:type="gramStart"/>
      <w:r>
        <w:rPr>
          <w:sz w:val="20"/>
          <w:szCs w:val="20"/>
        </w:rPr>
        <w:t>Register</w:t>
      </w:r>
      <w:proofErr w:type="gramEnd"/>
      <w:r>
        <w:rPr>
          <w:sz w:val="20"/>
          <w:szCs w:val="20"/>
        </w:rPr>
        <w:t xml:space="preserve"> </w:t>
      </w:r>
      <w:r w:rsidRPr="006A25B8">
        <w:rPr>
          <w:sz w:val="20"/>
          <w:szCs w:val="20"/>
        </w:rPr>
        <w:t xml:space="preserve">will be updated. </w:t>
      </w:r>
    </w:p>
    <w:p w14:paraId="70AECEF8" w14:textId="4C5CEA2D" w:rsidR="00553E7C" w:rsidRPr="006A25B8" w:rsidRDefault="00553E7C" w:rsidP="00553E7C">
      <w:pPr>
        <w:ind w:left="720"/>
        <w:rPr>
          <w:sz w:val="20"/>
          <w:szCs w:val="20"/>
        </w:rPr>
      </w:pPr>
      <w:r>
        <w:rPr>
          <w:sz w:val="20"/>
          <w:szCs w:val="20"/>
        </w:rPr>
        <w:t>The remaining d</w:t>
      </w:r>
      <w:r w:rsidRPr="006A25B8">
        <w:rPr>
          <w:sz w:val="20"/>
          <w:szCs w:val="20"/>
        </w:rPr>
        <w:t>efect</w:t>
      </w:r>
      <w:r>
        <w:rPr>
          <w:sz w:val="20"/>
          <w:szCs w:val="20"/>
        </w:rPr>
        <w:t>,</w:t>
      </w:r>
      <w:r w:rsidRPr="006A25B8">
        <w:rPr>
          <w:sz w:val="20"/>
          <w:szCs w:val="20"/>
        </w:rPr>
        <w:t xml:space="preserve"> 1305 is an AQ defect, however </w:t>
      </w:r>
      <w:r>
        <w:rPr>
          <w:sz w:val="20"/>
          <w:szCs w:val="20"/>
        </w:rPr>
        <w:t xml:space="preserve">the affected meter points are </w:t>
      </w:r>
      <w:r w:rsidRPr="006A25B8">
        <w:rPr>
          <w:sz w:val="20"/>
          <w:szCs w:val="20"/>
        </w:rPr>
        <w:t xml:space="preserve">very low in numbers.  Analysis is still being undertaken and there is no deployment date yet. MD stated all other defects closed and AQ recalculated and have been </w:t>
      </w:r>
      <w:r>
        <w:rPr>
          <w:sz w:val="20"/>
          <w:szCs w:val="20"/>
        </w:rPr>
        <w:t>issued in the AQ notifications files (</w:t>
      </w:r>
      <w:r w:rsidRPr="006A25B8">
        <w:rPr>
          <w:sz w:val="20"/>
          <w:szCs w:val="20"/>
        </w:rPr>
        <w:t>NRL</w:t>
      </w:r>
      <w:r>
        <w:rPr>
          <w:sz w:val="20"/>
          <w:szCs w:val="20"/>
        </w:rPr>
        <w:t>)</w:t>
      </w:r>
      <w:r w:rsidRPr="006A25B8">
        <w:rPr>
          <w:sz w:val="20"/>
          <w:szCs w:val="20"/>
        </w:rPr>
        <w:t xml:space="preserve">.  </w:t>
      </w:r>
    </w:p>
    <w:p w14:paraId="7D46F594" w14:textId="02FBD280" w:rsidR="00553E7C" w:rsidRPr="006A25B8" w:rsidRDefault="00553E7C" w:rsidP="00553E7C">
      <w:pPr>
        <w:ind w:left="720"/>
        <w:rPr>
          <w:sz w:val="20"/>
          <w:szCs w:val="20"/>
        </w:rPr>
      </w:pPr>
      <w:r>
        <w:rPr>
          <w:sz w:val="20"/>
          <w:szCs w:val="20"/>
        </w:rPr>
        <w:t xml:space="preserve">It was proposed that, unless more defects are identified or need to discuss high priority issues with customers, </w:t>
      </w:r>
      <w:r w:rsidRPr="006A25B8">
        <w:rPr>
          <w:sz w:val="20"/>
          <w:szCs w:val="20"/>
        </w:rPr>
        <w:t xml:space="preserve">AQ defects will not need to be </w:t>
      </w:r>
      <w:r>
        <w:rPr>
          <w:sz w:val="20"/>
          <w:szCs w:val="20"/>
        </w:rPr>
        <w:t xml:space="preserve">tabled as an agenda </w:t>
      </w:r>
      <w:r w:rsidRPr="006A25B8">
        <w:rPr>
          <w:sz w:val="20"/>
          <w:szCs w:val="20"/>
        </w:rPr>
        <w:t>the</w:t>
      </w:r>
      <w:r>
        <w:rPr>
          <w:sz w:val="20"/>
          <w:szCs w:val="20"/>
        </w:rPr>
        <w:t xml:space="preserve"> website will continue to be updated and we will attend to discuss ‘issues’ in general </w:t>
      </w:r>
      <w:r w:rsidRPr="006A25B8">
        <w:rPr>
          <w:sz w:val="20"/>
          <w:szCs w:val="20"/>
        </w:rPr>
        <w:t>DSG members to continue raise any specific defects prior to the meeting to be added to the agenda.</w:t>
      </w:r>
    </w:p>
    <w:p w14:paraId="264827C7" w14:textId="77777777" w:rsidR="00553E7C" w:rsidRPr="006A25B8" w:rsidRDefault="00553E7C" w:rsidP="00553E7C">
      <w:pPr>
        <w:ind w:left="720"/>
        <w:rPr>
          <w:sz w:val="20"/>
          <w:szCs w:val="20"/>
        </w:rPr>
      </w:pPr>
      <w:r w:rsidRPr="006A25B8">
        <w:rPr>
          <w:sz w:val="20"/>
          <w:szCs w:val="20"/>
        </w:rPr>
        <w:t>In regards to Defect 1218 the Change Pack went out and 1 response received that was happy with the recommendation.  This won’t be closed and monitoring will continue.</w:t>
      </w:r>
    </w:p>
    <w:p w14:paraId="0B5DA79E" w14:textId="24DE0231" w:rsidR="005B5C3F" w:rsidRPr="005B5C3F" w:rsidRDefault="005B5C3F" w:rsidP="00B6223F">
      <w:pPr>
        <w:ind w:left="720"/>
        <w:rPr>
          <w:rStyle w:val="IntenseEmphasis"/>
          <w:b w:val="0"/>
          <w:i w:val="0"/>
          <w:color w:val="auto"/>
          <w:sz w:val="20"/>
          <w:szCs w:val="20"/>
        </w:rPr>
      </w:pPr>
    </w:p>
    <w:p w14:paraId="01A63998" w14:textId="37C1C5E8" w:rsidR="00B6223F" w:rsidRDefault="00B6223F" w:rsidP="005C783F">
      <w:pPr>
        <w:ind w:left="720"/>
        <w:rPr>
          <w:rStyle w:val="IntenseEmphasis"/>
          <w:sz w:val="24"/>
          <w:u w:val="single"/>
        </w:rPr>
      </w:pPr>
      <w:r>
        <w:rPr>
          <w:rStyle w:val="IntenseEmphasis"/>
          <w:sz w:val="24"/>
          <w:u w:val="single"/>
        </w:rPr>
        <w:t xml:space="preserve">3b. </w:t>
      </w:r>
      <w:r w:rsidRPr="00FD6046">
        <w:rPr>
          <w:rStyle w:val="IntenseEmphasis"/>
          <w:sz w:val="24"/>
          <w:u w:val="single"/>
        </w:rPr>
        <w:t>Defect</w:t>
      </w:r>
      <w:r>
        <w:rPr>
          <w:rStyle w:val="IntenseEmphasis"/>
          <w:sz w:val="24"/>
          <w:u w:val="single"/>
        </w:rPr>
        <w:t xml:space="preserve"> Dashboard</w:t>
      </w:r>
      <w:r w:rsidRPr="00FD6046">
        <w:rPr>
          <w:rStyle w:val="IntenseEmphasis"/>
          <w:sz w:val="24"/>
          <w:u w:val="single"/>
        </w:rPr>
        <w:t xml:space="preserve"> </w:t>
      </w:r>
    </w:p>
    <w:p w14:paraId="6653F369" w14:textId="5152289F" w:rsidR="001D22AC" w:rsidRDefault="001D22AC" w:rsidP="001D22AC">
      <w:pPr>
        <w:ind w:left="720"/>
        <w:rPr>
          <w:bCs/>
          <w:iCs/>
          <w:sz w:val="20"/>
          <w:szCs w:val="20"/>
        </w:rPr>
      </w:pPr>
      <w:r>
        <w:rPr>
          <w:bCs/>
          <w:iCs/>
          <w:sz w:val="20"/>
          <w:szCs w:val="20"/>
        </w:rPr>
        <w:t>ES advised that defect dashboard has been added for DSG members to view.</w:t>
      </w:r>
    </w:p>
    <w:p w14:paraId="17A08777" w14:textId="2E6FA019" w:rsidR="00337043" w:rsidRDefault="00162423" w:rsidP="00DD42CB">
      <w:pPr>
        <w:rPr>
          <w:b/>
          <w:bCs/>
          <w:i/>
          <w:iCs/>
          <w:color w:val="3E5AA8" w:themeColor="accent1"/>
          <w:sz w:val="24"/>
          <w:u w:val="single"/>
        </w:rPr>
      </w:pPr>
      <w:r w:rsidRPr="00162423">
        <w:rPr>
          <w:rStyle w:val="IntenseEmphasis"/>
          <w:sz w:val="24"/>
          <w:u w:val="single"/>
        </w:rPr>
        <w:t xml:space="preserve">4. </w:t>
      </w:r>
      <w:r w:rsidR="00337043" w:rsidRPr="00337043">
        <w:rPr>
          <w:b/>
          <w:bCs/>
          <w:i/>
          <w:iCs/>
          <w:color w:val="3E5AA8" w:themeColor="accent1"/>
          <w:sz w:val="24"/>
          <w:u w:val="single"/>
        </w:rPr>
        <w:t>Portfolio Delivery Overview POAP</w:t>
      </w:r>
    </w:p>
    <w:p w14:paraId="011C739E" w14:textId="28E71890" w:rsidR="005B5C3F" w:rsidRPr="00FD2341" w:rsidRDefault="006A25B8" w:rsidP="005C783F">
      <w:pPr>
        <w:rPr>
          <w:sz w:val="20"/>
          <w:szCs w:val="20"/>
        </w:rPr>
      </w:pPr>
      <w:r w:rsidRPr="00FD2341">
        <w:rPr>
          <w:sz w:val="20"/>
          <w:szCs w:val="20"/>
        </w:rPr>
        <w:t>ES stated that the POAP is our s</w:t>
      </w:r>
      <w:r w:rsidR="00A73BF4" w:rsidRPr="00FD2341">
        <w:rPr>
          <w:sz w:val="20"/>
          <w:szCs w:val="20"/>
        </w:rPr>
        <w:t xml:space="preserve">tandard plan for all change.  </w:t>
      </w:r>
      <w:r w:rsidRPr="00FD2341">
        <w:rPr>
          <w:sz w:val="20"/>
          <w:szCs w:val="20"/>
        </w:rPr>
        <w:t xml:space="preserve">The </w:t>
      </w:r>
      <w:r w:rsidR="00A73BF4" w:rsidRPr="00FD2341">
        <w:rPr>
          <w:sz w:val="20"/>
          <w:szCs w:val="20"/>
        </w:rPr>
        <w:t xml:space="preserve">CSS Bid </w:t>
      </w:r>
      <w:r w:rsidR="00FD2341" w:rsidRPr="00FD2341">
        <w:rPr>
          <w:sz w:val="20"/>
          <w:szCs w:val="20"/>
        </w:rPr>
        <w:t>has been removed and CSS consequential will continue.  Retro now approved for delivery and this is expected to take all of November 2020 Release</w:t>
      </w:r>
      <w:r w:rsidR="00A73BF4" w:rsidRPr="00FD2341">
        <w:rPr>
          <w:sz w:val="20"/>
          <w:szCs w:val="20"/>
        </w:rPr>
        <w:t xml:space="preserve">.  </w:t>
      </w:r>
      <w:r w:rsidR="00FD2341" w:rsidRPr="00FD2341">
        <w:rPr>
          <w:sz w:val="20"/>
          <w:szCs w:val="20"/>
        </w:rPr>
        <w:t xml:space="preserve">ES stated there is a lot </w:t>
      </w:r>
      <w:r w:rsidR="00A73BF4" w:rsidRPr="00FD2341">
        <w:rPr>
          <w:sz w:val="20"/>
          <w:szCs w:val="20"/>
        </w:rPr>
        <w:t xml:space="preserve">of work going on the clear </w:t>
      </w:r>
      <w:r w:rsidR="00FD2341" w:rsidRPr="00FD2341">
        <w:rPr>
          <w:sz w:val="20"/>
          <w:szCs w:val="20"/>
        </w:rPr>
        <w:t xml:space="preserve">changes into June 2020 release and planning ahead to see what 2021 will look like with CSS Consequential. </w:t>
      </w:r>
    </w:p>
    <w:p w14:paraId="3976CD2B" w14:textId="4C1CDB8D" w:rsidR="00EF13F1" w:rsidRPr="00461C75" w:rsidRDefault="00672E7A" w:rsidP="00DD42CB">
      <w:pPr>
        <w:pStyle w:val="ListParagraph"/>
        <w:ind w:left="0"/>
        <w:rPr>
          <w:rStyle w:val="IntenseEmphasis"/>
          <w:rFonts w:eastAsiaTheme="minorEastAsia" w:cs="Arial"/>
          <w:sz w:val="24"/>
          <w:szCs w:val="22"/>
          <w:u w:val="single"/>
          <w:lang w:eastAsia="en-GB"/>
        </w:rPr>
      </w:pPr>
      <w:r>
        <w:rPr>
          <w:rStyle w:val="IntenseEmphasis"/>
          <w:rFonts w:eastAsiaTheme="minorEastAsia" w:cs="Arial"/>
          <w:sz w:val="24"/>
          <w:szCs w:val="22"/>
          <w:u w:val="single"/>
          <w:lang w:eastAsia="en-GB"/>
        </w:rPr>
        <w:t>5</w:t>
      </w:r>
      <w:r w:rsidR="00563A81">
        <w:rPr>
          <w:rStyle w:val="IntenseEmphasis"/>
          <w:rFonts w:eastAsiaTheme="minorEastAsia" w:cs="Arial"/>
          <w:sz w:val="24"/>
          <w:szCs w:val="22"/>
          <w:u w:val="single"/>
          <w:lang w:eastAsia="en-GB"/>
        </w:rPr>
        <w:t xml:space="preserve">. </w:t>
      </w:r>
      <w:r>
        <w:rPr>
          <w:rStyle w:val="IntenseEmphasis"/>
          <w:rFonts w:eastAsiaTheme="minorEastAsia" w:cs="Arial"/>
          <w:sz w:val="24"/>
          <w:szCs w:val="22"/>
          <w:u w:val="single"/>
          <w:lang w:eastAsia="en-GB"/>
        </w:rPr>
        <w:t>Major Release Update</w:t>
      </w:r>
    </w:p>
    <w:p w14:paraId="4600E972" w14:textId="3A33E262" w:rsidR="004C1E5B" w:rsidRDefault="00672E7A" w:rsidP="004C1E5B">
      <w:pPr>
        <w:pStyle w:val="NormalWeb"/>
        <w:ind w:left="720"/>
        <w:rPr>
          <w:rFonts w:ascii="Arial" w:hAnsi="Arial" w:cs="Arial"/>
          <w:b/>
          <w:i/>
          <w:color w:val="3E5AA8" w:themeColor="accent1"/>
          <w:u w:val="single"/>
        </w:rPr>
      </w:pPr>
      <w:r>
        <w:rPr>
          <w:rFonts w:ascii="Arial" w:hAnsi="Arial" w:cs="Arial"/>
          <w:b/>
          <w:i/>
          <w:color w:val="3E5AA8" w:themeColor="accent1"/>
          <w:u w:val="single"/>
        </w:rPr>
        <w:t>5a. Release 3</w:t>
      </w:r>
    </w:p>
    <w:p w14:paraId="3B8C23AE" w14:textId="0AFE0C5D" w:rsidR="005B5C3F" w:rsidRDefault="00A73BF4" w:rsidP="008B2C84">
      <w:pPr>
        <w:ind w:left="720"/>
        <w:rPr>
          <w:rFonts w:cs="Arial"/>
          <w:b/>
          <w:i/>
          <w:color w:val="3E5AA8" w:themeColor="accent1"/>
          <w:u w:val="single"/>
        </w:rPr>
      </w:pPr>
      <w:r w:rsidRPr="008B2C84">
        <w:rPr>
          <w:sz w:val="20"/>
          <w:szCs w:val="20"/>
        </w:rPr>
        <w:t>Tom</w:t>
      </w:r>
      <w:r w:rsidR="008B2C84" w:rsidRPr="008B2C84">
        <w:rPr>
          <w:sz w:val="20"/>
          <w:szCs w:val="20"/>
        </w:rPr>
        <w:t xml:space="preserve"> Lineham (TL) stated that Track 1 and 2 are completed and a closure report will go the Change Management Committee meeting for approval on 10</w:t>
      </w:r>
      <w:r w:rsidR="008B2C84" w:rsidRPr="008B2C84">
        <w:rPr>
          <w:sz w:val="20"/>
          <w:szCs w:val="20"/>
          <w:vertAlign w:val="superscript"/>
        </w:rPr>
        <w:t>th</w:t>
      </w:r>
      <w:r w:rsidR="008B2C84" w:rsidRPr="008B2C84">
        <w:rPr>
          <w:sz w:val="20"/>
          <w:szCs w:val="20"/>
        </w:rPr>
        <w:t xml:space="preserve"> April</w:t>
      </w:r>
      <w:r w:rsidR="008B2C84">
        <w:t xml:space="preserve">. </w:t>
      </w:r>
      <w:r>
        <w:t xml:space="preserve"> </w:t>
      </w:r>
    </w:p>
    <w:p w14:paraId="6EECA18F" w14:textId="77777777" w:rsidR="008B2C84" w:rsidRDefault="00A06DBE" w:rsidP="008B2C84">
      <w:pPr>
        <w:pStyle w:val="NormalWeb"/>
        <w:ind w:left="720"/>
        <w:rPr>
          <w:rFonts w:ascii="Arial" w:hAnsi="Arial" w:cs="Arial"/>
          <w:b/>
          <w:i/>
          <w:color w:val="3E5AA8" w:themeColor="accent1"/>
          <w:u w:val="single"/>
        </w:rPr>
      </w:pPr>
      <w:r w:rsidRPr="00A06DBE">
        <w:rPr>
          <w:rFonts w:ascii="Arial" w:hAnsi="Arial" w:cs="Arial"/>
          <w:b/>
          <w:i/>
          <w:color w:val="3E5AA8" w:themeColor="accent1"/>
          <w:u w:val="single"/>
        </w:rPr>
        <w:t xml:space="preserve">5b. </w:t>
      </w:r>
      <w:r w:rsidR="008B2C84" w:rsidRPr="008B2C84">
        <w:rPr>
          <w:rFonts w:ascii="Arial" w:hAnsi="Arial" w:cs="Arial"/>
          <w:b/>
          <w:i/>
          <w:color w:val="3E5AA8" w:themeColor="accent1"/>
          <w:u w:val="single"/>
        </w:rPr>
        <w:t>Minor Release Drop 3</w:t>
      </w:r>
    </w:p>
    <w:p w14:paraId="0A41954B" w14:textId="492D1823" w:rsidR="005B5C3F" w:rsidRDefault="008B2C84" w:rsidP="00194212">
      <w:pPr>
        <w:pStyle w:val="NormalWeb"/>
        <w:ind w:left="720"/>
        <w:rPr>
          <w:rFonts w:ascii="Arial" w:hAnsi="Arial" w:cs="Arial"/>
          <w:sz w:val="20"/>
          <w:szCs w:val="20"/>
        </w:rPr>
      </w:pPr>
      <w:r w:rsidRPr="008B2C84">
        <w:rPr>
          <w:rFonts w:ascii="Arial" w:hAnsi="Arial" w:cs="Arial"/>
          <w:sz w:val="20"/>
          <w:szCs w:val="20"/>
        </w:rPr>
        <w:t xml:space="preserve">Matt Rider </w:t>
      </w:r>
      <w:r w:rsidR="00450F6B">
        <w:rPr>
          <w:rFonts w:ascii="Arial" w:hAnsi="Arial" w:cs="Arial"/>
          <w:sz w:val="20"/>
          <w:szCs w:val="20"/>
        </w:rPr>
        <w:t xml:space="preserve">(MR) </w:t>
      </w:r>
      <w:r w:rsidRPr="008B2C84">
        <w:rPr>
          <w:rFonts w:ascii="Arial" w:hAnsi="Arial" w:cs="Arial"/>
          <w:sz w:val="20"/>
          <w:szCs w:val="20"/>
        </w:rPr>
        <w:t xml:space="preserve">stated that </w:t>
      </w:r>
      <w:proofErr w:type="spellStart"/>
      <w:r>
        <w:rPr>
          <w:rFonts w:ascii="Arial" w:hAnsi="Arial" w:cs="Arial"/>
          <w:sz w:val="20"/>
          <w:szCs w:val="20"/>
        </w:rPr>
        <w:t>MiR</w:t>
      </w:r>
      <w:proofErr w:type="spellEnd"/>
      <w:r>
        <w:rPr>
          <w:rFonts w:ascii="Arial" w:hAnsi="Arial" w:cs="Arial"/>
          <w:sz w:val="20"/>
          <w:szCs w:val="20"/>
        </w:rPr>
        <w:t xml:space="preserve"> 3 is completed and PIS concluded and handed over to the Operating team and closure report to go the ChMC for approval. </w:t>
      </w:r>
    </w:p>
    <w:p w14:paraId="63E49828" w14:textId="61D6F338" w:rsidR="002B75DD" w:rsidRDefault="00B6223F" w:rsidP="00194212">
      <w:pPr>
        <w:pStyle w:val="NormalWeb"/>
        <w:ind w:left="720"/>
        <w:rPr>
          <w:rFonts w:ascii="Arial" w:hAnsi="Arial" w:cs="Arial"/>
          <w:b/>
          <w:i/>
          <w:color w:val="3E5AA8" w:themeColor="accent1"/>
          <w:u w:val="single"/>
        </w:rPr>
      </w:pPr>
      <w:r>
        <w:rPr>
          <w:rFonts w:ascii="Arial" w:hAnsi="Arial" w:cs="Arial"/>
          <w:b/>
          <w:i/>
          <w:color w:val="3E5AA8" w:themeColor="accent1"/>
          <w:u w:val="single"/>
        </w:rPr>
        <w:t>5c</w:t>
      </w:r>
      <w:r w:rsidR="002B75DD" w:rsidRPr="002B75DD">
        <w:rPr>
          <w:rFonts w:ascii="Arial" w:hAnsi="Arial" w:cs="Arial"/>
          <w:b/>
          <w:i/>
          <w:color w:val="3E5AA8" w:themeColor="accent1"/>
          <w:u w:val="single"/>
        </w:rPr>
        <w:t xml:space="preserve">. </w:t>
      </w:r>
      <w:r w:rsidR="00454D53" w:rsidRPr="00A06DBE">
        <w:rPr>
          <w:rFonts w:ascii="Arial" w:hAnsi="Arial" w:cs="Arial"/>
          <w:b/>
          <w:i/>
          <w:color w:val="3E5AA8" w:themeColor="accent1"/>
          <w:u w:val="single"/>
        </w:rPr>
        <w:t>June 2019</w:t>
      </w:r>
    </w:p>
    <w:p w14:paraId="609FC120" w14:textId="4600BB0D" w:rsidR="00A73BF4" w:rsidRPr="00450F6B" w:rsidRDefault="00450F6B" w:rsidP="00450F6B">
      <w:pPr>
        <w:ind w:left="720"/>
        <w:rPr>
          <w:sz w:val="20"/>
          <w:szCs w:val="20"/>
        </w:rPr>
      </w:pPr>
      <w:r w:rsidRPr="00450F6B">
        <w:rPr>
          <w:sz w:val="20"/>
          <w:szCs w:val="20"/>
        </w:rPr>
        <w:t>MR stated the o</w:t>
      </w:r>
      <w:r w:rsidR="00A73BF4" w:rsidRPr="00450F6B">
        <w:rPr>
          <w:sz w:val="20"/>
          <w:szCs w:val="20"/>
        </w:rPr>
        <w:t xml:space="preserve">verall project </w:t>
      </w:r>
      <w:r w:rsidRPr="00450F6B">
        <w:rPr>
          <w:sz w:val="20"/>
          <w:szCs w:val="20"/>
        </w:rPr>
        <w:t xml:space="preserve">is </w:t>
      </w:r>
      <w:r w:rsidR="00A73BF4" w:rsidRPr="00450F6B">
        <w:rPr>
          <w:sz w:val="20"/>
          <w:szCs w:val="20"/>
        </w:rPr>
        <w:t xml:space="preserve">at amber due to </w:t>
      </w:r>
      <w:r w:rsidRPr="00450F6B">
        <w:rPr>
          <w:sz w:val="20"/>
          <w:szCs w:val="20"/>
        </w:rPr>
        <w:t>schedule costing</w:t>
      </w:r>
      <w:r w:rsidR="00A73BF4" w:rsidRPr="00450F6B">
        <w:rPr>
          <w:sz w:val="20"/>
          <w:szCs w:val="20"/>
        </w:rPr>
        <w:t xml:space="preserve"> and resour</w:t>
      </w:r>
      <w:r w:rsidRPr="00450F6B">
        <w:rPr>
          <w:sz w:val="20"/>
          <w:szCs w:val="20"/>
        </w:rPr>
        <w:t>c</w:t>
      </w:r>
      <w:r w:rsidR="00A73BF4" w:rsidRPr="00450F6B">
        <w:rPr>
          <w:sz w:val="20"/>
          <w:szCs w:val="20"/>
        </w:rPr>
        <w:t xml:space="preserve">ing.  </w:t>
      </w:r>
      <w:proofErr w:type="gramStart"/>
      <w:r w:rsidR="009C6FC1">
        <w:rPr>
          <w:sz w:val="20"/>
          <w:szCs w:val="20"/>
        </w:rPr>
        <w:t xml:space="preserve">Currently </w:t>
      </w:r>
      <w:r w:rsidRPr="00450F6B">
        <w:rPr>
          <w:sz w:val="20"/>
          <w:szCs w:val="20"/>
        </w:rPr>
        <w:t>i</w:t>
      </w:r>
      <w:r w:rsidR="00A73BF4" w:rsidRPr="00450F6B">
        <w:rPr>
          <w:sz w:val="20"/>
          <w:szCs w:val="20"/>
        </w:rPr>
        <w:t>n testing and slightly ahead of schedule.</w:t>
      </w:r>
      <w:proofErr w:type="gramEnd"/>
      <w:r w:rsidR="00A73BF4" w:rsidRPr="00450F6B">
        <w:rPr>
          <w:sz w:val="20"/>
          <w:szCs w:val="20"/>
        </w:rPr>
        <w:t xml:space="preserve">  BER </w:t>
      </w:r>
      <w:r w:rsidRPr="00450F6B">
        <w:rPr>
          <w:sz w:val="20"/>
          <w:szCs w:val="20"/>
        </w:rPr>
        <w:t xml:space="preserve">for June and EUC are going back to </w:t>
      </w:r>
      <w:r w:rsidR="00A73BF4" w:rsidRPr="00450F6B">
        <w:rPr>
          <w:sz w:val="20"/>
          <w:szCs w:val="20"/>
        </w:rPr>
        <w:t xml:space="preserve">ChMC </w:t>
      </w:r>
      <w:r w:rsidRPr="00450F6B">
        <w:rPr>
          <w:sz w:val="20"/>
          <w:szCs w:val="20"/>
        </w:rPr>
        <w:t>to approve the adjusting costs from one release to the other, to which there is no change to overall budget.  In regards to risks;</w:t>
      </w:r>
      <w:r w:rsidR="00A73BF4" w:rsidRPr="00450F6B">
        <w:rPr>
          <w:sz w:val="20"/>
          <w:szCs w:val="20"/>
        </w:rPr>
        <w:t xml:space="preserve"> SME resources and environments being managed and </w:t>
      </w:r>
      <w:r w:rsidRPr="00450F6B">
        <w:rPr>
          <w:sz w:val="20"/>
          <w:szCs w:val="20"/>
        </w:rPr>
        <w:t xml:space="preserve">presently no impact the project. </w:t>
      </w:r>
    </w:p>
    <w:p w14:paraId="671A4A51" w14:textId="0F4E8FAE" w:rsidR="00454D53" w:rsidRDefault="00454D53" w:rsidP="00454D53">
      <w:pPr>
        <w:pStyle w:val="NormalWeb"/>
        <w:ind w:left="720"/>
        <w:rPr>
          <w:rFonts w:ascii="Arial" w:hAnsi="Arial" w:cs="Arial"/>
          <w:b/>
          <w:i/>
          <w:color w:val="3E5AA8" w:themeColor="accent1"/>
          <w:u w:val="single"/>
        </w:rPr>
      </w:pPr>
      <w:r>
        <w:rPr>
          <w:rFonts w:ascii="Arial" w:hAnsi="Arial" w:cs="Arial"/>
          <w:b/>
          <w:i/>
          <w:color w:val="3E5AA8" w:themeColor="accent1"/>
          <w:u w:val="single"/>
        </w:rPr>
        <w:t>5d</w:t>
      </w:r>
      <w:r w:rsidRPr="002B75DD">
        <w:rPr>
          <w:rFonts w:ascii="Arial" w:hAnsi="Arial" w:cs="Arial"/>
          <w:b/>
          <w:i/>
          <w:color w:val="3E5AA8" w:themeColor="accent1"/>
          <w:u w:val="single"/>
        </w:rPr>
        <w:t xml:space="preserve">. September 2019 </w:t>
      </w:r>
      <w:r>
        <w:rPr>
          <w:rFonts w:ascii="Arial" w:hAnsi="Arial" w:cs="Arial"/>
          <w:b/>
          <w:i/>
          <w:color w:val="3E5AA8" w:themeColor="accent1"/>
          <w:u w:val="single"/>
        </w:rPr>
        <w:t>–</w:t>
      </w:r>
      <w:r w:rsidRPr="002B75DD">
        <w:rPr>
          <w:rFonts w:ascii="Arial" w:hAnsi="Arial" w:cs="Arial"/>
          <w:b/>
          <w:i/>
          <w:color w:val="3E5AA8" w:themeColor="accent1"/>
          <w:u w:val="single"/>
        </w:rPr>
        <w:t xml:space="preserve"> EUC</w:t>
      </w:r>
    </w:p>
    <w:p w14:paraId="60B135B5" w14:textId="2514BD96" w:rsidR="00A73BF4" w:rsidRPr="009C6FC1" w:rsidRDefault="009C6FC1" w:rsidP="009C6FC1">
      <w:pPr>
        <w:ind w:left="720"/>
        <w:rPr>
          <w:sz w:val="20"/>
          <w:szCs w:val="20"/>
        </w:rPr>
      </w:pPr>
      <w:r w:rsidRPr="009C6FC1">
        <w:rPr>
          <w:sz w:val="20"/>
          <w:szCs w:val="20"/>
        </w:rPr>
        <w:t>MR explained there has been an update since the slides were published as build and unit testing completed on Friday.  A week into t</w:t>
      </w:r>
      <w:r w:rsidR="00A73BF4" w:rsidRPr="009C6FC1">
        <w:rPr>
          <w:sz w:val="20"/>
          <w:szCs w:val="20"/>
        </w:rPr>
        <w:t xml:space="preserve">esting </w:t>
      </w:r>
      <w:r w:rsidRPr="009C6FC1">
        <w:rPr>
          <w:sz w:val="20"/>
          <w:szCs w:val="20"/>
        </w:rPr>
        <w:t>and everything is on track</w:t>
      </w:r>
      <w:r w:rsidR="00A73BF4" w:rsidRPr="009C6FC1">
        <w:rPr>
          <w:sz w:val="20"/>
          <w:szCs w:val="20"/>
        </w:rPr>
        <w:t>.  Implementation date</w:t>
      </w:r>
      <w:r w:rsidRPr="009C6FC1">
        <w:rPr>
          <w:sz w:val="20"/>
          <w:szCs w:val="20"/>
        </w:rPr>
        <w:t xml:space="preserve"> went out in the Change pack for</w:t>
      </w:r>
      <w:r w:rsidR="00A73BF4" w:rsidRPr="009C6FC1">
        <w:rPr>
          <w:sz w:val="20"/>
          <w:szCs w:val="20"/>
        </w:rPr>
        <w:t xml:space="preserve"> P</w:t>
      </w:r>
      <w:r w:rsidRPr="009C6FC1">
        <w:rPr>
          <w:sz w:val="20"/>
          <w:szCs w:val="20"/>
        </w:rPr>
        <w:t>art A to be implemented at the</w:t>
      </w:r>
      <w:r w:rsidR="00A73BF4" w:rsidRPr="009C6FC1">
        <w:rPr>
          <w:sz w:val="20"/>
          <w:szCs w:val="20"/>
        </w:rPr>
        <w:t xml:space="preserve"> beginning Aug</w:t>
      </w:r>
      <w:r w:rsidRPr="009C6FC1">
        <w:rPr>
          <w:sz w:val="20"/>
          <w:szCs w:val="20"/>
        </w:rPr>
        <w:t>, and</w:t>
      </w:r>
      <w:r w:rsidR="00A73BF4" w:rsidRPr="009C6FC1">
        <w:rPr>
          <w:sz w:val="20"/>
          <w:szCs w:val="20"/>
        </w:rPr>
        <w:t xml:space="preserve"> </w:t>
      </w:r>
      <w:r w:rsidR="00A73BF4" w:rsidRPr="009C6FC1">
        <w:rPr>
          <w:sz w:val="20"/>
          <w:szCs w:val="20"/>
        </w:rPr>
        <w:lastRenderedPageBreak/>
        <w:t>P</w:t>
      </w:r>
      <w:r w:rsidRPr="009C6FC1">
        <w:rPr>
          <w:sz w:val="20"/>
          <w:szCs w:val="20"/>
        </w:rPr>
        <w:t xml:space="preserve">art </w:t>
      </w:r>
      <w:r w:rsidR="00A73BF4" w:rsidRPr="009C6FC1">
        <w:rPr>
          <w:sz w:val="20"/>
          <w:szCs w:val="20"/>
        </w:rPr>
        <w:t xml:space="preserve">B end of August.  </w:t>
      </w:r>
      <w:r w:rsidRPr="009C6FC1">
        <w:rPr>
          <w:sz w:val="20"/>
          <w:szCs w:val="20"/>
        </w:rPr>
        <w:t xml:space="preserve">In regards to risks; SME resources and environments being managed and presently no impact the project. </w:t>
      </w:r>
      <w:r w:rsidR="00A73BF4" w:rsidRPr="009C6FC1">
        <w:rPr>
          <w:sz w:val="20"/>
          <w:szCs w:val="20"/>
        </w:rPr>
        <w:t>PIS still to be finalised as may be extended.</w:t>
      </w:r>
    </w:p>
    <w:p w14:paraId="2CCCF6D8" w14:textId="77777777" w:rsidR="005B5C3F" w:rsidRPr="005B5C3F" w:rsidRDefault="005B5C3F" w:rsidP="00454D53">
      <w:pPr>
        <w:pStyle w:val="NormalWeb"/>
        <w:ind w:left="720"/>
        <w:rPr>
          <w:rFonts w:ascii="Arial" w:hAnsi="Arial" w:cs="Arial"/>
          <w:color w:val="3E5AA8" w:themeColor="accent1"/>
          <w:sz w:val="20"/>
          <w:szCs w:val="20"/>
        </w:rPr>
      </w:pPr>
    </w:p>
    <w:p w14:paraId="02B2292F" w14:textId="1DDF9BEF" w:rsidR="005B5C3F" w:rsidRDefault="005B5C3F" w:rsidP="00454D53">
      <w:pPr>
        <w:pStyle w:val="NormalWeb"/>
        <w:ind w:left="720"/>
        <w:rPr>
          <w:rFonts w:ascii="Arial" w:hAnsi="Arial" w:cs="Arial"/>
          <w:b/>
          <w:i/>
          <w:color w:val="3E5AA8" w:themeColor="accent1"/>
          <w:u w:val="single"/>
        </w:rPr>
      </w:pPr>
      <w:r>
        <w:rPr>
          <w:rFonts w:ascii="Arial" w:hAnsi="Arial" w:cs="Arial"/>
          <w:b/>
          <w:i/>
          <w:color w:val="3E5AA8" w:themeColor="accent1"/>
          <w:u w:val="single"/>
        </w:rPr>
        <w:t>5e. November 2019</w:t>
      </w:r>
    </w:p>
    <w:p w14:paraId="1CD1751D" w14:textId="4F8FB8BE" w:rsidR="000B7AA5" w:rsidRPr="000B7AA5" w:rsidRDefault="009C6FC1" w:rsidP="000B7AA5">
      <w:pPr>
        <w:ind w:left="720"/>
        <w:rPr>
          <w:sz w:val="20"/>
          <w:szCs w:val="20"/>
        </w:rPr>
      </w:pPr>
      <w:r w:rsidRPr="000B7AA5">
        <w:rPr>
          <w:sz w:val="20"/>
          <w:szCs w:val="20"/>
        </w:rPr>
        <w:t>TL stated the project is o</w:t>
      </w:r>
      <w:r w:rsidR="00A73BF4" w:rsidRPr="000B7AA5">
        <w:rPr>
          <w:sz w:val="20"/>
          <w:szCs w:val="20"/>
        </w:rPr>
        <w:t>verall amber</w:t>
      </w:r>
      <w:r w:rsidRPr="000B7AA5">
        <w:rPr>
          <w:sz w:val="20"/>
          <w:szCs w:val="20"/>
        </w:rPr>
        <w:t>,</w:t>
      </w:r>
      <w:r w:rsidR="00A73BF4" w:rsidRPr="000B7AA5">
        <w:rPr>
          <w:sz w:val="20"/>
          <w:szCs w:val="20"/>
        </w:rPr>
        <w:t xml:space="preserve"> again with resources</w:t>
      </w:r>
      <w:r w:rsidRPr="000B7AA5">
        <w:rPr>
          <w:sz w:val="20"/>
          <w:szCs w:val="20"/>
        </w:rPr>
        <w:t xml:space="preserve"> and also the costs to be approved (will go to ChMC in April)</w:t>
      </w:r>
      <w:r w:rsidR="00A73BF4" w:rsidRPr="000B7AA5">
        <w:rPr>
          <w:sz w:val="20"/>
          <w:szCs w:val="20"/>
        </w:rPr>
        <w:t xml:space="preserve">. </w:t>
      </w:r>
      <w:r w:rsidR="00E67798" w:rsidRPr="000B7AA5">
        <w:rPr>
          <w:sz w:val="20"/>
          <w:szCs w:val="20"/>
        </w:rPr>
        <w:t>Start Up and Initiation phase in progress and on track to complete in April</w:t>
      </w:r>
      <w:r w:rsidR="00B62977" w:rsidRPr="000B7AA5">
        <w:rPr>
          <w:sz w:val="20"/>
          <w:szCs w:val="20"/>
        </w:rPr>
        <w:t xml:space="preserve">. </w:t>
      </w:r>
      <w:proofErr w:type="gramStart"/>
      <w:r w:rsidR="00B62977" w:rsidRPr="000B7AA5">
        <w:rPr>
          <w:sz w:val="20"/>
          <w:szCs w:val="20"/>
        </w:rPr>
        <w:t>Detailed design to be finalised by 5</w:t>
      </w:r>
      <w:r w:rsidR="00B62977" w:rsidRPr="000B7AA5">
        <w:rPr>
          <w:sz w:val="20"/>
          <w:szCs w:val="20"/>
          <w:vertAlign w:val="superscript"/>
        </w:rPr>
        <w:t>th</w:t>
      </w:r>
      <w:r w:rsidR="00B62977" w:rsidRPr="000B7AA5">
        <w:rPr>
          <w:sz w:val="20"/>
          <w:szCs w:val="20"/>
        </w:rPr>
        <w:t xml:space="preserve"> April</w:t>
      </w:r>
      <w:r w:rsidR="00A73BF4" w:rsidRPr="000B7AA5">
        <w:rPr>
          <w:sz w:val="20"/>
          <w:szCs w:val="20"/>
        </w:rPr>
        <w:t>.</w:t>
      </w:r>
      <w:proofErr w:type="gramEnd"/>
      <w:r w:rsidR="00A73BF4" w:rsidRPr="000B7AA5">
        <w:rPr>
          <w:sz w:val="20"/>
          <w:szCs w:val="20"/>
        </w:rPr>
        <w:t xml:space="preserve">  </w:t>
      </w:r>
      <w:r w:rsidR="00AD3F39">
        <w:rPr>
          <w:sz w:val="20"/>
          <w:szCs w:val="20"/>
        </w:rPr>
        <w:t xml:space="preserve">It has been agreed </w:t>
      </w:r>
      <w:r w:rsidR="000B7AA5" w:rsidRPr="000B7AA5">
        <w:rPr>
          <w:sz w:val="20"/>
          <w:szCs w:val="20"/>
        </w:rPr>
        <w:t xml:space="preserve">that </w:t>
      </w:r>
      <w:r w:rsidR="00A73BF4" w:rsidRPr="000B7AA5">
        <w:rPr>
          <w:sz w:val="20"/>
          <w:szCs w:val="20"/>
        </w:rPr>
        <w:t xml:space="preserve">Market </w:t>
      </w:r>
      <w:r w:rsidR="000B7AA5" w:rsidRPr="000B7AA5">
        <w:rPr>
          <w:sz w:val="20"/>
          <w:szCs w:val="20"/>
        </w:rPr>
        <w:t>T</w:t>
      </w:r>
      <w:r w:rsidR="00A73BF4" w:rsidRPr="000B7AA5">
        <w:rPr>
          <w:sz w:val="20"/>
          <w:szCs w:val="20"/>
        </w:rPr>
        <w:t xml:space="preserve">rials </w:t>
      </w:r>
      <w:r w:rsidR="000B7AA5" w:rsidRPr="000B7AA5">
        <w:rPr>
          <w:sz w:val="20"/>
          <w:szCs w:val="20"/>
        </w:rPr>
        <w:t xml:space="preserve">will not be needed. </w:t>
      </w:r>
      <w:proofErr w:type="gramStart"/>
      <w:r w:rsidR="00A73BF4" w:rsidRPr="000B7AA5">
        <w:rPr>
          <w:sz w:val="20"/>
          <w:szCs w:val="20"/>
        </w:rPr>
        <w:t xml:space="preserve">BER </w:t>
      </w:r>
      <w:r w:rsidR="000B7AA5" w:rsidRPr="000B7AA5">
        <w:rPr>
          <w:sz w:val="20"/>
          <w:szCs w:val="20"/>
        </w:rPr>
        <w:t xml:space="preserve">to be </w:t>
      </w:r>
      <w:r w:rsidR="00A73BF4" w:rsidRPr="000B7AA5">
        <w:rPr>
          <w:sz w:val="20"/>
          <w:szCs w:val="20"/>
        </w:rPr>
        <w:t>p</w:t>
      </w:r>
      <w:r w:rsidR="000B7AA5" w:rsidRPr="000B7AA5">
        <w:rPr>
          <w:sz w:val="20"/>
          <w:szCs w:val="20"/>
        </w:rPr>
        <w:t xml:space="preserve">resented at April </w:t>
      </w:r>
      <w:r w:rsidR="00A73BF4" w:rsidRPr="000B7AA5">
        <w:rPr>
          <w:sz w:val="20"/>
          <w:szCs w:val="20"/>
        </w:rPr>
        <w:t>ChMC.</w:t>
      </w:r>
      <w:proofErr w:type="gramEnd"/>
      <w:r w:rsidR="00A73BF4" w:rsidRPr="000B7AA5">
        <w:rPr>
          <w:sz w:val="20"/>
          <w:szCs w:val="20"/>
        </w:rPr>
        <w:t xml:space="preserve"> </w:t>
      </w:r>
      <w:r w:rsidR="000B7AA5" w:rsidRPr="000B7AA5">
        <w:rPr>
          <w:sz w:val="20"/>
          <w:szCs w:val="20"/>
        </w:rPr>
        <w:t xml:space="preserve"> ES stated the Change Pack for Nov 19 will go out in April consisting of 3 changes. </w:t>
      </w:r>
    </w:p>
    <w:p w14:paraId="6DBFC94D" w14:textId="1BAE74FB" w:rsidR="000B7AA5" w:rsidRPr="000B7AA5" w:rsidRDefault="00A73BF4" w:rsidP="000B7AA5">
      <w:pPr>
        <w:ind w:left="720"/>
        <w:rPr>
          <w:sz w:val="20"/>
          <w:szCs w:val="20"/>
        </w:rPr>
      </w:pPr>
      <w:r w:rsidRPr="000B7AA5">
        <w:rPr>
          <w:sz w:val="20"/>
          <w:szCs w:val="20"/>
        </w:rPr>
        <w:t>T</w:t>
      </w:r>
      <w:r w:rsidR="000B7AA5" w:rsidRPr="000B7AA5">
        <w:rPr>
          <w:sz w:val="20"/>
          <w:szCs w:val="20"/>
        </w:rPr>
        <w:t xml:space="preserve">L wanted feedback from members in regards to the 2 options presented for Market trials and if there is an appetite for </w:t>
      </w:r>
      <w:r w:rsidR="005B6E2F">
        <w:rPr>
          <w:sz w:val="20"/>
          <w:szCs w:val="20"/>
        </w:rPr>
        <w:t xml:space="preserve">additional </w:t>
      </w:r>
      <w:r w:rsidR="000B7AA5" w:rsidRPr="000B7AA5">
        <w:rPr>
          <w:sz w:val="20"/>
          <w:szCs w:val="20"/>
        </w:rPr>
        <w:t xml:space="preserve">testing. . </w:t>
      </w:r>
    </w:p>
    <w:p w14:paraId="684F52D0" w14:textId="77777777" w:rsidR="000B7AA5" w:rsidRPr="000B7AA5" w:rsidRDefault="000B7AA5" w:rsidP="000B7AA5">
      <w:pPr>
        <w:spacing w:after="0"/>
        <w:ind w:left="720"/>
        <w:rPr>
          <w:sz w:val="20"/>
          <w:szCs w:val="20"/>
        </w:rPr>
      </w:pPr>
      <w:r w:rsidRPr="000B7AA5">
        <w:rPr>
          <w:b/>
          <w:bCs/>
          <w:sz w:val="20"/>
          <w:szCs w:val="20"/>
        </w:rPr>
        <w:t>Option 1 – Do Nothing</w:t>
      </w:r>
    </w:p>
    <w:p w14:paraId="4628EC53" w14:textId="77777777" w:rsidR="006612CC" w:rsidRPr="000B7AA5" w:rsidRDefault="00E67798" w:rsidP="00E82EBB">
      <w:pPr>
        <w:numPr>
          <w:ilvl w:val="1"/>
          <w:numId w:val="1"/>
        </w:numPr>
        <w:spacing w:after="0"/>
        <w:rPr>
          <w:sz w:val="20"/>
          <w:szCs w:val="20"/>
        </w:rPr>
      </w:pPr>
      <w:r w:rsidRPr="000B7AA5">
        <w:rPr>
          <w:sz w:val="20"/>
          <w:szCs w:val="20"/>
        </w:rPr>
        <w:t>Xoserve would not look to provide any alternative to provide assurance in place of Marker Trials</w:t>
      </w:r>
    </w:p>
    <w:p w14:paraId="2AFF022C" w14:textId="77777777" w:rsidR="006612CC" w:rsidRPr="000B7AA5" w:rsidRDefault="00E67798" w:rsidP="00E82EBB">
      <w:pPr>
        <w:numPr>
          <w:ilvl w:val="1"/>
          <w:numId w:val="1"/>
        </w:numPr>
        <w:spacing w:after="0"/>
        <w:rPr>
          <w:sz w:val="20"/>
          <w:szCs w:val="20"/>
        </w:rPr>
      </w:pPr>
      <w:r w:rsidRPr="000B7AA5">
        <w:rPr>
          <w:sz w:val="20"/>
          <w:szCs w:val="20"/>
        </w:rPr>
        <w:t xml:space="preserve">Confirmation of successful Acceptance, Performance &amp; Regression Testing would be confirmed </w:t>
      </w:r>
    </w:p>
    <w:p w14:paraId="1403198B" w14:textId="77777777" w:rsidR="000B7AA5" w:rsidRPr="000B7AA5" w:rsidRDefault="000B7AA5" w:rsidP="000B7AA5">
      <w:pPr>
        <w:spacing w:after="0"/>
        <w:ind w:left="720"/>
        <w:rPr>
          <w:sz w:val="20"/>
          <w:szCs w:val="20"/>
        </w:rPr>
      </w:pPr>
      <w:r w:rsidRPr="000B7AA5">
        <w:rPr>
          <w:b/>
          <w:bCs/>
          <w:sz w:val="20"/>
          <w:szCs w:val="20"/>
        </w:rPr>
        <w:t xml:space="preserve">Option 2 – Provide Test Summary Report </w:t>
      </w:r>
    </w:p>
    <w:p w14:paraId="55F7AEE1" w14:textId="77777777" w:rsidR="006612CC" w:rsidRDefault="00E67798" w:rsidP="00E82EBB">
      <w:pPr>
        <w:numPr>
          <w:ilvl w:val="1"/>
          <w:numId w:val="2"/>
        </w:numPr>
        <w:spacing w:after="0"/>
        <w:rPr>
          <w:sz w:val="20"/>
          <w:szCs w:val="20"/>
        </w:rPr>
      </w:pPr>
      <w:r w:rsidRPr="000B7AA5">
        <w:rPr>
          <w:sz w:val="20"/>
          <w:szCs w:val="20"/>
        </w:rPr>
        <w:t xml:space="preserve">Xoserve will produce a summary report at the completion of testing and ahead of Implementation providing details of successful test completion including Test Case pass rate and defect figures </w:t>
      </w:r>
    </w:p>
    <w:p w14:paraId="7C9BA273" w14:textId="77777777" w:rsidR="000B7AA5" w:rsidRPr="000B7AA5" w:rsidRDefault="000B7AA5" w:rsidP="000B7AA5">
      <w:pPr>
        <w:spacing w:after="0"/>
        <w:ind w:left="1440"/>
        <w:rPr>
          <w:sz w:val="20"/>
          <w:szCs w:val="20"/>
        </w:rPr>
      </w:pPr>
    </w:p>
    <w:p w14:paraId="25B743D6" w14:textId="2A381303" w:rsidR="005B5C3F" w:rsidRPr="000B7AA5" w:rsidRDefault="00A73BF4" w:rsidP="000B7AA5">
      <w:pPr>
        <w:ind w:left="720"/>
        <w:rPr>
          <w:rStyle w:val="IntenseEmphasis"/>
          <w:rFonts w:cs="Arial"/>
          <w:bCs w:val="0"/>
          <w:iCs w:val="0"/>
          <w:sz w:val="20"/>
          <w:szCs w:val="20"/>
          <w:u w:val="single"/>
        </w:rPr>
      </w:pPr>
      <w:r w:rsidRPr="000B7AA5">
        <w:rPr>
          <w:sz w:val="20"/>
          <w:szCs w:val="20"/>
        </w:rPr>
        <w:t>J</w:t>
      </w:r>
      <w:r w:rsidR="000B7AA5" w:rsidRPr="000B7AA5">
        <w:rPr>
          <w:sz w:val="20"/>
          <w:szCs w:val="20"/>
        </w:rPr>
        <w:t xml:space="preserve">ames </w:t>
      </w:r>
      <w:r w:rsidRPr="000B7AA5">
        <w:rPr>
          <w:sz w:val="20"/>
          <w:szCs w:val="20"/>
        </w:rPr>
        <w:t>B</w:t>
      </w:r>
      <w:r w:rsidR="000B7AA5" w:rsidRPr="000B7AA5">
        <w:rPr>
          <w:sz w:val="20"/>
          <w:szCs w:val="20"/>
        </w:rPr>
        <w:t>arlow (JB)</w:t>
      </w:r>
      <w:r w:rsidRPr="000B7AA5">
        <w:rPr>
          <w:sz w:val="20"/>
          <w:szCs w:val="20"/>
        </w:rPr>
        <w:t xml:space="preserve"> would like Opti</w:t>
      </w:r>
      <w:r w:rsidR="000B7AA5" w:rsidRPr="000B7AA5">
        <w:rPr>
          <w:sz w:val="20"/>
          <w:szCs w:val="20"/>
        </w:rPr>
        <w:t>on 2</w:t>
      </w:r>
      <w:r w:rsidRPr="000B7AA5">
        <w:rPr>
          <w:sz w:val="20"/>
          <w:szCs w:val="20"/>
        </w:rPr>
        <w:t xml:space="preserve">. </w:t>
      </w:r>
      <w:r w:rsidR="000B7AA5" w:rsidRPr="000B7AA5">
        <w:rPr>
          <w:sz w:val="20"/>
          <w:szCs w:val="20"/>
        </w:rPr>
        <w:t xml:space="preserve"> It was agreed that TL would feed into ChMC that </w:t>
      </w:r>
      <w:r w:rsidRPr="000B7AA5">
        <w:rPr>
          <w:sz w:val="20"/>
          <w:szCs w:val="20"/>
        </w:rPr>
        <w:t>DSG recommend</w:t>
      </w:r>
      <w:r w:rsidR="000B7AA5" w:rsidRPr="000B7AA5">
        <w:rPr>
          <w:sz w:val="20"/>
          <w:szCs w:val="20"/>
        </w:rPr>
        <w:t>s Option 2.</w:t>
      </w:r>
    </w:p>
    <w:p w14:paraId="0966D758" w14:textId="074C3B50" w:rsidR="00C91259" w:rsidRDefault="00A4066A" w:rsidP="00C91259">
      <w:pPr>
        <w:pStyle w:val="ListParagraph"/>
        <w:ind w:left="0"/>
        <w:rPr>
          <w:rStyle w:val="IntenseEmphasis"/>
          <w:rFonts w:eastAsiaTheme="minorEastAsia" w:cs="Arial"/>
          <w:bCs w:val="0"/>
          <w:iCs w:val="0"/>
          <w:sz w:val="24"/>
          <w:szCs w:val="22"/>
          <w:u w:val="single"/>
          <w:lang w:eastAsia="en-GB"/>
        </w:rPr>
      </w:pPr>
      <w:r>
        <w:rPr>
          <w:rStyle w:val="IntenseEmphasis"/>
          <w:rFonts w:eastAsiaTheme="minorEastAsia" w:cs="Arial"/>
          <w:bCs w:val="0"/>
          <w:iCs w:val="0"/>
          <w:sz w:val="24"/>
          <w:szCs w:val="22"/>
          <w:u w:val="single"/>
          <w:lang w:eastAsia="en-GB"/>
        </w:rPr>
        <w:t>6</w:t>
      </w:r>
      <w:r w:rsidR="00C91259" w:rsidRPr="00461C75">
        <w:rPr>
          <w:rStyle w:val="IntenseEmphasis"/>
          <w:rFonts w:eastAsiaTheme="minorEastAsia" w:cs="Arial"/>
          <w:bCs w:val="0"/>
          <w:iCs w:val="0"/>
          <w:sz w:val="24"/>
          <w:szCs w:val="22"/>
          <w:u w:val="single"/>
          <w:lang w:eastAsia="en-GB"/>
        </w:rPr>
        <w:t>. New Change Proposals (For Ratification of the Prioritisation Scores)</w:t>
      </w:r>
    </w:p>
    <w:p w14:paraId="39EBF36D" w14:textId="77777777" w:rsidR="0085062D" w:rsidRDefault="0085062D" w:rsidP="00454D53">
      <w:pPr>
        <w:pStyle w:val="ListParagraph"/>
        <w:rPr>
          <w:rStyle w:val="IntenseEmphasis"/>
          <w:sz w:val="24"/>
          <w:u w:val="single"/>
        </w:rPr>
      </w:pPr>
    </w:p>
    <w:p w14:paraId="057593B5" w14:textId="3B6EE4DF" w:rsidR="00EC1D6E" w:rsidRPr="00175BAE" w:rsidRDefault="00B6223F" w:rsidP="00B6223F">
      <w:pPr>
        <w:pStyle w:val="ListParagraph"/>
        <w:ind w:left="0"/>
        <w:rPr>
          <w:rStyle w:val="IntenseEmphasis"/>
          <w:i w:val="0"/>
          <w:color w:val="auto"/>
        </w:rPr>
      </w:pPr>
      <w:r>
        <w:rPr>
          <w:rFonts w:cs="Arial"/>
        </w:rPr>
        <w:t>No changes for this meeting</w:t>
      </w:r>
    </w:p>
    <w:p w14:paraId="6B5A66B3" w14:textId="01F5CB42" w:rsidR="00A00C11" w:rsidRDefault="0062369B" w:rsidP="00A00C11">
      <w:pPr>
        <w:rPr>
          <w:rStyle w:val="IntenseEmphasis"/>
          <w:sz w:val="24"/>
          <w:u w:val="single"/>
        </w:rPr>
      </w:pPr>
      <w:r>
        <w:rPr>
          <w:rStyle w:val="IntenseEmphasis"/>
          <w:sz w:val="24"/>
          <w:u w:val="single"/>
        </w:rPr>
        <w:t>7</w:t>
      </w:r>
      <w:r w:rsidR="00A00C11" w:rsidRPr="00A00C11">
        <w:rPr>
          <w:rStyle w:val="IntenseEmphasis"/>
          <w:sz w:val="24"/>
          <w:u w:val="single"/>
        </w:rPr>
        <w:t>. Change Proposal Initial View Representations</w:t>
      </w:r>
    </w:p>
    <w:p w14:paraId="6059F5F9" w14:textId="246A7EE3" w:rsidR="005B5C3F" w:rsidRDefault="005B5C3F" w:rsidP="005B5C3F">
      <w:pPr>
        <w:ind w:left="720"/>
        <w:rPr>
          <w:rStyle w:val="IntenseEmphasis"/>
          <w:sz w:val="24"/>
          <w:u w:val="single"/>
        </w:rPr>
      </w:pPr>
      <w:r>
        <w:rPr>
          <w:rStyle w:val="IntenseEmphasis"/>
          <w:sz w:val="24"/>
          <w:u w:val="single"/>
        </w:rPr>
        <w:t xml:space="preserve">7a. </w:t>
      </w:r>
      <w:r w:rsidRPr="005B5C3F">
        <w:rPr>
          <w:rStyle w:val="IntenseEmphasis"/>
          <w:sz w:val="24"/>
          <w:u w:val="single"/>
        </w:rPr>
        <w:t>XRN4871 - Modification 0665 – Changes to Ratchet Regime</w:t>
      </w:r>
    </w:p>
    <w:p w14:paraId="7364A339" w14:textId="00B2733A" w:rsidR="008C2119" w:rsidRPr="00011509" w:rsidRDefault="008C2119" w:rsidP="008C2119">
      <w:pPr>
        <w:ind w:left="720"/>
        <w:rPr>
          <w:sz w:val="20"/>
          <w:szCs w:val="20"/>
        </w:rPr>
      </w:pPr>
      <w:r w:rsidRPr="00011509">
        <w:rPr>
          <w:sz w:val="20"/>
          <w:szCs w:val="20"/>
        </w:rPr>
        <w:t xml:space="preserve">Ellie Rogers (ER) presented this change at the last DSG meeting to get initial views on assumption and went through the background (slide 32).  MOD 0665 has now been approved and is to be implemented by Nov 19; so will proposed for July </w:t>
      </w:r>
      <w:proofErr w:type="spellStart"/>
      <w:r w:rsidRPr="00011509">
        <w:rPr>
          <w:sz w:val="20"/>
          <w:szCs w:val="20"/>
        </w:rPr>
        <w:t>MiR</w:t>
      </w:r>
      <w:proofErr w:type="spellEnd"/>
      <w:r w:rsidRPr="00011509">
        <w:rPr>
          <w:sz w:val="20"/>
          <w:szCs w:val="20"/>
        </w:rPr>
        <w:t xml:space="preserve">.  DSG acknowledged that the options were quite pragmatic and a Change Pack was issued. ER gave the results from the 5 responses received, 3 are in support of the options and 2 didn’t </w:t>
      </w:r>
      <w:r>
        <w:rPr>
          <w:sz w:val="20"/>
          <w:szCs w:val="20"/>
        </w:rPr>
        <w:t xml:space="preserve">explicitly state support or otherwise but we did not identify any </w:t>
      </w:r>
      <w:r w:rsidRPr="00011509">
        <w:rPr>
          <w:sz w:val="20"/>
          <w:szCs w:val="20"/>
        </w:rPr>
        <w:t>major concerns.</w:t>
      </w:r>
    </w:p>
    <w:p w14:paraId="76D6BC96" w14:textId="77777777" w:rsidR="008C2119" w:rsidRPr="00011509" w:rsidRDefault="008C2119" w:rsidP="008C2119">
      <w:pPr>
        <w:ind w:left="720"/>
        <w:rPr>
          <w:sz w:val="20"/>
          <w:szCs w:val="20"/>
        </w:rPr>
      </w:pPr>
      <w:r w:rsidRPr="00011509">
        <w:rPr>
          <w:sz w:val="20"/>
          <w:szCs w:val="20"/>
        </w:rPr>
        <w:t xml:space="preserve">ER went through the assumptions (previously presented at the last DSG) with the Industry representations (slides 34 – 37) </w:t>
      </w:r>
    </w:p>
    <w:p w14:paraId="270DC280" w14:textId="77777777" w:rsidR="008C2119" w:rsidRPr="00EF4951" w:rsidRDefault="008C2119" w:rsidP="008C2119">
      <w:pPr>
        <w:pStyle w:val="ListParagraph"/>
        <w:numPr>
          <w:ilvl w:val="0"/>
          <w:numId w:val="3"/>
        </w:numPr>
      </w:pPr>
      <w:r>
        <w:t xml:space="preserve">Visibility of ‘Network Designation’ flag </w:t>
      </w:r>
      <w:r w:rsidRPr="00EF4951">
        <w:t xml:space="preserve">- </w:t>
      </w:r>
      <w:r w:rsidRPr="00EF4951">
        <w:rPr>
          <w:bCs/>
        </w:rPr>
        <w:t xml:space="preserve">representation indicated that Users were comfortable with the approach to not amend file formats for this implementation and were comfortable with this being considered  as part of  CSS </w:t>
      </w:r>
      <w:r>
        <w:rPr>
          <w:bCs/>
        </w:rPr>
        <w:t xml:space="preserve">file format </w:t>
      </w:r>
      <w:r w:rsidRPr="00EF4951">
        <w:rPr>
          <w:bCs/>
        </w:rPr>
        <w:t>change</w:t>
      </w:r>
      <w:r w:rsidRPr="00EF4951">
        <w:t xml:space="preserve"> </w:t>
      </w:r>
    </w:p>
    <w:p w14:paraId="55EB73A7" w14:textId="2440BC82" w:rsidR="008C2119" w:rsidRDefault="008C2119" w:rsidP="008C2119">
      <w:pPr>
        <w:pStyle w:val="ListParagraph"/>
        <w:numPr>
          <w:ilvl w:val="0"/>
          <w:numId w:val="3"/>
        </w:numPr>
      </w:pPr>
      <w:r w:rsidRPr="00EC0805">
        <w:rPr>
          <w:bCs/>
        </w:rPr>
        <w:t>Views sought from DSG - SPA</w:t>
      </w:r>
      <w:r w:rsidRPr="00EC0805">
        <w:t xml:space="preserve"> - </w:t>
      </w:r>
      <w:r w:rsidRPr="00EC0805">
        <w:rPr>
          <w:bCs/>
        </w:rPr>
        <w:t>representation indicated that Users did not flag concerns with this approach. It was suggested by one User that a new rejection code would be sensible.</w:t>
      </w:r>
      <w:r w:rsidRPr="00EC0805">
        <w:rPr>
          <w:b/>
          <w:bCs/>
        </w:rPr>
        <w:t xml:space="preserve"> </w:t>
      </w:r>
      <w:r>
        <w:t xml:space="preserve">ER opened this up for DSG discussion.  JB stated given the timescales not to </w:t>
      </w:r>
      <w:r>
        <w:lastRenderedPageBreak/>
        <w:t>use a new code and monitor how many affected and change in a future release. This view was supported by DSG.</w:t>
      </w:r>
    </w:p>
    <w:p w14:paraId="44C0AEA0" w14:textId="77777777" w:rsidR="008C2119" w:rsidRDefault="008C2119" w:rsidP="008C2119">
      <w:pPr>
        <w:pStyle w:val="ListParagraph"/>
        <w:numPr>
          <w:ilvl w:val="0"/>
          <w:numId w:val="3"/>
        </w:numPr>
        <w:rPr>
          <w:bCs/>
        </w:rPr>
      </w:pPr>
      <w:r w:rsidRPr="00EC0805">
        <w:rPr>
          <w:bCs/>
        </w:rPr>
        <w:t xml:space="preserve">Views sought from DSG – Inflight - </w:t>
      </w:r>
      <w:r>
        <w:rPr>
          <w:bCs/>
        </w:rPr>
        <w:t>f</w:t>
      </w:r>
      <w:r w:rsidRPr="00EC0805">
        <w:rPr>
          <w:bCs/>
        </w:rPr>
        <w:t>rom the industry representation, Users agreed with our approach to allow the Confirmation to progress</w:t>
      </w:r>
      <w:r>
        <w:rPr>
          <w:bCs/>
        </w:rPr>
        <w:t xml:space="preserve"> and not cancel offers</w:t>
      </w:r>
      <w:r w:rsidRPr="00EC0805">
        <w:rPr>
          <w:bCs/>
        </w:rPr>
        <w:t xml:space="preserve">.  </w:t>
      </w:r>
    </w:p>
    <w:p w14:paraId="2EF80B9D" w14:textId="77777777" w:rsidR="008C2119" w:rsidRDefault="008C2119" w:rsidP="008C2119">
      <w:pPr>
        <w:pStyle w:val="ListParagraph"/>
        <w:numPr>
          <w:ilvl w:val="0"/>
          <w:numId w:val="3"/>
        </w:numPr>
        <w:rPr>
          <w:bCs/>
        </w:rPr>
      </w:pPr>
      <w:r w:rsidRPr="00EC0805">
        <w:rPr>
          <w:bCs/>
        </w:rPr>
        <w:t xml:space="preserve">Views sought from DSG – Invoicing - representation indicated Users were not concerned with the proposed changes. It was stated by one User that changes to the file structure (which is not proposed) would cause an issue and a value/rate change is manageable (which is being proposed). </w:t>
      </w:r>
    </w:p>
    <w:p w14:paraId="04C73657" w14:textId="1245D468" w:rsidR="00011509" w:rsidRDefault="008C2119" w:rsidP="008C2119">
      <w:pPr>
        <w:ind w:left="720"/>
        <w:rPr>
          <w:rFonts w:eastAsiaTheme="minorHAnsi"/>
          <w:bCs/>
        </w:rPr>
      </w:pPr>
      <w:r w:rsidRPr="00011509">
        <w:rPr>
          <w:rFonts w:eastAsiaTheme="minorHAnsi"/>
          <w:bCs/>
          <w:sz w:val="20"/>
          <w:szCs w:val="20"/>
        </w:rPr>
        <w:t>ER thanked DSG for their feedback and wanted to note that these are the first draft options and approaches and the representation will be in the detailed design process and shared to the wider Industry view in a Change Pack</w:t>
      </w:r>
      <w:r>
        <w:rPr>
          <w:rFonts w:eastAsiaTheme="minorHAnsi"/>
          <w:bCs/>
          <w:sz w:val="20"/>
          <w:szCs w:val="20"/>
        </w:rPr>
        <w:t>.</w:t>
      </w:r>
    </w:p>
    <w:p w14:paraId="763E296B" w14:textId="4CFC43F0" w:rsidR="005B5C3F" w:rsidRDefault="005B5C3F" w:rsidP="006C6344">
      <w:pPr>
        <w:ind w:left="720"/>
        <w:rPr>
          <w:rStyle w:val="IntenseEmphasis"/>
          <w:sz w:val="24"/>
          <w:u w:val="single"/>
        </w:rPr>
      </w:pPr>
      <w:r>
        <w:rPr>
          <w:rStyle w:val="IntenseEmphasis"/>
          <w:sz w:val="24"/>
          <w:u w:val="single"/>
        </w:rPr>
        <w:t xml:space="preserve">7b. </w:t>
      </w:r>
      <w:r w:rsidRPr="005B5C3F">
        <w:rPr>
          <w:rStyle w:val="IntenseEmphasis"/>
          <w:sz w:val="24"/>
          <w:u w:val="single"/>
        </w:rPr>
        <w:t>XRN4645 - The rejection of incrementing reads submitted for an Isolated Supply Meter Point (RGMA flows)</w:t>
      </w:r>
    </w:p>
    <w:p w14:paraId="63A9BF56" w14:textId="56BA3B02" w:rsidR="00C243E6" w:rsidRPr="00A73BF4" w:rsidRDefault="00A73BF4" w:rsidP="005B5C3F">
      <w:pPr>
        <w:ind w:left="720"/>
        <w:rPr>
          <w:rStyle w:val="IntenseEmphasis"/>
          <w:b w:val="0"/>
          <w:i w:val="0"/>
          <w:color w:val="auto"/>
          <w:sz w:val="24"/>
        </w:rPr>
      </w:pPr>
      <w:r w:rsidRPr="00A73BF4">
        <w:rPr>
          <w:rStyle w:val="IntenseEmphasis"/>
          <w:b w:val="0"/>
          <w:i w:val="0"/>
          <w:color w:val="auto"/>
          <w:sz w:val="24"/>
        </w:rPr>
        <w:t>Removed</w:t>
      </w:r>
    </w:p>
    <w:p w14:paraId="49C7F784" w14:textId="27ADA1E8" w:rsidR="005B5C3F" w:rsidRDefault="005B5C3F" w:rsidP="005B5C3F">
      <w:pPr>
        <w:ind w:left="720"/>
        <w:rPr>
          <w:rStyle w:val="IntenseEmphasis"/>
          <w:sz w:val="24"/>
          <w:u w:val="single"/>
        </w:rPr>
      </w:pPr>
      <w:r>
        <w:rPr>
          <w:rStyle w:val="IntenseEmphasis"/>
          <w:sz w:val="24"/>
          <w:u w:val="single"/>
        </w:rPr>
        <w:t xml:space="preserve">7c. </w:t>
      </w:r>
      <w:r w:rsidRPr="005B5C3F">
        <w:rPr>
          <w:rStyle w:val="IntenseEmphasis"/>
          <w:sz w:val="24"/>
          <w:u w:val="single"/>
        </w:rPr>
        <w:t>XRN4780 - Inclusion of Meter Asset Provider Identity (MAP Id) in the UK Link system (CSS Consequential Change)</w:t>
      </w:r>
    </w:p>
    <w:p w14:paraId="73CDF24C" w14:textId="5F1D3909" w:rsidR="00F57499" w:rsidRPr="00427D94" w:rsidRDefault="00F57499" w:rsidP="00F57499">
      <w:pPr>
        <w:ind w:left="720"/>
        <w:rPr>
          <w:sz w:val="20"/>
          <w:szCs w:val="20"/>
        </w:rPr>
      </w:pPr>
      <w:r w:rsidRPr="00427D94">
        <w:rPr>
          <w:sz w:val="20"/>
          <w:szCs w:val="20"/>
        </w:rPr>
        <w:t>SH</w:t>
      </w:r>
      <w:r>
        <w:rPr>
          <w:sz w:val="20"/>
          <w:szCs w:val="20"/>
        </w:rPr>
        <w:t xml:space="preserve"> a</w:t>
      </w:r>
      <w:r w:rsidRPr="00427D94">
        <w:rPr>
          <w:sz w:val="20"/>
          <w:szCs w:val="20"/>
        </w:rPr>
        <w:t xml:space="preserve"> gave a quick overview of the change and highlighted that the scope is quite broad, so 2 phases</w:t>
      </w:r>
      <w:r>
        <w:rPr>
          <w:sz w:val="20"/>
          <w:szCs w:val="20"/>
        </w:rPr>
        <w:t xml:space="preserve"> will be carried out for XRN4780 the first of which will be </w:t>
      </w:r>
      <w:r w:rsidRPr="00427D94">
        <w:rPr>
          <w:sz w:val="20"/>
          <w:szCs w:val="20"/>
        </w:rPr>
        <w:t>July 19. This change is</w:t>
      </w:r>
      <w:r>
        <w:rPr>
          <w:sz w:val="20"/>
          <w:szCs w:val="20"/>
        </w:rPr>
        <w:t xml:space="preserve"> as of</w:t>
      </w:r>
      <w:r w:rsidRPr="00427D94">
        <w:rPr>
          <w:sz w:val="20"/>
          <w:szCs w:val="20"/>
        </w:rPr>
        <w:t xml:space="preserve"> a requirement to pass the MAP Id to CSS as part of a switching event</w:t>
      </w:r>
      <w:r>
        <w:rPr>
          <w:sz w:val="20"/>
          <w:szCs w:val="20"/>
        </w:rPr>
        <w:t xml:space="preserve"> so MAPs can be notified accordingly. </w:t>
      </w:r>
      <w:r w:rsidRPr="00427D94">
        <w:rPr>
          <w:sz w:val="20"/>
          <w:szCs w:val="20"/>
        </w:rPr>
        <w:t xml:space="preserve"> Scope</w:t>
      </w:r>
      <w:r>
        <w:rPr>
          <w:sz w:val="20"/>
          <w:szCs w:val="20"/>
        </w:rPr>
        <w:t xml:space="preserve"> of</w:t>
      </w:r>
      <w:r w:rsidRPr="00427D94">
        <w:rPr>
          <w:sz w:val="20"/>
          <w:szCs w:val="20"/>
        </w:rPr>
        <w:t xml:space="preserve"> July 19 </w:t>
      </w:r>
      <w:r>
        <w:rPr>
          <w:sz w:val="20"/>
          <w:szCs w:val="20"/>
        </w:rPr>
        <w:t xml:space="preserve">is to </w:t>
      </w:r>
      <w:r w:rsidRPr="00427D94">
        <w:rPr>
          <w:sz w:val="20"/>
          <w:szCs w:val="20"/>
        </w:rPr>
        <w:t>switch on the RGMA files acceptance to UK Link</w:t>
      </w:r>
      <w:r>
        <w:rPr>
          <w:sz w:val="20"/>
          <w:szCs w:val="20"/>
        </w:rPr>
        <w:t xml:space="preserve"> for Market Participant (specifically the </w:t>
      </w:r>
      <w:r w:rsidRPr="0052646E">
        <w:rPr>
          <w:sz w:val="20"/>
          <w:szCs w:val="20"/>
        </w:rPr>
        <w:t>ASSPR - Asset Provider</w:t>
      </w:r>
      <w:r>
        <w:rPr>
          <w:sz w:val="20"/>
          <w:szCs w:val="20"/>
        </w:rPr>
        <w:t xml:space="preserve"> role code) contained within the RGMA files (as currently it is ignored)</w:t>
      </w:r>
      <w:r w:rsidRPr="00427D94">
        <w:rPr>
          <w:sz w:val="20"/>
          <w:szCs w:val="20"/>
        </w:rPr>
        <w:t>.  July</w:t>
      </w:r>
      <w:r>
        <w:rPr>
          <w:sz w:val="20"/>
          <w:szCs w:val="20"/>
        </w:rPr>
        <w:t xml:space="preserve"> 19</w:t>
      </w:r>
      <w:r w:rsidRPr="00427D94">
        <w:rPr>
          <w:sz w:val="20"/>
          <w:szCs w:val="20"/>
        </w:rPr>
        <w:t xml:space="preserve"> w</w:t>
      </w:r>
      <w:r>
        <w:rPr>
          <w:sz w:val="20"/>
          <w:szCs w:val="20"/>
        </w:rPr>
        <w:t>ill not</w:t>
      </w:r>
      <w:r w:rsidRPr="00427D94">
        <w:rPr>
          <w:sz w:val="20"/>
          <w:szCs w:val="20"/>
        </w:rPr>
        <w:t xml:space="preserve"> include backdating or the initial population of MAP</w:t>
      </w:r>
      <w:r>
        <w:rPr>
          <w:sz w:val="20"/>
          <w:szCs w:val="20"/>
        </w:rPr>
        <w:t xml:space="preserve"> Id</w:t>
      </w:r>
      <w:r w:rsidRPr="00427D94">
        <w:rPr>
          <w:sz w:val="20"/>
          <w:szCs w:val="20"/>
        </w:rPr>
        <w:t xml:space="preserve"> </w:t>
      </w:r>
      <w:r>
        <w:rPr>
          <w:sz w:val="20"/>
          <w:szCs w:val="20"/>
        </w:rPr>
        <w:t xml:space="preserve">however the scope is awaiting formal </w:t>
      </w:r>
      <w:r w:rsidRPr="00427D94">
        <w:rPr>
          <w:sz w:val="20"/>
          <w:szCs w:val="20"/>
        </w:rPr>
        <w:t>approval.</w:t>
      </w:r>
    </w:p>
    <w:p w14:paraId="3ED554B5" w14:textId="7F21F5D1" w:rsidR="00F57499" w:rsidRPr="00427D94" w:rsidRDefault="00F57499" w:rsidP="00F57499">
      <w:pPr>
        <w:ind w:left="720"/>
        <w:rPr>
          <w:sz w:val="20"/>
          <w:szCs w:val="20"/>
        </w:rPr>
      </w:pPr>
      <w:r w:rsidRPr="00427D94">
        <w:rPr>
          <w:sz w:val="20"/>
          <w:szCs w:val="20"/>
        </w:rPr>
        <w:t>SH</w:t>
      </w:r>
      <w:r>
        <w:rPr>
          <w:sz w:val="20"/>
          <w:szCs w:val="20"/>
        </w:rPr>
        <w:t xml:space="preserve"> a</w:t>
      </w:r>
      <w:r w:rsidRPr="00427D94">
        <w:rPr>
          <w:sz w:val="20"/>
          <w:szCs w:val="20"/>
        </w:rPr>
        <w:t xml:space="preserve"> went through slide 41 detailing the 4 rules round the RGMA Logic </w:t>
      </w:r>
      <w:r>
        <w:rPr>
          <w:sz w:val="20"/>
          <w:szCs w:val="20"/>
        </w:rPr>
        <w:t>for updating MAP Id into UK Link</w:t>
      </w:r>
      <w:r w:rsidRPr="00427D94">
        <w:rPr>
          <w:sz w:val="20"/>
          <w:szCs w:val="20"/>
        </w:rPr>
        <w:t xml:space="preserve"> and </w:t>
      </w:r>
      <w:r>
        <w:rPr>
          <w:sz w:val="20"/>
          <w:szCs w:val="20"/>
        </w:rPr>
        <w:t xml:space="preserve">also </w:t>
      </w:r>
      <w:r w:rsidRPr="00427D94">
        <w:rPr>
          <w:sz w:val="20"/>
          <w:szCs w:val="20"/>
        </w:rPr>
        <w:t xml:space="preserve">slide 42 </w:t>
      </w:r>
      <w:r>
        <w:rPr>
          <w:sz w:val="20"/>
          <w:szCs w:val="20"/>
        </w:rPr>
        <w:t>outlining details on how to determine a valid</w:t>
      </w:r>
      <w:r w:rsidRPr="00427D94">
        <w:rPr>
          <w:sz w:val="20"/>
          <w:szCs w:val="20"/>
        </w:rPr>
        <w:t xml:space="preserve"> Map ID</w:t>
      </w:r>
      <w:r>
        <w:rPr>
          <w:sz w:val="20"/>
          <w:szCs w:val="20"/>
        </w:rPr>
        <w:t xml:space="preserve"> and that a valid one</w:t>
      </w:r>
      <w:r w:rsidRPr="00427D94">
        <w:rPr>
          <w:sz w:val="20"/>
          <w:szCs w:val="20"/>
        </w:rPr>
        <w:t xml:space="preserve"> will be 3 characters in length, same as the Shipper Short Codes and when recognised as valid will load</w:t>
      </w:r>
      <w:r>
        <w:rPr>
          <w:sz w:val="20"/>
          <w:szCs w:val="20"/>
        </w:rPr>
        <w:t xml:space="preserve"> the data into UK Link</w:t>
      </w:r>
      <w:r w:rsidRPr="00427D94">
        <w:rPr>
          <w:sz w:val="20"/>
          <w:szCs w:val="20"/>
        </w:rPr>
        <w:t>.  Where a MAP ID has more than 3 characters</w:t>
      </w:r>
      <w:r>
        <w:rPr>
          <w:sz w:val="20"/>
          <w:szCs w:val="20"/>
        </w:rPr>
        <w:t>, is blank</w:t>
      </w:r>
      <w:r w:rsidRPr="00427D94">
        <w:rPr>
          <w:sz w:val="20"/>
          <w:szCs w:val="20"/>
        </w:rPr>
        <w:t xml:space="preserve"> or doesn’t relate to our organisation table, they will be classed as invalid Map I</w:t>
      </w:r>
      <w:r>
        <w:rPr>
          <w:sz w:val="20"/>
          <w:szCs w:val="20"/>
        </w:rPr>
        <w:t>d</w:t>
      </w:r>
      <w:r w:rsidRPr="00427D94">
        <w:rPr>
          <w:sz w:val="20"/>
          <w:szCs w:val="20"/>
        </w:rPr>
        <w:t xml:space="preserve"> and will </w:t>
      </w:r>
      <w:r>
        <w:rPr>
          <w:sz w:val="20"/>
          <w:szCs w:val="20"/>
        </w:rPr>
        <w:t xml:space="preserve">default to </w:t>
      </w:r>
      <w:r w:rsidRPr="00427D94">
        <w:rPr>
          <w:sz w:val="20"/>
          <w:szCs w:val="20"/>
        </w:rPr>
        <w:t>BAU process and not loaded</w:t>
      </w:r>
      <w:r>
        <w:rPr>
          <w:sz w:val="20"/>
          <w:szCs w:val="20"/>
        </w:rPr>
        <w:t xml:space="preserve"> the MAP Id into UK Link. </w:t>
      </w:r>
    </w:p>
    <w:p w14:paraId="7277B263" w14:textId="0BA13060" w:rsidR="00E05A1A" w:rsidRPr="00427D94" w:rsidRDefault="00F57499" w:rsidP="00F57499">
      <w:pPr>
        <w:ind w:left="720"/>
        <w:rPr>
          <w:sz w:val="20"/>
          <w:szCs w:val="20"/>
        </w:rPr>
      </w:pPr>
      <w:r w:rsidRPr="00427D94">
        <w:rPr>
          <w:sz w:val="20"/>
          <w:szCs w:val="20"/>
        </w:rPr>
        <w:t>Bryan Hale asked if the Organisation table is based on SPAA or our own version. ER advised that there is a MOD to move responsibly for Market Participant date from SPAA to UNC</w:t>
      </w:r>
      <w:r>
        <w:rPr>
          <w:sz w:val="20"/>
          <w:szCs w:val="20"/>
        </w:rPr>
        <w:t xml:space="preserve"> (CDSP)</w:t>
      </w:r>
      <w:r w:rsidRPr="00427D94">
        <w:rPr>
          <w:sz w:val="20"/>
          <w:szCs w:val="20"/>
        </w:rPr>
        <w:t>, and the reconciliation</w:t>
      </w:r>
      <w:r>
        <w:rPr>
          <w:sz w:val="20"/>
          <w:szCs w:val="20"/>
        </w:rPr>
        <w:t xml:space="preserve"> is in progress and</w:t>
      </w:r>
      <w:r w:rsidRPr="00427D94">
        <w:rPr>
          <w:sz w:val="20"/>
          <w:szCs w:val="20"/>
        </w:rPr>
        <w:t xml:space="preserve"> should be completed ahead of the MOD.</w:t>
      </w:r>
    </w:p>
    <w:p w14:paraId="7503809D" w14:textId="51A763F6" w:rsidR="00E05A1A" w:rsidRPr="00427D94" w:rsidRDefault="00E05A1A" w:rsidP="00427D94">
      <w:pPr>
        <w:rPr>
          <w:b/>
        </w:rPr>
      </w:pPr>
      <w:r w:rsidRPr="00427D94">
        <w:rPr>
          <w:b/>
        </w:rPr>
        <w:t xml:space="preserve">Action: </w:t>
      </w:r>
      <w:r w:rsidR="00B14429" w:rsidRPr="00427D94">
        <w:rPr>
          <w:b/>
        </w:rPr>
        <w:t xml:space="preserve">To find out what </w:t>
      </w:r>
      <w:r w:rsidR="000E544A">
        <w:rPr>
          <w:b/>
        </w:rPr>
        <w:t>codes the Map ID will use</w:t>
      </w:r>
      <w:r w:rsidR="00427D94" w:rsidRPr="00427D94">
        <w:rPr>
          <w:b/>
        </w:rPr>
        <w:t xml:space="preserve"> and how will </w:t>
      </w:r>
      <w:r w:rsidR="00427D94">
        <w:rPr>
          <w:b/>
        </w:rPr>
        <w:t xml:space="preserve">it </w:t>
      </w:r>
      <w:r w:rsidR="00427D94" w:rsidRPr="00427D94">
        <w:rPr>
          <w:b/>
        </w:rPr>
        <w:t xml:space="preserve">be </w:t>
      </w:r>
      <w:r w:rsidR="00427D94">
        <w:rPr>
          <w:b/>
        </w:rPr>
        <w:t>co</w:t>
      </w:r>
      <w:r w:rsidR="00427D94" w:rsidRPr="00427D94">
        <w:rPr>
          <w:b/>
        </w:rPr>
        <w:t xml:space="preserve">mmunicated to the Industry. </w:t>
      </w:r>
    </w:p>
    <w:p w14:paraId="2E9DD7E8" w14:textId="4B29162D" w:rsidR="00B6223F" w:rsidRDefault="005B5C3F" w:rsidP="005B5C3F">
      <w:pPr>
        <w:ind w:left="720"/>
        <w:rPr>
          <w:rStyle w:val="IntenseEmphasis"/>
          <w:sz w:val="24"/>
          <w:u w:val="single"/>
        </w:rPr>
      </w:pPr>
      <w:r>
        <w:rPr>
          <w:rStyle w:val="IntenseEmphasis"/>
          <w:sz w:val="24"/>
          <w:u w:val="single"/>
        </w:rPr>
        <w:t xml:space="preserve">7d. </w:t>
      </w:r>
      <w:r w:rsidRPr="005B5C3F">
        <w:rPr>
          <w:rStyle w:val="IntenseEmphasis"/>
          <w:sz w:val="24"/>
          <w:u w:val="single"/>
        </w:rPr>
        <w:t>Reporting XRN delivery recommendations</w:t>
      </w:r>
    </w:p>
    <w:p w14:paraId="220E286D" w14:textId="1D0235B6" w:rsidR="00427D94" w:rsidRPr="00973215" w:rsidRDefault="00427D94" w:rsidP="00973215">
      <w:pPr>
        <w:ind w:left="720"/>
        <w:rPr>
          <w:sz w:val="20"/>
          <w:szCs w:val="20"/>
        </w:rPr>
      </w:pPr>
      <w:r w:rsidRPr="00973215">
        <w:rPr>
          <w:sz w:val="20"/>
          <w:szCs w:val="20"/>
        </w:rPr>
        <w:t>Jane Goodes (JG) started by giving c</w:t>
      </w:r>
      <w:r w:rsidR="00E05A1A" w:rsidRPr="00973215">
        <w:rPr>
          <w:sz w:val="20"/>
          <w:szCs w:val="20"/>
        </w:rPr>
        <w:t xml:space="preserve">ontext </w:t>
      </w:r>
      <w:r w:rsidRPr="00973215">
        <w:rPr>
          <w:sz w:val="20"/>
          <w:szCs w:val="20"/>
        </w:rPr>
        <w:t xml:space="preserve">around the </w:t>
      </w:r>
      <w:r w:rsidR="00E05A1A" w:rsidRPr="00973215">
        <w:rPr>
          <w:sz w:val="20"/>
          <w:szCs w:val="20"/>
        </w:rPr>
        <w:t xml:space="preserve">outstanding changes for reporting </w:t>
      </w:r>
      <w:r w:rsidRPr="00973215">
        <w:rPr>
          <w:sz w:val="20"/>
          <w:szCs w:val="20"/>
        </w:rPr>
        <w:t>that</w:t>
      </w:r>
      <w:r w:rsidR="00E05A1A" w:rsidRPr="00973215">
        <w:rPr>
          <w:sz w:val="20"/>
          <w:szCs w:val="20"/>
        </w:rPr>
        <w:t xml:space="preserve"> </w:t>
      </w:r>
      <w:r w:rsidRPr="00973215">
        <w:rPr>
          <w:sz w:val="20"/>
          <w:szCs w:val="20"/>
        </w:rPr>
        <w:t>predominately</w:t>
      </w:r>
      <w:r w:rsidR="00E05A1A" w:rsidRPr="00973215">
        <w:rPr>
          <w:sz w:val="20"/>
          <w:szCs w:val="20"/>
        </w:rPr>
        <w:t xml:space="preserve"> use the same </w:t>
      </w:r>
      <w:r w:rsidRPr="00973215">
        <w:rPr>
          <w:sz w:val="20"/>
          <w:szCs w:val="20"/>
        </w:rPr>
        <w:t>resource and testing</w:t>
      </w:r>
      <w:r w:rsidR="00E05A1A" w:rsidRPr="00973215">
        <w:rPr>
          <w:sz w:val="20"/>
          <w:szCs w:val="20"/>
        </w:rPr>
        <w:t>.  What we would like to get approval is to look at all changes at the same time</w:t>
      </w:r>
      <w:r w:rsidRPr="00973215">
        <w:rPr>
          <w:sz w:val="20"/>
          <w:szCs w:val="20"/>
        </w:rPr>
        <w:t>.  This will limit regret spend, deliver changes in the optimum time, give meaningful useable MI and provide a medium term solution to reporting requirements until the Reporting Review is complete.</w:t>
      </w:r>
    </w:p>
    <w:p w14:paraId="2BB075C9" w14:textId="03A2CF01" w:rsidR="00E05A1A" w:rsidRPr="00973215" w:rsidRDefault="00427D94" w:rsidP="00973215">
      <w:pPr>
        <w:ind w:left="720"/>
        <w:rPr>
          <w:sz w:val="20"/>
          <w:szCs w:val="20"/>
        </w:rPr>
      </w:pPr>
      <w:r w:rsidRPr="00973215">
        <w:rPr>
          <w:sz w:val="20"/>
          <w:szCs w:val="20"/>
        </w:rPr>
        <w:t xml:space="preserve"> </w:t>
      </w:r>
      <w:r w:rsidR="00F622FE" w:rsidRPr="00973215">
        <w:rPr>
          <w:sz w:val="20"/>
          <w:szCs w:val="20"/>
        </w:rPr>
        <w:t xml:space="preserve">JG went through the 3 options on slides 45-47 detailing the objective, description and benefits/financial impacts as well as the pros and cons for each option. </w:t>
      </w:r>
    </w:p>
    <w:p w14:paraId="1273E848" w14:textId="68E64F3C" w:rsidR="00F622FE" w:rsidRPr="00973215" w:rsidRDefault="00F622FE" w:rsidP="00E82EBB">
      <w:pPr>
        <w:pStyle w:val="ListParagraph"/>
        <w:numPr>
          <w:ilvl w:val="0"/>
          <w:numId w:val="4"/>
        </w:numPr>
        <w:ind w:left="1440"/>
      </w:pPr>
      <w:r w:rsidRPr="00973215">
        <w:lastRenderedPageBreak/>
        <w:t>Option 1 – Progress the Shipper Pack report changes only (XRN4789):  Indicative costs –  £20k</w:t>
      </w:r>
    </w:p>
    <w:p w14:paraId="2641960D" w14:textId="08A1FF3A" w:rsidR="00F622FE" w:rsidRPr="00973215" w:rsidRDefault="00F622FE" w:rsidP="00E82EBB">
      <w:pPr>
        <w:pStyle w:val="ListParagraph"/>
        <w:numPr>
          <w:ilvl w:val="0"/>
          <w:numId w:val="4"/>
        </w:numPr>
        <w:ind w:left="1440"/>
      </w:pPr>
      <w:r w:rsidRPr="00973215">
        <w:t>Option 2 – Progress the  PARR report changes ( XRN4864, XRN4779 and XRN4876) only:  Indicative costs –  not currently known</w:t>
      </w:r>
    </w:p>
    <w:p w14:paraId="10926FA5" w14:textId="4638B000" w:rsidR="00F622FE" w:rsidRPr="00973215" w:rsidRDefault="00F622FE" w:rsidP="00E82EBB">
      <w:pPr>
        <w:pStyle w:val="ListParagraph"/>
        <w:numPr>
          <w:ilvl w:val="0"/>
          <w:numId w:val="4"/>
        </w:numPr>
        <w:ind w:left="1440"/>
      </w:pPr>
      <w:r w:rsidRPr="00973215">
        <w:t>Option 3 – Progress the glossary changes for the Shipper Packs and deliver all the PARR Report XRNs together  - not currently known</w:t>
      </w:r>
    </w:p>
    <w:p w14:paraId="07C4D90E" w14:textId="7598658D" w:rsidR="00F622FE" w:rsidRPr="00973215" w:rsidRDefault="00F622FE" w:rsidP="00973215">
      <w:pPr>
        <w:ind w:left="720"/>
        <w:rPr>
          <w:sz w:val="20"/>
          <w:szCs w:val="20"/>
        </w:rPr>
      </w:pPr>
      <w:r w:rsidRPr="00973215">
        <w:rPr>
          <w:sz w:val="20"/>
          <w:szCs w:val="20"/>
        </w:rPr>
        <w:t xml:space="preserve">JG </w:t>
      </w:r>
      <w:r w:rsidR="004F6CC5" w:rsidRPr="00973215">
        <w:rPr>
          <w:sz w:val="20"/>
          <w:szCs w:val="20"/>
        </w:rPr>
        <w:t>recommends</w:t>
      </w:r>
      <w:r w:rsidRPr="00973215">
        <w:rPr>
          <w:sz w:val="20"/>
          <w:szCs w:val="20"/>
        </w:rPr>
        <w:t xml:space="preserve"> Option 3</w:t>
      </w:r>
      <w:r w:rsidR="004F6CC5" w:rsidRPr="00973215">
        <w:rPr>
          <w:sz w:val="20"/>
          <w:szCs w:val="20"/>
        </w:rPr>
        <w:t xml:space="preserve"> (slide 48)</w:t>
      </w:r>
      <w:r w:rsidRPr="00973215">
        <w:rPr>
          <w:sz w:val="20"/>
          <w:szCs w:val="20"/>
        </w:rPr>
        <w:t xml:space="preserve"> as it delivers on all changes, </w:t>
      </w:r>
      <w:r w:rsidR="004F6CC5" w:rsidRPr="00973215">
        <w:rPr>
          <w:sz w:val="20"/>
          <w:szCs w:val="20"/>
        </w:rPr>
        <w:t xml:space="preserve">and continues </w:t>
      </w:r>
      <w:r w:rsidRPr="00973215">
        <w:rPr>
          <w:sz w:val="20"/>
          <w:szCs w:val="20"/>
        </w:rPr>
        <w:t>c</w:t>
      </w:r>
      <w:r w:rsidR="004F6CC5" w:rsidRPr="00973215">
        <w:rPr>
          <w:sz w:val="20"/>
          <w:szCs w:val="20"/>
        </w:rPr>
        <w:t xml:space="preserve">ompleting the Glossary from XRN4789 for immediate value. </w:t>
      </w:r>
      <w:r w:rsidRPr="00973215">
        <w:rPr>
          <w:sz w:val="20"/>
          <w:szCs w:val="20"/>
        </w:rPr>
        <w:t xml:space="preserve"> </w:t>
      </w:r>
      <w:r w:rsidR="004F6CC5" w:rsidRPr="00973215">
        <w:rPr>
          <w:sz w:val="20"/>
          <w:szCs w:val="20"/>
        </w:rPr>
        <w:t xml:space="preserve">Option 3 </w:t>
      </w:r>
      <w:r w:rsidRPr="00973215">
        <w:rPr>
          <w:sz w:val="20"/>
          <w:szCs w:val="20"/>
        </w:rPr>
        <w:t>minimises the level of regret spend</w:t>
      </w:r>
      <w:r w:rsidR="004F6CC5" w:rsidRPr="00973215">
        <w:rPr>
          <w:sz w:val="20"/>
          <w:szCs w:val="20"/>
        </w:rPr>
        <w:t xml:space="preserve"> as using same resources and testing, delivers a strategic approach, adds value to UIG by giving data access and starts rationalising all reports. </w:t>
      </w:r>
    </w:p>
    <w:p w14:paraId="550D7BB8" w14:textId="77777777" w:rsidR="00973215" w:rsidRPr="00973215" w:rsidRDefault="004F6CC5" w:rsidP="00973215">
      <w:pPr>
        <w:ind w:left="720"/>
        <w:rPr>
          <w:sz w:val="20"/>
          <w:szCs w:val="20"/>
        </w:rPr>
      </w:pPr>
      <w:r w:rsidRPr="00973215">
        <w:rPr>
          <w:sz w:val="20"/>
          <w:szCs w:val="20"/>
        </w:rPr>
        <w:t>Elly Laurence (EL) questioned if this would all be replaced by the delivery of cloud based reporting</w:t>
      </w:r>
      <w:r w:rsidR="00973215" w:rsidRPr="00973215">
        <w:rPr>
          <w:sz w:val="20"/>
          <w:szCs w:val="20"/>
        </w:rPr>
        <w:t xml:space="preserve"> and when</w:t>
      </w:r>
      <w:r w:rsidRPr="00973215">
        <w:rPr>
          <w:sz w:val="20"/>
          <w:szCs w:val="20"/>
        </w:rPr>
        <w:t>.  ES stated that</w:t>
      </w:r>
      <w:r w:rsidR="00E05A1A" w:rsidRPr="00973215">
        <w:rPr>
          <w:sz w:val="20"/>
          <w:szCs w:val="20"/>
        </w:rPr>
        <w:t xml:space="preserve"> </w:t>
      </w:r>
      <w:r w:rsidR="00973215" w:rsidRPr="00973215">
        <w:rPr>
          <w:sz w:val="20"/>
          <w:szCs w:val="20"/>
        </w:rPr>
        <w:t>the Business intelligence Tool</w:t>
      </w:r>
      <w:r w:rsidR="00E05A1A" w:rsidRPr="00973215">
        <w:rPr>
          <w:sz w:val="20"/>
          <w:szCs w:val="20"/>
        </w:rPr>
        <w:t xml:space="preserve"> </w:t>
      </w:r>
      <w:r w:rsidRPr="00973215">
        <w:rPr>
          <w:sz w:val="20"/>
          <w:szCs w:val="20"/>
        </w:rPr>
        <w:t>will be</w:t>
      </w:r>
      <w:r w:rsidR="00973215" w:rsidRPr="00973215">
        <w:rPr>
          <w:sz w:val="20"/>
          <w:szCs w:val="20"/>
        </w:rPr>
        <w:t xml:space="preserve"> in place for at least</w:t>
      </w:r>
      <w:r w:rsidR="00E05A1A" w:rsidRPr="00973215">
        <w:rPr>
          <w:sz w:val="20"/>
          <w:szCs w:val="20"/>
        </w:rPr>
        <w:t xml:space="preserve"> 18 months.  </w:t>
      </w:r>
    </w:p>
    <w:p w14:paraId="6940DF09" w14:textId="6825DE04" w:rsidR="00E05A1A" w:rsidRPr="00973215" w:rsidRDefault="00973215" w:rsidP="00973215">
      <w:pPr>
        <w:ind w:left="720"/>
        <w:rPr>
          <w:sz w:val="20"/>
          <w:szCs w:val="20"/>
        </w:rPr>
      </w:pPr>
      <w:r w:rsidRPr="00973215">
        <w:rPr>
          <w:sz w:val="20"/>
          <w:szCs w:val="20"/>
        </w:rPr>
        <w:t xml:space="preserve">JG confirmed that </w:t>
      </w:r>
      <w:r w:rsidR="00E05A1A" w:rsidRPr="00973215">
        <w:rPr>
          <w:sz w:val="20"/>
          <w:szCs w:val="20"/>
        </w:rPr>
        <w:t xml:space="preserve">DSG agreed </w:t>
      </w:r>
      <w:r w:rsidRPr="00973215">
        <w:rPr>
          <w:sz w:val="20"/>
          <w:szCs w:val="20"/>
        </w:rPr>
        <w:t xml:space="preserve">to continue with </w:t>
      </w:r>
      <w:r w:rsidR="00E05A1A" w:rsidRPr="00973215">
        <w:rPr>
          <w:sz w:val="20"/>
          <w:szCs w:val="20"/>
        </w:rPr>
        <w:t>Options 3</w:t>
      </w:r>
    </w:p>
    <w:p w14:paraId="78B949D0" w14:textId="29D5D1C2" w:rsidR="00E05A1A" w:rsidRPr="00973215" w:rsidRDefault="00E05A1A" w:rsidP="00E05A1A">
      <w:pPr>
        <w:rPr>
          <w:b/>
        </w:rPr>
      </w:pPr>
      <w:r w:rsidRPr="00973215">
        <w:rPr>
          <w:b/>
        </w:rPr>
        <w:t xml:space="preserve">Action – </w:t>
      </w:r>
      <w:r w:rsidR="00973215" w:rsidRPr="00973215">
        <w:rPr>
          <w:b/>
        </w:rPr>
        <w:t>To get a</w:t>
      </w:r>
      <w:r w:rsidRPr="00973215">
        <w:rPr>
          <w:b/>
        </w:rPr>
        <w:t xml:space="preserve"> </w:t>
      </w:r>
      <w:r w:rsidR="00973215" w:rsidRPr="00973215">
        <w:rPr>
          <w:b/>
        </w:rPr>
        <w:t>timeline</w:t>
      </w:r>
      <w:r w:rsidRPr="00973215">
        <w:rPr>
          <w:b/>
        </w:rPr>
        <w:t xml:space="preserve"> </w:t>
      </w:r>
      <w:r w:rsidR="00973215" w:rsidRPr="00973215">
        <w:rPr>
          <w:b/>
        </w:rPr>
        <w:t>for when Cloud based sys</w:t>
      </w:r>
      <w:r w:rsidRPr="00973215">
        <w:rPr>
          <w:b/>
        </w:rPr>
        <w:t xml:space="preserve">tem </w:t>
      </w:r>
      <w:r w:rsidR="00973215" w:rsidRPr="00973215">
        <w:rPr>
          <w:b/>
        </w:rPr>
        <w:t>will come</w:t>
      </w:r>
      <w:r w:rsidRPr="00973215">
        <w:rPr>
          <w:b/>
        </w:rPr>
        <w:t xml:space="preserve"> into business</w:t>
      </w:r>
    </w:p>
    <w:p w14:paraId="5AC42026" w14:textId="77777777" w:rsidR="00C243E6" w:rsidRDefault="00C243E6" w:rsidP="005B5C3F">
      <w:pPr>
        <w:ind w:left="720"/>
        <w:rPr>
          <w:rStyle w:val="IntenseEmphasis"/>
          <w:sz w:val="24"/>
          <w:u w:val="single"/>
        </w:rPr>
      </w:pPr>
    </w:p>
    <w:p w14:paraId="5C6CAB24" w14:textId="44AF19C3" w:rsidR="00B21D18" w:rsidRDefault="0062369B" w:rsidP="00E8493C">
      <w:pPr>
        <w:rPr>
          <w:rStyle w:val="IntenseEmphasis"/>
          <w:sz w:val="24"/>
          <w:u w:val="single"/>
        </w:rPr>
      </w:pPr>
      <w:r>
        <w:rPr>
          <w:rStyle w:val="IntenseEmphasis"/>
          <w:sz w:val="24"/>
          <w:u w:val="single"/>
        </w:rPr>
        <w:t>8</w:t>
      </w:r>
      <w:r w:rsidR="00B21D18" w:rsidRPr="00B21D18">
        <w:rPr>
          <w:rStyle w:val="IntenseEmphasis"/>
          <w:sz w:val="24"/>
          <w:u w:val="single"/>
        </w:rPr>
        <w:t>. Undergoing Solution Options Impact Assessment Review</w:t>
      </w:r>
    </w:p>
    <w:p w14:paraId="25A4FDC2" w14:textId="3F674B27" w:rsidR="00B86B2D" w:rsidRDefault="0062369B" w:rsidP="00B86B2D">
      <w:pPr>
        <w:ind w:left="720"/>
        <w:rPr>
          <w:b/>
          <w:i/>
          <w:color w:val="3E5AA8" w:themeColor="accent1"/>
          <w:u w:val="single"/>
        </w:rPr>
      </w:pPr>
      <w:r>
        <w:rPr>
          <w:rStyle w:val="IntenseEmphasis"/>
          <w:sz w:val="24"/>
          <w:u w:val="single"/>
        </w:rPr>
        <w:t>8</w:t>
      </w:r>
      <w:r w:rsidR="00B86B2D">
        <w:rPr>
          <w:rStyle w:val="IntenseEmphasis"/>
          <w:sz w:val="24"/>
          <w:u w:val="single"/>
        </w:rPr>
        <w:t xml:space="preserve">a. </w:t>
      </w:r>
      <w:r w:rsidR="00C243E6" w:rsidRPr="00C243E6">
        <w:rPr>
          <w:b/>
          <w:i/>
          <w:color w:val="3E5AA8" w:themeColor="accent1"/>
          <w:u w:val="single"/>
        </w:rPr>
        <w:t>XRN4833 - Roll Out of Business Intelligence and Data Discovery Capability</w:t>
      </w:r>
    </w:p>
    <w:p w14:paraId="5960178F" w14:textId="77777777" w:rsidR="00167516" w:rsidRPr="002B74CE" w:rsidRDefault="00E05A1A" w:rsidP="002B74CE">
      <w:pPr>
        <w:ind w:left="720"/>
        <w:rPr>
          <w:sz w:val="20"/>
          <w:szCs w:val="20"/>
        </w:rPr>
      </w:pPr>
      <w:r w:rsidRPr="002B74CE">
        <w:rPr>
          <w:sz w:val="20"/>
          <w:szCs w:val="20"/>
        </w:rPr>
        <w:t xml:space="preserve">Kully </w:t>
      </w:r>
      <w:r w:rsidR="00647094" w:rsidRPr="002B74CE">
        <w:rPr>
          <w:sz w:val="20"/>
          <w:szCs w:val="20"/>
        </w:rPr>
        <w:t>Sian (KS)</w:t>
      </w:r>
      <w:r w:rsidRPr="002B74CE">
        <w:rPr>
          <w:sz w:val="20"/>
          <w:szCs w:val="20"/>
        </w:rPr>
        <w:t xml:space="preserve"> </w:t>
      </w:r>
      <w:r w:rsidR="00647094" w:rsidRPr="002B74CE">
        <w:rPr>
          <w:sz w:val="20"/>
          <w:szCs w:val="20"/>
        </w:rPr>
        <w:t>gave an update on this change and the current status. WAR band reports will be used to roll out the Tool which will come with training</w:t>
      </w:r>
      <w:r w:rsidRPr="002B74CE">
        <w:rPr>
          <w:sz w:val="20"/>
          <w:szCs w:val="20"/>
        </w:rPr>
        <w:t xml:space="preserve"> material </w:t>
      </w:r>
      <w:r w:rsidR="00647094" w:rsidRPr="002B74CE">
        <w:rPr>
          <w:sz w:val="20"/>
          <w:szCs w:val="20"/>
        </w:rPr>
        <w:t>to support the</w:t>
      </w:r>
      <w:r w:rsidRPr="002B74CE">
        <w:rPr>
          <w:sz w:val="20"/>
          <w:szCs w:val="20"/>
        </w:rPr>
        <w:t xml:space="preserve"> roll out</w:t>
      </w:r>
      <w:r w:rsidR="00647094" w:rsidRPr="002B74CE">
        <w:rPr>
          <w:sz w:val="20"/>
          <w:szCs w:val="20"/>
        </w:rPr>
        <w:t>.  There is a huge piece on Security controls and</w:t>
      </w:r>
      <w:r w:rsidRPr="002B74CE">
        <w:rPr>
          <w:sz w:val="20"/>
          <w:szCs w:val="20"/>
        </w:rPr>
        <w:t xml:space="preserve"> licencing ac</w:t>
      </w:r>
      <w:r w:rsidR="00647094" w:rsidRPr="002B74CE">
        <w:rPr>
          <w:sz w:val="20"/>
          <w:szCs w:val="20"/>
        </w:rPr>
        <w:t xml:space="preserve">cess.  </w:t>
      </w:r>
      <w:r w:rsidR="00167516" w:rsidRPr="002B74CE">
        <w:rPr>
          <w:sz w:val="20"/>
          <w:szCs w:val="20"/>
        </w:rPr>
        <w:t>Alongside</w:t>
      </w:r>
      <w:r w:rsidR="00647094" w:rsidRPr="002B74CE">
        <w:rPr>
          <w:sz w:val="20"/>
          <w:szCs w:val="20"/>
        </w:rPr>
        <w:t xml:space="preserve"> this there is </w:t>
      </w:r>
      <w:r w:rsidR="00167516" w:rsidRPr="002B74CE">
        <w:rPr>
          <w:sz w:val="20"/>
          <w:szCs w:val="20"/>
        </w:rPr>
        <w:t xml:space="preserve">ongoing </w:t>
      </w:r>
      <w:r w:rsidR="00647094" w:rsidRPr="002B74CE">
        <w:rPr>
          <w:sz w:val="20"/>
          <w:szCs w:val="20"/>
        </w:rPr>
        <w:t xml:space="preserve">work on the Joiners, </w:t>
      </w:r>
      <w:r w:rsidRPr="002B74CE">
        <w:rPr>
          <w:sz w:val="20"/>
          <w:szCs w:val="20"/>
        </w:rPr>
        <w:t>M</w:t>
      </w:r>
      <w:r w:rsidR="00647094" w:rsidRPr="002B74CE">
        <w:rPr>
          <w:sz w:val="20"/>
          <w:szCs w:val="20"/>
        </w:rPr>
        <w:t>over</w:t>
      </w:r>
      <w:r w:rsidR="00167516" w:rsidRPr="002B74CE">
        <w:rPr>
          <w:sz w:val="20"/>
          <w:szCs w:val="20"/>
        </w:rPr>
        <w:t xml:space="preserve">s and </w:t>
      </w:r>
      <w:r w:rsidRPr="002B74CE">
        <w:rPr>
          <w:sz w:val="20"/>
          <w:szCs w:val="20"/>
        </w:rPr>
        <w:t>L</w:t>
      </w:r>
      <w:r w:rsidR="00167516" w:rsidRPr="002B74CE">
        <w:rPr>
          <w:sz w:val="20"/>
          <w:szCs w:val="20"/>
        </w:rPr>
        <w:t xml:space="preserve">eavers process and </w:t>
      </w:r>
      <w:proofErr w:type="gramStart"/>
      <w:r w:rsidRPr="002B74CE">
        <w:rPr>
          <w:sz w:val="20"/>
          <w:szCs w:val="20"/>
        </w:rPr>
        <w:t xml:space="preserve">what is </w:t>
      </w:r>
      <w:r w:rsidR="00167516" w:rsidRPr="002B74CE">
        <w:rPr>
          <w:sz w:val="20"/>
          <w:szCs w:val="20"/>
        </w:rPr>
        <w:t xml:space="preserve">the </w:t>
      </w:r>
      <w:r w:rsidRPr="002B74CE">
        <w:rPr>
          <w:sz w:val="20"/>
          <w:szCs w:val="20"/>
        </w:rPr>
        <w:t xml:space="preserve">capability to manage </w:t>
      </w:r>
      <w:r w:rsidR="00167516" w:rsidRPr="002B74CE">
        <w:rPr>
          <w:sz w:val="20"/>
          <w:szCs w:val="20"/>
        </w:rPr>
        <w:t>escalations,</w:t>
      </w:r>
      <w:r w:rsidRPr="002B74CE">
        <w:rPr>
          <w:sz w:val="20"/>
          <w:szCs w:val="20"/>
        </w:rPr>
        <w:t xml:space="preserve"> and people leaving organisations</w:t>
      </w:r>
      <w:r w:rsidR="00167516" w:rsidRPr="002B74CE">
        <w:rPr>
          <w:sz w:val="20"/>
          <w:szCs w:val="20"/>
        </w:rPr>
        <w:t>,</w:t>
      </w:r>
      <w:r w:rsidRPr="002B74CE">
        <w:rPr>
          <w:sz w:val="20"/>
          <w:szCs w:val="20"/>
        </w:rPr>
        <w:t xml:space="preserve"> to control security</w:t>
      </w:r>
      <w:proofErr w:type="gramEnd"/>
      <w:r w:rsidRPr="002B74CE">
        <w:rPr>
          <w:sz w:val="20"/>
          <w:szCs w:val="20"/>
        </w:rPr>
        <w:t xml:space="preserve">.  </w:t>
      </w:r>
    </w:p>
    <w:p w14:paraId="116D7E2E" w14:textId="38499CA3" w:rsidR="00E05A1A" w:rsidRPr="002B74CE" w:rsidRDefault="00167516" w:rsidP="002B74CE">
      <w:pPr>
        <w:ind w:left="720"/>
        <w:rPr>
          <w:sz w:val="20"/>
          <w:szCs w:val="20"/>
        </w:rPr>
      </w:pPr>
      <w:r w:rsidRPr="002B74CE">
        <w:rPr>
          <w:sz w:val="20"/>
          <w:szCs w:val="20"/>
        </w:rPr>
        <w:t>KS stated that the change is currently in t</w:t>
      </w:r>
      <w:r w:rsidR="00E05A1A" w:rsidRPr="002B74CE">
        <w:rPr>
          <w:sz w:val="20"/>
          <w:szCs w:val="20"/>
        </w:rPr>
        <w:t>esting</w:t>
      </w:r>
      <w:r w:rsidRPr="002B74CE">
        <w:rPr>
          <w:sz w:val="20"/>
          <w:szCs w:val="20"/>
        </w:rPr>
        <w:t xml:space="preserve"> of the capability</w:t>
      </w:r>
      <w:proofErr w:type="gramStart"/>
      <w:r w:rsidRPr="002B74CE">
        <w:rPr>
          <w:sz w:val="20"/>
          <w:szCs w:val="20"/>
        </w:rPr>
        <w:t xml:space="preserve">, </w:t>
      </w:r>
      <w:r w:rsidR="00E05A1A" w:rsidRPr="002B74CE">
        <w:rPr>
          <w:sz w:val="20"/>
          <w:szCs w:val="20"/>
        </w:rPr>
        <w:t xml:space="preserve"> user</w:t>
      </w:r>
      <w:proofErr w:type="gramEnd"/>
      <w:r w:rsidR="00E05A1A" w:rsidRPr="002B74CE">
        <w:rPr>
          <w:sz w:val="20"/>
          <w:szCs w:val="20"/>
        </w:rPr>
        <w:t xml:space="preserve"> acceptance</w:t>
      </w:r>
      <w:r w:rsidRPr="002B74CE">
        <w:rPr>
          <w:sz w:val="20"/>
          <w:szCs w:val="20"/>
        </w:rPr>
        <w:t xml:space="preserve"> and performance</w:t>
      </w:r>
      <w:r w:rsidR="00E05A1A" w:rsidRPr="002B74CE">
        <w:rPr>
          <w:sz w:val="20"/>
          <w:szCs w:val="20"/>
        </w:rPr>
        <w:t xml:space="preserve">.  </w:t>
      </w:r>
      <w:r w:rsidRPr="002B74CE">
        <w:rPr>
          <w:sz w:val="20"/>
          <w:szCs w:val="20"/>
        </w:rPr>
        <w:t>We have completed internal pilot with 2 Shippers</w:t>
      </w:r>
      <w:r w:rsidR="00E05A1A" w:rsidRPr="002B74CE">
        <w:rPr>
          <w:sz w:val="20"/>
          <w:szCs w:val="20"/>
        </w:rPr>
        <w:t xml:space="preserve"> </w:t>
      </w:r>
      <w:r w:rsidRPr="002B74CE">
        <w:rPr>
          <w:sz w:val="20"/>
          <w:szCs w:val="20"/>
        </w:rPr>
        <w:t>navigating round the tool and how it works from logging in and how it drills down.  Engagement from C</w:t>
      </w:r>
      <w:r w:rsidR="00E05A1A" w:rsidRPr="002B74CE">
        <w:rPr>
          <w:sz w:val="20"/>
          <w:szCs w:val="20"/>
        </w:rPr>
        <w:t>ust</w:t>
      </w:r>
      <w:r w:rsidRPr="002B74CE">
        <w:rPr>
          <w:sz w:val="20"/>
          <w:szCs w:val="20"/>
        </w:rPr>
        <w:t>omer A</w:t>
      </w:r>
      <w:r w:rsidR="00E05A1A" w:rsidRPr="002B74CE">
        <w:rPr>
          <w:sz w:val="20"/>
          <w:szCs w:val="20"/>
        </w:rPr>
        <w:t>dvocates</w:t>
      </w:r>
      <w:r w:rsidRPr="002B74CE">
        <w:rPr>
          <w:sz w:val="20"/>
          <w:szCs w:val="20"/>
        </w:rPr>
        <w:t xml:space="preserve"> should have been completed</w:t>
      </w:r>
      <w:r w:rsidR="00E05A1A" w:rsidRPr="002B74CE">
        <w:rPr>
          <w:sz w:val="20"/>
          <w:szCs w:val="20"/>
        </w:rPr>
        <w:t xml:space="preserve"> for roles and users</w:t>
      </w:r>
      <w:r w:rsidRPr="002B74CE">
        <w:rPr>
          <w:sz w:val="20"/>
          <w:szCs w:val="20"/>
        </w:rPr>
        <w:t xml:space="preserve"> to align the security model</w:t>
      </w:r>
      <w:r w:rsidR="00E05A1A" w:rsidRPr="002B74CE">
        <w:rPr>
          <w:sz w:val="20"/>
          <w:szCs w:val="20"/>
        </w:rPr>
        <w:t xml:space="preserve">.  </w:t>
      </w:r>
      <w:r w:rsidRPr="002B74CE">
        <w:rPr>
          <w:sz w:val="20"/>
          <w:szCs w:val="20"/>
        </w:rPr>
        <w:t>KS has received</w:t>
      </w:r>
      <w:r w:rsidR="00E91B71">
        <w:rPr>
          <w:sz w:val="20"/>
          <w:szCs w:val="20"/>
        </w:rPr>
        <w:t xml:space="preserve"> </w:t>
      </w:r>
      <w:r w:rsidRPr="002B74CE">
        <w:rPr>
          <w:sz w:val="20"/>
          <w:szCs w:val="20"/>
        </w:rPr>
        <w:t>a</w:t>
      </w:r>
      <w:r w:rsidR="00E05A1A" w:rsidRPr="002B74CE">
        <w:rPr>
          <w:sz w:val="20"/>
          <w:szCs w:val="20"/>
        </w:rPr>
        <w:t xml:space="preserve"> number of </w:t>
      </w:r>
      <w:r w:rsidRPr="002B74CE">
        <w:rPr>
          <w:sz w:val="20"/>
          <w:szCs w:val="20"/>
        </w:rPr>
        <w:t>responses</w:t>
      </w:r>
      <w:r w:rsidR="00E05A1A" w:rsidRPr="002B74CE">
        <w:rPr>
          <w:sz w:val="20"/>
          <w:szCs w:val="20"/>
        </w:rPr>
        <w:t xml:space="preserve"> back</w:t>
      </w:r>
      <w:r w:rsidRPr="002B74CE">
        <w:rPr>
          <w:sz w:val="20"/>
          <w:szCs w:val="20"/>
        </w:rPr>
        <w:t xml:space="preserve"> from Shippers</w:t>
      </w:r>
      <w:r w:rsidR="00E05A1A" w:rsidRPr="002B74CE">
        <w:rPr>
          <w:sz w:val="20"/>
          <w:szCs w:val="20"/>
        </w:rPr>
        <w:t xml:space="preserve"> and still waiting for some.  </w:t>
      </w:r>
      <w:proofErr w:type="gramStart"/>
      <w:r w:rsidRPr="002B74CE">
        <w:rPr>
          <w:sz w:val="20"/>
          <w:szCs w:val="20"/>
        </w:rPr>
        <w:t xml:space="preserve">Looking to Roll the Tool out </w:t>
      </w:r>
      <w:r w:rsidR="001F1DFA" w:rsidRPr="002B74CE">
        <w:rPr>
          <w:sz w:val="20"/>
          <w:szCs w:val="20"/>
        </w:rPr>
        <w:t xml:space="preserve">by the end of April/beginning </w:t>
      </w:r>
      <w:r w:rsidRPr="002B74CE">
        <w:rPr>
          <w:sz w:val="20"/>
          <w:szCs w:val="20"/>
        </w:rPr>
        <w:t>of May.</w:t>
      </w:r>
      <w:proofErr w:type="gramEnd"/>
      <w:r w:rsidRPr="002B74CE">
        <w:rPr>
          <w:sz w:val="20"/>
          <w:szCs w:val="20"/>
        </w:rPr>
        <w:t xml:space="preserve"> </w:t>
      </w:r>
    </w:p>
    <w:p w14:paraId="63554B5D" w14:textId="15991226" w:rsidR="00E05A1A" w:rsidRPr="002B74CE" w:rsidRDefault="001F1DFA" w:rsidP="002B74CE">
      <w:pPr>
        <w:ind w:left="720"/>
        <w:rPr>
          <w:sz w:val="20"/>
          <w:szCs w:val="20"/>
        </w:rPr>
      </w:pPr>
      <w:r w:rsidRPr="002B74CE">
        <w:rPr>
          <w:sz w:val="20"/>
          <w:szCs w:val="20"/>
        </w:rPr>
        <w:t>EL wanted to know what future releases on planned.  KS</w:t>
      </w:r>
      <w:r w:rsidR="00E05A1A" w:rsidRPr="002B74CE">
        <w:rPr>
          <w:sz w:val="20"/>
          <w:szCs w:val="20"/>
        </w:rPr>
        <w:t xml:space="preserve"> advised Jason</w:t>
      </w:r>
      <w:r w:rsidR="00737B24" w:rsidRPr="002B74CE">
        <w:rPr>
          <w:sz w:val="20"/>
          <w:szCs w:val="20"/>
        </w:rPr>
        <w:t xml:space="preserve"> McLeod is</w:t>
      </w:r>
      <w:r w:rsidR="00E05A1A" w:rsidRPr="002B74CE">
        <w:rPr>
          <w:sz w:val="20"/>
          <w:szCs w:val="20"/>
        </w:rPr>
        <w:t xml:space="preserve"> looking at what can be rolle</w:t>
      </w:r>
      <w:r w:rsidR="00737B24" w:rsidRPr="002B74CE">
        <w:rPr>
          <w:sz w:val="20"/>
          <w:szCs w:val="20"/>
        </w:rPr>
        <w:t>d out a</w:t>
      </w:r>
      <w:r w:rsidR="002B74CE">
        <w:rPr>
          <w:sz w:val="20"/>
          <w:szCs w:val="20"/>
        </w:rPr>
        <w:t>nd can bring more information o</w:t>
      </w:r>
      <w:r w:rsidR="00737B24" w:rsidRPr="002B74CE">
        <w:rPr>
          <w:sz w:val="20"/>
          <w:szCs w:val="20"/>
        </w:rPr>
        <w:t xml:space="preserve">n this at the next update. </w:t>
      </w:r>
    </w:p>
    <w:p w14:paraId="311248CB" w14:textId="67660D8E" w:rsidR="00C243E6" w:rsidRDefault="00E67798" w:rsidP="00B86B2D">
      <w:pPr>
        <w:ind w:left="720"/>
        <w:rPr>
          <w:rFonts w:cs="Arial"/>
          <w:b/>
          <w:i/>
          <w:color w:val="3E5AA8" w:themeColor="accent1"/>
          <w:sz w:val="24"/>
          <w:szCs w:val="24"/>
          <w:u w:val="single"/>
        </w:rPr>
      </w:pPr>
      <w:r>
        <w:rPr>
          <w:rFonts w:cs="Arial"/>
          <w:b/>
          <w:i/>
          <w:color w:val="3E5AA8" w:themeColor="accent1"/>
          <w:sz w:val="24"/>
          <w:szCs w:val="24"/>
          <w:u w:val="single"/>
        </w:rPr>
        <w:t>58:58</w:t>
      </w:r>
    </w:p>
    <w:p w14:paraId="0A639718" w14:textId="4F003287" w:rsidR="00E47EF5" w:rsidRDefault="006B749B" w:rsidP="000E6B94">
      <w:pPr>
        <w:spacing w:before="100" w:beforeAutospacing="1" w:after="100" w:afterAutospacing="1"/>
        <w:rPr>
          <w:rStyle w:val="IntenseEmphasis"/>
          <w:sz w:val="24"/>
          <w:u w:val="single"/>
        </w:rPr>
      </w:pPr>
      <w:r>
        <w:rPr>
          <w:rStyle w:val="IntenseEmphasis"/>
          <w:sz w:val="24"/>
          <w:u w:val="single"/>
        </w:rPr>
        <w:t>9</w:t>
      </w:r>
      <w:r w:rsidR="00E47EF5" w:rsidRPr="00E47EF5">
        <w:rPr>
          <w:rStyle w:val="IntenseEmphasis"/>
          <w:sz w:val="24"/>
          <w:u w:val="single"/>
        </w:rPr>
        <w:t>. Solution Options Impact Assessment Review Completed</w:t>
      </w:r>
    </w:p>
    <w:p w14:paraId="5EC181EE" w14:textId="37E3791C" w:rsidR="00C243E6" w:rsidRDefault="00C243E6" w:rsidP="00C243E6">
      <w:pPr>
        <w:ind w:left="720"/>
        <w:rPr>
          <w:b/>
          <w:bCs/>
          <w:i/>
          <w:iCs/>
          <w:color w:val="3E5AA8" w:themeColor="accent1"/>
          <w:u w:val="single"/>
        </w:rPr>
      </w:pPr>
      <w:r>
        <w:rPr>
          <w:b/>
          <w:bCs/>
          <w:i/>
          <w:iCs/>
          <w:color w:val="3E5AA8" w:themeColor="accent1"/>
          <w:u w:val="single"/>
        </w:rPr>
        <w:t xml:space="preserve">9a. </w:t>
      </w:r>
      <w:r w:rsidRPr="00C243E6">
        <w:rPr>
          <w:b/>
          <w:bCs/>
          <w:i/>
          <w:iCs/>
          <w:color w:val="3E5AA8" w:themeColor="accent1"/>
          <w:u w:val="single"/>
        </w:rPr>
        <w:t>XRN4713 - Actual read following estimated transfer read calculating AQ of 1 (linked to XRN4690)</w:t>
      </w:r>
    </w:p>
    <w:p w14:paraId="1ED483ED" w14:textId="366B7D14" w:rsidR="00E05A1A" w:rsidRDefault="00E05A1A" w:rsidP="00966E11">
      <w:pPr>
        <w:ind w:left="720"/>
      </w:pPr>
      <w:r w:rsidRPr="00966E11">
        <w:rPr>
          <w:sz w:val="20"/>
          <w:szCs w:val="20"/>
        </w:rPr>
        <w:t xml:space="preserve">ES </w:t>
      </w:r>
      <w:r w:rsidR="00390073" w:rsidRPr="00966E11">
        <w:rPr>
          <w:sz w:val="20"/>
          <w:szCs w:val="20"/>
        </w:rPr>
        <w:t>stated that the</w:t>
      </w:r>
      <w:r w:rsidRPr="00966E11">
        <w:rPr>
          <w:sz w:val="20"/>
          <w:szCs w:val="20"/>
        </w:rPr>
        <w:t xml:space="preserve"> High </w:t>
      </w:r>
      <w:r w:rsidR="00390073" w:rsidRPr="00966E11">
        <w:rPr>
          <w:sz w:val="20"/>
          <w:szCs w:val="20"/>
        </w:rPr>
        <w:t>L</w:t>
      </w:r>
      <w:r w:rsidRPr="00966E11">
        <w:rPr>
          <w:sz w:val="20"/>
          <w:szCs w:val="20"/>
        </w:rPr>
        <w:t xml:space="preserve">evel </w:t>
      </w:r>
      <w:r w:rsidR="00390073" w:rsidRPr="00966E11">
        <w:rPr>
          <w:sz w:val="20"/>
          <w:szCs w:val="20"/>
        </w:rPr>
        <w:t>Solution O</w:t>
      </w:r>
      <w:r w:rsidRPr="00966E11">
        <w:rPr>
          <w:sz w:val="20"/>
          <w:szCs w:val="20"/>
        </w:rPr>
        <w:t xml:space="preserve">ptions </w:t>
      </w:r>
      <w:r w:rsidR="00390073" w:rsidRPr="00966E11">
        <w:rPr>
          <w:sz w:val="20"/>
          <w:szCs w:val="20"/>
        </w:rPr>
        <w:t xml:space="preserve">are from slides 51 to 55. </w:t>
      </w:r>
      <w:r w:rsidR="00966E11" w:rsidRPr="00966E11">
        <w:rPr>
          <w:sz w:val="20"/>
          <w:szCs w:val="20"/>
        </w:rPr>
        <w:t xml:space="preserve">There were </w:t>
      </w:r>
      <w:r w:rsidRPr="00966E11">
        <w:rPr>
          <w:sz w:val="20"/>
          <w:szCs w:val="20"/>
        </w:rPr>
        <w:t xml:space="preserve">3 options </w:t>
      </w:r>
      <w:r w:rsidR="00966E11" w:rsidRPr="00966E11">
        <w:rPr>
          <w:sz w:val="20"/>
          <w:szCs w:val="20"/>
        </w:rPr>
        <w:t>that went for</w:t>
      </w:r>
      <w:r w:rsidR="00390073" w:rsidRPr="00966E11">
        <w:rPr>
          <w:sz w:val="20"/>
          <w:szCs w:val="20"/>
        </w:rPr>
        <w:t xml:space="preserve"> HLSO </w:t>
      </w:r>
      <w:r w:rsidR="004665E6" w:rsidRPr="00966E11">
        <w:rPr>
          <w:sz w:val="20"/>
          <w:szCs w:val="20"/>
        </w:rPr>
        <w:t xml:space="preserve">with option 3 being the preferred option </w:t>
      </w:r>
      <w:r w:rsidR="00966E11" w:rsidRPr="00966E11">
        <w:rPr>
          <w:sz w:val="20"/>
          <w:szCs w:val="20"/>
        </w:rPr>
        <w:t>at</w:t>
      </w:r>
      <w:r w:rsidR="004665E6" w:rsidRPr="00966E11">
        <w:rPr>
          <w:sz w:val="20"/>
          <w:szCs w:val="20"/>
        </w:rPr>
        <w:t xml:space="preserve"> a zero cost</w:t>
      </w:r>
      <w:r w:rsidRPr="00966E11">
        <w:rPr>
          <w:sz w:val="20"/>
          <w:szCs w:val="20"/>
        </w:rPr>
        <w:t xml:space="preserve">.  </w:t>
      </w:r>
      <w:r w:rsidR="00966E11" w:rsidRPr="00966E11">
        <w:rPr>
          <w:sz w:val="20"/>
          <w:szCs w:val="20"/>
        </w:rPr>
        <w:t>The cost is zero as this is an improvement to the service and no</w:t>
      </w:r>
      <w:r w:rsidRPr="00966E11">
        <w:rPr>
          <w:sz w:val="20"/>
          <w:szCs w:val="20"/>
        </w:rPr>
        <w:t xml:space="preserve"> extra scheduling from ME team </w:t>
      </w:r>
      <w:r w:rsidR="00966E11" w:rsidRPr="00966E11">
        <w:rPr>
          <w:sz w:val="20"/>
          <w:szCs w:val="20"/>
        </w:rPr>
        <w:t>is needed</w:t>
      </w:r>
      <w:r w:rsidRPr="00966E11">
        <w:rPr>
          <w:sz w:val="20"/>
          <w:szCs w:val="20"/>
        </w:rPr>
        <w:t xml:space="preserve">.  ES </w:t>
      </w:r>
      <w:r w:rsidR="00966E11" w:rsidRPr="00966E11">
        <w:rPr>
          <w:sz w:val="20"/>
          <w:szCs w:val="20"/>
        </w:rPr>
        <w:t>confirmed that</w:t>
      </w:r>
      <w:r w:rsidRPr="00966E11">
        <w:rPr>
          <w:sz w:val="20"/>
          <w:szCs w:val="20"/>
        </w:rPr>
        <w:t xml:space="preserve"> </w:t>
      </w:r>
      <w:r w:rsidR="00966E11" w:rsidRPr="00966E11">
        <w:rPr>
          <w:sz w:val="20"/>
          <w:szCs w:val="20"/>
        </w:rPr>
        <w:t xml:space="preserve">DSG are </w:t>
      </w:r>
      <w:r w:rsidRPr="00966E11">
        <w:rPr>
          <w:sz w:val="20"/>
          <w:szCs w:val="20"/>
        </w:rPr>
        <w:t>happy with Option 3</w:t>
      </w:r>
      <w:r w:rsidR="00966E11" w:rsidRPr="00966E11">
        <w:rPr>
          <w:sz w:val="20"/>
          <w:szCs w:val="20"/>
        </w:rPr>
        <w:t xml:space="preserve"> and will take this to ChMC for approval in April</w:t>
      </w:r>
      <w:r>
        <w:t>.</w:t>
      </w:r>
    </w:p>
    <w:p w14:paraId="77E9886F" w14:textId="77777777" w:rsidR="00C243E6" w:rsidRPr="00C243E6" w:rsidRDefault="00C243E6" w:rsidP="00C243E6">
      <w:pPr>
        <w:ind w:left="720"/>
        <w:rPr>
          <w:b/>
          <w:bCs/>
          <w:i/>
          <w:iCs/>
          <w:color w:val="3E5AA8" w:themeColor="accent1"/>
          <w:u w:val="single"/>
        </w:rPr>
      </w:pPr>
    </w:p>
    <w:p w14:paraId="660FD296" w14:textId="444A77FA" w:rsidR="00C243E6" w:rsidRDefault="00C243E6" w:rsidP="00C243E6">
      <w:pPr>
        <w:ind w:left="720"/>
        <w:rPr>
          <w:b/>
          <w:bCs/>
          <w:i/>
          <w:iCs/>
          <w:color w:val="3E5AA8" w:themeColor="accent1"/>
          <w:u w:val="single"/>
        </w:rPr>
      </w:pPr>
      <w:r>
        <w:rPr>
          <w:b/>
          <w:bCs/>
          <w:i/>
          <w:iCs/>
          <w:color w:val="3E5AA8" w:themeColor="accent1"/>
          <w:u w:val="single"/>
        </w:rPr>
        <w:t xml:space="preserve">9b. </w:t>
      </w:r>
      <w:r w:rsidRPr="00C243E6">
        <w:rPr>
          <w:b/>
          <w:bCs/>
          <w:i/>
          <w:iCs/>
          <w:color w:val="3E5AA8" w:themeColor="accent1"/>
          <w:u w:val="single"/>
        </w:rPr>
        <w:t>XRN4803 - Removal of validation for AQ Correction Reason 4</w:t>
      </w:r>
    </w:p>
    <w:p w14:paraId="100CFF49" w14:textId="13672090" w:rsidR="002C2EF0" w:rsidRPr="002C2EF0" w:rsidRDefault="00966E11" w:rsidP="002C2EF0">
      <w:pPr>
        <w:ind w:left="720"/>
      </w:pPr>
      <w:r w:rsidRPr="002C2EF0">
        <w:rPr>
          <w:sz w:val="20"/>
          <w:szCs w:val="20"/>
        </w:rPr>
        <w:t xml:space="preserve">ES stated this change came </w:t>
      </w:r>
      <w:r w:rsidR="00E05A1A" w:rsidRPr="002C2EF0">
        <w:rPr>
          <w:sz w:val="20"/>
          <w:szCs w:val="20"/>
        </w:rPr>
        <w:t>to</w:t>
      </w:r>
      <w:r w:rsidRPr="002C2EF0">
        <w:rPr>
          <w:sz w:val="20"/>
          <w:szCs w:val="20"/>
        </w:rPr>
        <w:t xml:space="preserve"> the last DSG for </w:t>
      </w:r>
      <w:r w:rsidR="002C2EF0">
        <w:rPr>
          <w:sz w:val="20"/>
          <w:szCs w:val="20"/>
        </w:rPr>
        <w:t xml:space="preserve">July </w:t>
      </w:r>
      <w:r w:rsidRPr="002C2EF0">
        <w:rPr>
          <w:sz w:val="20"/>
          <w:szCs w:val="20"/>
        </w:rPr>
        <w:t>Minor R</w:t>
      </w:r>
      <w:r w:rsidR="002C2EF0">
        <w:rPr>
          <w:sz w:val="20"/>
          <w:szCs w:val="20"/>
        </w:rPr>
        <w:t xml:space="preserve">elease </w:t>
      </w:r>
      <w:r w:rsidRPr="002C2EF0">
        <w:rPr>
          <w:sz w:val="20"/>
          <w:szCs w:val="20"/>
        </w:rPr>
        <w:t xml:space="preserve">and there was an action raised (action ref. 19 – 0308).  </w:t>
      </w:r>
      <w:r w:rsidR="002C2EF0" w:rsidRPr="002C2EF0">
        <w:rPr>
          <w:sz w:val="20"/>
          <w:szCs w:val="20"/>
        </w:rPr>
        <w:t xml:space="preserve">This is not </w:t>
      </w:r>
      <w:r w:rsidR="00E05A1A" w:rsidRPr="002C2EF0">
        <w:rPr>
          <w:sz w:val="20"/>
          <w:szCs w:val="20"/>
        </w:rPr>
        <w:t xml:space="preserve">limited to reason code 4 and </w:t>
      </w:r>
      <w:r w:rsidR="002C2EF0" w:rsidRPr="002C2EF0">
        <w:rPr>
          <w:sz w:val="20"/>
          <w:szCs w:val="20"/>
        </w:rPr>
        <w:t xml:space="preserve">we are </w:t>
      </w:r>
      <w:r w:rsidR="00E05A1A" w:rsidRPr="002C2EF0">
        <w:rPr>
          <w:sz w:val="20"/>
          <w:szCs w:val="20"/>
        </w:rPr>
        <w:t>stripping</w:t>
      </w:r>
      <w:r w:rsidR="002C2EF0" w:rsidRPr="002C2EF0">
        <w:rPr>
          <w:sz w:val="20"/>
          <w:szCs w:val="20"/>
        </w:rPr>
        <w:t xml:space="preserve"> the validation to AQ altogether. </w:t>
      </w:r>
      <w:r w:rsidR="00E05A1A" w:rsidRPr="002C2EF0">
        <w:rPr>
          <w:sz w:val="20"/>
          <w:szCs w:val="20"/>
        </w:rPr>
        <w:t xml:space="preserve"> </w:t>
      </w:r>
      <w:r w:rsidR="00E05A1A" w:rsidRPr="002C2EF0">
        <w:t xml:space="preserve"> </w:t>
      </w:r>
    </w:p>
    <w:p w14:paraId="29DFF928" w14:textId="4AE04D22" w:rsidR="00E05A1A" w:rsidRPr="002C2EF0" w:rsidRDefault="002C2EF0" w:rsidP="00E05A1A">
      <w:pPr>
        <w:rPr>
          <w:b/>
          <w:sz w:val="20"/>
          <w:szCs w:val="20"/>
        </w:rPr>
      </w:pPr>
      <w:r w:rsidRPr="002C2EF0">
        <w:rPr>
          <w:b/>
          <w:sz w:val="20"/>
          <w:szCs w:val="20"/>
        </w:rPr>
        <w:t>A</w:t>
      </w:r>
      <w:r w:rsidR="00E05A1A" w:rsidRPr="002C2EF0">
        <w:rPr>
          <w:b/>
          <w:sz w:val="20"/>
          <w:szCs w:val="20"/>
        </w:rPr>
        <w:t>ction</w:t>
      </w:r>
      <w:r w:rsidR="00966E11" w:rsidRPr="002C2EF0">
        <w:rPr>
          <w:b/>
          <w:sz w:val="20"/>
          <w:szCs w:val="20"/>
        </w:rPr>
        <w:t xml:space="preserve"> – Update the C</w:t>
      </w:r>
      <w:r w:rsidR="00E05A1A" w:rsidRPr="002C2EF0">
        <w:rPr>
          <w:b/>
          <w:sz w:val="20"/>
          <w:szCs w:val="20"/>
        </w:rPr>
        <w:t xml:space="preserve">hange </w:t>
      </w:r>
      <w:r w:rsidR="00966E11" w:rsidRPr="002C2EF0">
        <w:rPr>
          <w:b/>
          <w:sz w:val="20"/>
          <w:szCs w:val="20"/>
        </w:rPr>
        <w:t>Proposal</w:t>
      </w:r>
      <w:r w:rsidRPr="002C2EF0">
        <w:rPr>
          <w:b/>
          <w:sz w:val="20"/>
          <w:szCs w:val="20"/>
        </w:rPr>
        <w:t>, relating paperwork</w:t>
      </w:r>
      <w:r w:rsidR="00E05A1A" w:rsidRPr="002C2EF0">
        <w:rPr>
          <w:b/>
          <w:sz w:val="20"/>
          <w:szCs w:val="20"/>
        </w:rPr>
        <w:t xml:space="preserve"> and </w:t>
      </w:r>
      <w:r w:rsidRPr="002C2EF0">
        <w:rPr>
          <w:b/>
          <w:sz w:val="20"/>
          <w:szCs w:val="20"/>
        </w:rPr>
        <w:t>title</w:t>
      </w:r>
      <w:r>
        <w:rPr>
          <w:b/>
          <w:sz w:val="20"/>
          <w:szCs w:val="20"/>
        </w:rPr>
        <w:t xml:space="preserve"> to reflect this</w:t>
      </w:r>
      <w:r w:rsidRPr="002C2EF0">
        <w:rPr>
          <w:b/>
          <w:sz w:val="20"/>
          <w:szCs w:val="20"/>
        </w:rPr>
        <w:t xml:space="preserve">. </w:t>
      </w:r>
    </w:p>
    <w:p w14:paraId="552409A0" w14:textId="77777777" w:rsidR="00C243E6" w:rsidRPr="001D22AC" w:rsidRDefault="00C243E6" w:rsidP="00C243E6">
      <w:pPr>
        <w:ind w:left="720"/>
        <w:rPr>
          <w:b/>
          <w:bCs/>
          <w:i/>
          <w:iCs/>
          <w:color w:val="3E5AA8" w:themeColor="accent1"/>
          <w:u w:val="single"/>
        </w:rPr>
      </w:pPr>
    </w:p>
    <w:p w14:paraId="0D05619D" w14:textId="77777777" w:rsidR="00C243E6" w:rsidRDefault="005D2F65" w:rsidP="00FD7A09">
      <w:pPr>
        <w:autoSpaceDE w:val="0"/>
        <w:autoSpaceDN w:val="0"/>
        <w:adjustRightInd w:val="0"/>
        <w:spacing w:after="0" w:line="240" w:lineRule="auto"/>
        <w:rPr>
          <w:rStyle w:val="IntenseEmphasis"/>
          <w:sz w:val="24"/>
          <w:u w:val="single"/>
        </w:rPr>
      </w:pPr>
      <w:r w:rsidRPr="005D2F65">
        <w:rPr>
          <w:rStyle w:val="IntenseEmphasis"/>
          <w:sz w:val="24"/>
          <w:u w:val="single"/>
        </w:rPr>
        <w:t>1</w:t>
      </w:r>
      <w:r w:rsidR="001D22AC">
        <w:rPr>
          <w:rStyle w:val="IntenseEmphasis"/>
          <w:sz w:val="24"/>
          <w:u w:val="single"/>
        </w:rPr>
        <w:t>0</w:t>
      </w:r>
      <w:r w:rsidRPr="005D2F65">
        <w:rPr>
          <w:rStyle w:val="IntenseEmphasis"/>
          <w:sz w:val="24"/>
          <w:u w:val="single"/>
        </w:rPr>
        <w:t xml:space="preserve">. Miscellaneous </w:t>
      </w:r>
    </w:p>
    <w:p w14:paraId="62923057" w14:textId="74C7A5F2" w:rsidR="00C243E6" w:rsidRDefault="00C243E6" w:rsidP="00441B67">
      <w:pPr>
        <w:spacing w:before="100" w:beforeAutospacing="1" w:after="100" w:afterAutospacing="1" w:line="240" w:lineRule="auto"/>
        <w:ind w:left="720"/>
        <w:rPr>
          <w:b/>
          <w:i/>
          <w:color w:val="3E5AA8" w:themeColor="accent1"/>
          <w:sz w:val="24"/>
          <w:szCs w:val="24"/>
          <w:u w:val="single"/>
        </w:rPr>
      </w:pPr>
      <w:r w:rsidRPr="00C243E6">
        <w:rPr>
          <w:b/>
          <w:i/>
          <w:color w:val="3E5AA8" w:themeColor="accent1"/>
          <w:sz w:val="24"/>
          <w:szCs w:val="24"/>
          <w:u w:val="single"/>
        </w:rPr>
        <w:t>10a.</w:t>
      </w:r>
      <w:r w:rsidRPr="00C243E6">
        <w:rPr>
          <w:b/>
          <w:i/>
          <w:color w:val="3E5AA8" w:themeColor="accent1"/>
          <w:sz w:val="24"/>
          <w:szCs w:val="24"/>
          <w:u w:val="single"/>
        </w:rPr>
        <w:tab/>
        <w:t>XRN4777 – Acceptance of contact details updates</w:t>
      </w:r>
    </w:p>
    <w:p w14:paraId="3AC7FFD4" w14:textId="64FE6D86" w:rsidR="00E05A1A" w:rsidRPr="00973B0F" w:rsidRDefault="002C2EF0" w:rsidP="000A3A9B">
      <w:pPr>
        <w:ind w:left="720"/>
        <w:rPr>
          <w:sz w:val="20"/>
          <w:szCs w:val="20"/>
        </w:rPr>
      </w:pPr>
      <w:r w:rsidRPr="00973B0F">
        <w:rPr>
          <w:sz w:val="20"/>
          <w:szCs w:val="20"/>
        </w:rPr>
        <w:t xml:space="preserve">ES stated that this change is proposed for July Minor Release and is currently in the detailed design phase and </w:t>
      </w:r>
      <w:r w:rsidR="00B54989" w:rsidRPr="00973B0F">
        <w:rPr>
          <w:sz w:val="20"/>
          <w:szCs w:val="20"/>
        </w:rPr>
        <w:t>an issue has been identified</w:t>
      </w:r>
      <w:r w:rsidRPr="00973B0F">
        <w:rPr>
          <w:sz w:val="20"/>
          <w:szCs w:val="20"/>
        </w:rPr>
        <w:t xml:space="preserve">. </w:t>
      </w:r>
      <w:r w:rsidR="00B54989" w:rsidRPr="00973B0F">
        <w:rPr>
          <w:sz w:val="20"/>
          <w:szCs w:val="20"/>
        </w:rPr>
        <w:t xml:space="preserve">In regards to the current design the potential issue is that there is no sequencing if processing multiple reads (detailed in slides 62 &amp; 63).  </w:t>
      </w:r>
    </w:p>
    <w:p w14:paraId="0FBCA8B7" w14:textId="192840A6" w:rsidR="00B54989" w:rsidRPr="00973B0F" w:rsidRDefault="00B54989" w:rsidP="000A3A9B">
      <w:pPr>
        <w:ind w:left="720"/>
        <w:rPr>
          <w:sz w:val="20"/>
          <w:szCs w:val="20"/>
        </w:rPr>
      </w:pPr>
      <w:r w:rsidRPr="00973B0F">
        <w:rPr>
          <w:sz w:val="20"/>
          <w:szCs w:val="20"/>
        </w:rPr>
        <w:t>ES asked DSG to recommend</w:t>
      </w:r>
      <w:r w:rsidR="00973B0F">
        <w:rPr>
          <w:sz w:val="20"/>
          <w:szCs w:val="20"/>
        </w:rPr>
        <w:t xml:space="preserve"> which option they would prefer.</w:t>
      </w:r>
    </w:p>
    <w:p w14:paraId="318F4B29" w14:textId="01328E57" w:rsidR="00973B0F" w:rsidRPr="00973B0F" w:rsidRDefault="00973B0F" w:rsidP="00E82EBB">
      <w:pPr>
        <w:pStyle w:val="ListParagraph"/>
        <w:numPr>
          <w:ilvl w:val="0"/>
          <w:numId w:val="5"/>
        </w:numPr>
        <w:ind w:left="1440"/>
      </w:pPr>
      <w:r w:rsidRPr="00973B0F">
        <w:t>Option 1 - continue with design as is.</w:t>
      </w:r>
    </w:p>
    <w:p w14:paraId="6143423A" w14:textId="77777777" w:rsidR="00973B0F" w:rsidRPr="00973B0F" w:rsidRDefault="00973B0F" w:rsidP="00E82EBB">
      <w:pPr>
        <w:pStyle w:val="ListParagraph"/>
        <w:numPr>
          <w:ilvl w:val="0"/>
          <w:numId w:val="6"/>
        </w:numPr>
        <w:ind w:left="2160"/>
      </w:pPr>
      <w:r w:rsidRPr="00973B0F">
        <w:t>Clearly communicate design as some processing issued cause problems (no need to end date prior to updating new contact details)</w:t>
      </w:r>
    </w:p>
    <w:p w14:paraId="6C509F35" w14:textId="4B4CD062" w:rsidR="00973B0F" w:rsidRPr="00973B0F" w:rsidRDefault="00973B0F" w:rsidP="00E82EBB">
      <w:pPr>
        <w:pStyle w:val="ListParagraph"/>
        <w:numPr>
          <w:ilvl w:val="0"/>
          <w:numId w:val="5"/>
        </w:numPr>
        <w:ind w:left="1440"/>
      </w:pPr>
      <w:r w:rsidRPr="00973B0F">
        <w:t>Option 1a -  Continue with design implement sequencing later</w:t>
      </w:r>
    </w:p>
    <w:p w14:paraId="6BF8A2EC" w14:textId="2227D8D5" w:rsidR="00973B0F" w:rsidRPr="00973B0F" w:rsidRDefault="00973B0F" w:rsidP="00E82EBB">
      <w:pPr>
        <w:pStyle w:val="ListParagraph"/>
        <w:numPr>
          <w:ilvl w:val="0"/>
          <w:numId w:val="5"/>
        </w:numPr>
        <w:ind w:left="1440"/>
      </w:pPr>
      <w:r w:rsidRPr="00973B0F">
        <w:t>Option 2 -  Add sequencing into the design</w:t>
      </w:r>
    </w:p>
    <w:p w14:paraId="3C8F1C83" w14:textId="77777777" w:rsidR="00973B0F" w:rsidRPr="00973B0F" w:rsidRDefault="00973B0F" w:rsidP="00E82EBB">
      <w:pPr>
        <w:pStyle w:val="ListParagraph"/>
        <w:numPr>
          <w:ilvl w:val="0"/>
          <w:numId w:val="7"/>
        </w:numPr>
        <w:ind w:left="2160"/>
      </w:pPr>
      <w:r w:rsidRPr="00973B0F">
        <w:t>Unable to deliver in July 2019 minor release</w:t>
      </w:r>
    </w:p>
    <w:p w14:paraId="796468AA" w14:textId="5945B344" w:rsidR="00973B0F" w:rsidRPr="00973B0F" w:rsidRDefault="00973B0F" w:rsidP="00E82EBB">
      <w:pPr>
        <w:pStyle w:val="ListParagraph"/>
        <w:numPr>
          <w:ilvl w:val="0"/>
          <w:numId w:val="7"/>
        </w:numPr>
        <w:ind w:left="2160"/>
      </w:pPr>
      <w:r w:rsidRPr="00973B0F">
        <w:t>Significantly increase cost</w:t>
      </w:r>
    </w:p>
    <w:p w14:paraId="47BF69B9" w14:textId="2AC078AB" w:rsidR="00E05A1A" w:rsidRPr="000A3A9B" w:rsidRDefault="00E05A1A" w:rsidP="000A3A9B">
      <w:pPr>
        <w:ind w:left="720"/>
        <w:rPr>
          <w:sz w:val="20"/>
          <w:szCs w:val="20"/>
        </w:rPr>
      </w:pPr>
      <w:r w:rsidRPr="000A3A9B">
        <w:rPr>
          <w:sz w:val="20"/>
          <w:szCs w:val="20"/>
        </w:rPr>
        <w:t>E</w:t>
      </w:r>
      <w:r w:rsidR="00973B0F" w:rsidRPr="000A3A9B">
        <w:rPr>
          <w:sz w:val="20"/>
          <w:szCs w:val="20"/>
        </w:rPr>
        <w:t xml:space="preserve">L is the </w:t>
      </w:r>
      <w:r w:rsidRPr="000A3A9B">
        <w:rPr>
          <w:sz w:val="20"/>
          <w:szCs w:val="20"/>
        </w:rPr>
        <w:t xml:space="preserve">proposer </w:t>
      </w:r>
      <w:r w:rsidR="00973B0F" w:rsidRPr="000A3A9B">
        <w:rPr>
          <w:sz w:val="20"/>
          <w:szCs w:val="20"/>
        </w:rPr>
        <w:t>and stated</w:t>
      </w:r>
      <w:r w:rsidRPr="000A3A9B">
        <w:rPr>
          <w:sz w:val="20"/>
          <w:szCs w:val="20"/>
        </w:rPr>
        <w:t xml:space="preserve"> not Option 2 and </w:t>
      </w:r>
      <w:r w:rsidR="00973B0F" w:rsidRPr="000A3A9B">
        <w:rPr>
          <w:sz w:val="20"/>
          <w:szCs w:val="20"/>
        </w:rPr>
        <w:t>is</w:t>
      </w:r>
      <w:r w:rsidRPr="000A3A9B">
        <w:rPr>
          <w:sz w:val="20"/>
          <w:szCs w:val="20"/>
        </w:rPr>
        <w:t xml:space="preserve"> happy with 1 or 1a.</w:t>
      </w:r>
    </w:p>
    <w:p w14:paraId="7B13E37D" w14:textId="6B469657" w:rsidR="00C243E6" w:rsidRPr="000A3A9B" w:rsidRDefault="00973B0F" w:rsidP="000A3A9B">
      <w:pPr>
        <w:ind w:left="720"/>
        <w:rPr>
          <w:sz w:val="20"/>
          <w:szCs w:val="20"/>
        </w:rPr>
      </w:pPr>
      <w:r w:rsidRPr="000A3A9B">
        <w:rPr>
          <w:sz w:val="20"/>
          <w:szCs w:val="20"/>
        </w:rPr>
        <w:t>ES confirmed DSG are happy to go with Option</w:t>
      </w:r>
      <w:r w:rsidR="000A3A9B" w:rsidRPr="000A3A9B">
        <w:rPr>
          <w:sz w:val="20"/>
          <w:szCs w:val="20"/>
        </w:rPr>
        <w:t xml:space="preserve"> 1. Continue with curr</w:t>
      </w:r>
      <w:r w:rsidR="00E05A1A" w:rsidRPr="000A3A9B">
        <w:rPr>
          <w:sz w:val="20"/>
          <w:szCs w:val="20"/>
        </w:rPr>
        <w:t>ent design</w:t>
      </w:r>
      <w:r w:rsidR="000A3A9B" w:rsidRPr="000A3A9B">
        <w:rPr>
          <w:sz w:val="20"/>
          <w:szCs w:val="20"/>
        </w:rPr>
        <w:t>, include in the awareness</w:t>
      </w:r>
      <w:r w:rsidR="00E05A1A" w:rsidRPr="000A3A9B">
        <w:rPr>
          <w:sz w:val="20"/>
          <w:szCs w:val="20"/>
        </w:rPr>
        <w:t xml:space="preserve"> session and send </w:t>
      </w:r>
      <w:r w:rsidR="000A3A9B" w:rsidRPr="000A3A9B">
        <w:rPr>
          <w:sz w:val="20"/>
          <w:szCs w:val="20"/>
        </w:rPr>
        <w:t>out a comm</w:t>
      </w:r>
      <w:r w:rsidR="00E05A1A" w:rsidRPr="000A3A9B">
        <w:rPr>
          <w:sz w:val="20"/>
          <w:szCs w:val="20"/>
        </w:rPr>
        <w:t xml:space="preserve">.  </w:t>
      </w:r>
      <w:r w:rsidR="000A3A9B" w:rsidRPr="000A3A9B">
        <w:rPr>
          <w:sz w:val="20"/>
          <w:szCs w:val="20"/>
        </w:rPr>
        <w:t xml:space="preserve">This will then be monitored and if causing issues continue with option 1a. </w:t>
      </w:r>
      <w:r w:rsidR="00E05A1A" w:rsidRPr="000A3A9B">
        <w:rPr>
          <w:sz w:val="20"/>
          <w:szCs w:val="20"/>
        </w:rPr>
        <w:t xml:space="preserve"> </w:t>
      </w:r>
    </w:p>
    <w:p w14:paraId="65F4DBC8" w14:textId="7E7F1825" w:rsidR="007879D2" w:rsidRDefault="007879D2" w:rsidP="007879D2">
      <w:pPr>
        <w:rPr>
          <w:rFonts w:eastAsia="Times New Roman" w:cs="Arial"/>
          <w:b/>
          <w:i/>
          <w:color w:val="3E5AA8" w:themeColor="accent1"/>
          <w:sz w:val="24"/>
          <w:szCs w:val="24"/>
          <w:u w:val="single"/>
        </w:rPr>
      </w:pPr>
      <w:r>
        <w:rPr>
          <w:rFonts w:eastAsia="Times New Roman" w:cs="Arial"/>
          <w:b/>
          <w:i/>
          <w:color w:val="3E5AA8" w:themeColor="accent1"/>
          <w:sz w:val="24"/>
          <w:szCs w:val="24"/>
          <w:u w:val="single"/>
        </w:rPr>
        <w:t>1</w:t>
      </w:r>
      <w:r w:rsidR="001D22AC">
        <w:rPr>
          <w:rFonts w:eastAsia="Times New Roman" w:cs="Arial"/>
          <w:b/>
          <w:i/>
          <w:color w:val="3E5AA8" w:themeColor="accent1"/>
          <w:sz w:val="24"/>
          <w:szCs w:val="24"/>
          <w:u w:val="single"/>
        </w:rPr>
        <w:t>1</w:t>
      </w:r>
      <w:r w:rsidRPr="00923F64">
        <w:rPr>
          <w:rFonts w:eastAsia="Times New Roman" w:cs="Arial"/>
          <w:b/>
          <w:i/>
          <w:color w:val="3E5AA8" w:themeColor="accent1"/>
          <w:sz w:val="24"/>
          <w:szCs w:val="24"/>
          <w:u w:val="single"/>
        </w:rPr>
        <w:t>. JMDG/MIS Overview</w:t>
      </w:r>
    </w:p>
    <w:p w14:paraId="63148046" w14:textId="247479C9" w:rsidR="00E05A1A" w:rsidRPr="000B342D" w:rsidRDefault="00973B0F" w:rsidP="00E05A1A">
      <w:pPr>
        <w:rPr>
          <w:sz w:val="20"/>
          <w:szCs w:val="20"/>
        </w:rPr>
      </w:pPr>
      <w:r w:rsidRPr="000B342D">
        <w:rPr>
          <w:sz w:val="20"/>
          <w:szCs w:val="20"/>
        </w:rPr>
        <w:t xml:space="preserve">SH stated that the </w:t>
      </w:r>
      <w:r w:rsidR="00E05A1A" w:rsidRPr="000B342D">
        <w:rPr>
          <w:sz w:val="20"/>
          <w:szCs w:val="20"/>
        </w:rPr>
        <w:t xml:space="preserve">slides </w:t>
      </w:r>
      <w:r w:rsidRPr="000B342D">
        <w:rPr>
          <w:sz w:val="20"/>
          <w:szCs w:val="20"/>
        </w:rPr>
        <w:t xml:space="preserve">have been updated, however there are </w:t>
      </w:r>
      <w:r w:rsidR="00E05A1A" w:rsidRPr="000B342D">
        <w:rPr>
          <w:sz w:val="20"/>
          <w:szCs w:val="20"/>
        </w:rPr>
        <w:t>no standout changes. Simon went through the slides</w:t>
      </w:r>
      <w:r w:rsidR="006C341E" w:rsidRPr="000B342D">
        <w:rPr>
          <w:sz w:val="20"/>
          <w:szCs w:val="20"/>
        </w:rPr>
        <w:t xml:space="preserve"> (66-75).  06 Maps slide states that Phase 2 to start in May, however this is being brought forward</w:t>
      </w:r>
      <w:r w:rsidR="00F22287">
        <w:rPr>
          <w:sz w:val="20"/>
          <w:szCs w:val="20"/>
        </w:rPr>
        <w:t xml:space="preserve"> to April to assist with the cleansing activities needed for MAP Id to be loaded into UK Link</w:t>
      </w:r>
      <w:r w:rsidR="006C341E" w:rsidRPr="000B342D">
        <w:rPr>
          <w:sz w:val="20"/>
          <w:szCs w:val="20"/>
        </w:rPr>
        <w:t xml:space="preserve">. </w:t>
      </w:r>
      <w:r w:rsidR="00E05A1A" w:rsidRPr="000B342D">
        <w:rPr>
          <w:sz w:val="20"/>
          <w:szCs w:val="20"/>
        </w:rPr>
        <w:t xml:space="preserve"> </w:t>
      </w:r>
      <w:r w:rsidR="006C341E" w:rsidRPr="000B342D">
        <w:rPr>
          <w:sz w:val="20"/>
          <w:szCs w:val="20"/>
        </w:rPr>
        <w:t>33 Third</w:t>
      </w:r>
      <w:r w:rsidR="007168AD" w:rsidRPr="000B342D">
        <w:rPr>
          <w:sz w:val="20"/>
          <w:szCs w:val="20"/>
        </w:rPr>
        <w:t xml:space="preserve"> Party S</w:t>
      </w:r>
      <w:r w:rsidR="00E05A1A" w:rsidRPr="000B342D">
        <w:rPr>
          <w:sz w:val="20"/>
          <w:szCs w:val="20"/>
        </w:rPr>
        <w:t>ervices</w:t>
      </w:r>
      <w:r w:rsidR="007168AD" w:rsidRPr="000B342D">
        <w:rPr>
          <w:sz w:val="20"/>
          <w:szCs w:val="20"/>
        </w:rPr>
        <w:t xml:space="preserve"> – as part of this used case we will be having a </w:t>
      </w:r>
      <w:r w:rsidR="00E05A1A" w:rsidRPr="000B342D">
        <w:rPr>
          <w:sz w:val="20"/>
          <w:szCs w:val="20"/>
        </w:rPr>
        <w:t>tour</w:t>
      </w:r>
      <w:r w:rsidR="007168AD" w:rsidRPr="000B342D">
        <w:rPr>
          <w:sz w:val="20"/>
          <w:szCs w:val="20"/>
        </w:rPr>
        <w:t xml:space="preserve"> round meetings</w:t>
      </w:r>
      <w:r w:rsidR="00E05A1A" w:rsidRPr="000B342D">
        <w:rPr>
          <w:sz w:val="20"/>
          <w:szCs w:val="20"/>
        </w:rPr>
        <w:t xml:space="preserve"> to engage with industry</w:t>
      </w:r>
      <w:r w:rsidR="00F22287">
        <w:rPr>
          <w:sz w:val="20"/>
          <w:szCs w:val="20"/>
        </w:rPr>
        <w:t>, so may be seeing them sometime soon</w:t>
      </w:r>
      <w:r w:rsidR="007168AD" w:rsidRPr="000B342D">
        <w:rPr>
          <w:sz w:val="20"/>
          <w:szCs w:val="20"/>
        </w:rPr>
        <w:t xml:space="preserve">.   </w:t>
      </w:r>
    </w:p>
    <w:p w14:paraId="2489E85B" w14:textId="5123DCE6" w:rsidR="00E05A1A" w:rsidRPr="000B342D" w:rsidRDefault="00F22287" w:rsidP="00E05A1A">
      <w:pPr>
        <w:rPr>
          <w:sz w:val="20"/>
          <w:szCs w:val="20"/>
        </w:rPr>
      </w:pPr>
      <w:r w:rsidRPr="000B342D">
        <w:rPr>
          <w:sz w:val="20"/>
          <w:szCs w:val="20"/>
        </w:rPr>
        <w:t>58 MAP API (Gas)</w:t>
      </w:r>
      <w:r>
        <w:rPr>
          <w:sz w:val="20"/>
          <w:szCs w:val="20"/>
        </w:rPr>
        <w:t xml:space="preserve"> User Case is progressing well as a</w:t>
      </w:r>
      <w:r w:rsidR="00E05A1A" w:rsidRPr="000B342D">
        <w:rPr>
          <w:sz w:val="20"/>
          <w:szCs w:val="20"/>
        </w:rPr>
        <w:t xml:space="preserve"> Mod </w:t>
      </w:r>
      <w:r>
        <w:rPr>
          <w:sz w:val="20"/>
          <w:szCs w:val="20"/>
        </w:rPr>
        <w:t>has been approved to panel for implantation before going to Contract M</w:t>
      </w:r>
      <w:r w:rsidR="00E05A1A" w:rsidRPr="000B342D">
        <w:rPr>
          <w:sz w:val="20"/>
          <w:szCs w:val="20"/>
        </w:rPr>
        <w:t>anagers</w:t>
      </w:r>
      <w:r>
        <w:rPr>
          <w:sz w:val="20"/>
          <w:szCs w:val="20"/>
        </w:rPr>
        <w:t xml:space="preserve"> with a DRR for approval to release data items to MAPs.  </w:t>
      </w:r>
      <w:r w:rsidR="00E05A1A" w:rsidRPr="000B342D">
        <w:rPr>
          <w:sz w:val="20"/>
          <w:szCs w:val="20"/>
        </w:rPr>
        <w:t xml:space="preserve">UKRPA </w:t>
      </w:r>
      <w:r>
        <w:rPr>
          <w:sz w:val="20"/>
          <w:szCs w:val="20"/>
        </w:rPr>
        <w:t xml:space="preserve">have </w:t>
      </w:r>
      <w:r w:rsidR="00E05A1A" w:rsidRPr="000B342D">
        <w:rPr>
          <w:sz w:val="20"/>
          <w:szCs w:val="20"/>
        </w:rPr>
        <w:t>request</w:t>
      </w:r>
      <w:r>
        <w:rPr>
          <w:sz w:val="20"/>
          <w:szCs w:val="20"/>
        </w:rPr>
        <w:t xml:space="preserve">ed access to </w:t>
      </w:r>
      <w:r w:rsidR="00E05A1A" w:rsidRPr="000B342D">
        <w:rPr>
          <w:sz w:val="20"/>
          <w:szCs w:val="20"/>
        </w:rPr>
        <w:t xml:space="preserve">DES </w:t>
      </w:r>
      <w:r>
        <w:rPr>
          <w:sz w:val="20"/>
          <w:szCs w:val="20"/>
        </w:rPr>
        <w:t xml:space="preserve">but a number of these have been requested recently across the </w:t>
      </w:r>
      <w:r w:rsidR="00E05A1A" w:rsidRPr="000B342D">
        <w:rPr>
          <w:sz w:val="20"/>
          <w:szCs w:val="20"/>
        </w:rPr>
        <w:t>industry</w:t>
      </w:r>
      <w:r>
        <w:rPr>
          <w:sz w:val="20"/>
          <w:szCs w:val="20"/>
        </w:rPr>
        <w:t xml:space="preserve"> so we are</w:t>
      </w:r>
      <w:r w:rsidR="00E05A1A" w:rsidRPr="000B342D">
        <w:rPr>
          <w:sz w:val="20"/>
          <w:szCs w:val="20"/>
        </w:rPr>
        <w:t xml:space="preserve"> looking at</w:t>
      </w:r>
      <w:r>
        <w:rPr>
          <w:sz w:val="20"/>
          <w:szCs w:val="20"/>
        </w:rPr>
        <w:t xml:space="preserve"> the wider piece </w:t>
      </w:r>
      <w:r w:rsidR="000B342D" w:rsidRPr="000B342D">
        <w:rPr>
          <w:sz w:val="20"/>
          <w:szCs w:val="20"/>
        </w:rPr>
        <w:t xml:space="preserve">for the identification of potential theft.  A MOD will need to be raised to give them permission.  A wider discussion will be had at next JMDG meeting that will affect the timelines. </w:t>
      </w:r>
      <w:bookmarkStart w:id="0" w:name="_GoBack"/>
      <w:bookmarkEnd w:id="0"/>
    </w:p>
    <w:p w14:paraId="59A3A640" w14:textId="3F37D58A" w:rsidR="00E05A1A" w:rsidRPr="000B342D" w:rsidRDefault="000C17DE" w:rsidP="00E05A1A">
      <w:pPr>
        <w:rPr>
          <w:b/>
          <w:sz w:val="20"/>
          <w:szCs w:val="20"/>
        </w:rPr>
      </w:pPr>
      <w:r w:rsidRPr="000B342D">
        <w:rPr>
          <w:b/>
          <w:sz w:val="20"/>
          <w:szCs w:val="20"/>
        </w:rPr>
        <w:t>Action -</w:t>
      </w:r>
      <w:r w:rsidR="000B342D" w:rsidRPr="000B342D">
        <w:rPr>
          <w:b/>
          <w:sz w:val="20"/>
          <w:szCs w:val="20"/>
        </w:rPr>
        <w:t xml:space="preserve"> On the JMDG Roadmap slide the UKRPA </w:t>
      </w:r>
      <w:r w:rsidRPr="000B342D">
        <w:rPr>
          <w:b/>
          <w:sz w:val="20"/>
          <w:szCs w:val="20"/>
        </w:rPr>
        <w:t>Access to</w:t>
      </w:r>
      <w:r w:rsidR="000B342D" w:rsidRPr="000B342D">
        <w:rPr>
          <w:b/>
          <w:sz w:val="20"/>
          <w:szCs w:val="20"/>
        </w:rPr>
        <w:t xml:space="preserve"> Gas data needs to be changed to amber.</w:t>
      </w:r>
    </w:p>
    <w:p w14:paraId="0C4BE768" w14:textId="5B8F890D" w:rsidR="00222317" w:rsidRPr="00507FF0" w:rsidRDefault="00236969" w:rsidP="00507FF0">
      <w:pPr>
        <w:pStyle w:val="ListParagraph"/>
        <w:ind w:left="0"/>
        <w:rPr>
          <w:b/>
          <w:i/>
          <w:color w:val="3E5AA8" w:themeColor="accent1"/>
          <w:sz w:val="24"/>
          <w:u w:val="single"/>
        </w:rPr>
      </w:pPr>
      <w:r>
        <w:rPr>
          <w:rStyle w:val="IntenseEmphasis"/>
          <w:bCs w:val="0"/>
          <w:iCs w:val="0"/>
          <w:sz w:val="24"/>
          <w:u w:val="single"/>
        </w:rPr>
        <w:t>1</w:t>
      </w:r>
      <w:r w:rsidR="001D22AC">
        <w:rPr>
          <w:rStyle w:val="IntenseEmphasis"/>
          <w:bCs w:val="0"/>
          <w:iCs w:val="0"/>
          <w:sz w:val="24"/>
          <w:u w:val="single"/>
        </w:rPr>
        <w:t>2</w:t>
      </w:r>
      <w:r w:rsidR="00222317" w:rsidRPr="00222317">
        <w:rPr>
          <w:rStyle w:val="IntenseEmphasis"/>
          <w:bCs w:val="0"/>
          <w:iCs w:val="0"/>
          <w:sz w:val="24"/>
          <w:u w:val="single"/>
        </w:rPr>
        <w:t>. Action Updates</w:t>
      </w:r>
    </w:p>
    <w:p w14:paraId="2AFF39F4" w14:textId="476AD139" w:rsidR="00CF0426" w:rsidRPr="00782145" w:rsidRDefault="00CF0426" w:rsidP="00CF0426">
      <w:pPr>
        <w:pStyle w:val="NormalWeb"/>
        <w:rPr>
          <w:rFonts w:ascii="Arial" w:hAnsi="Arial" w:cs="Arial"/>
          <w:bCs/>
          <w:iCs/>
          <w:sz w:val="20"/>
          <w:szCs w:val="20"/>
          <w:lang w:val="en-US"/>
        </w:rPr>
      </w:pPr>
      <w:r w:rsidRPr="00930D48">
        <w:rPr>
          <w:rFonts w:ascii="Arial" w:hAnsi="Arial" w:cs="Arial"/>
          <w:bCs/>
          <w:iCs/>
          <w:sz w:val="20"/>
          <w:szCs w:val="20"/>
          <w:lang w:val="en-US"/>
        </w:rPr>
        <w:lastRenderedPageBreak/>
        <w:t>All DSG actions can be fou</w:t>
      </w:r>
      <w:r w:rsidR="00EB3DA0">
        <w:rPr>
          <w:rFonts w:ascii="Arial" w:hAnsi="Arial" w:cs="Arial"/>
          <w:bCs/>
          <w:iCs/>
          <w:sz w:val="20"/>
          <w:szCs w:val="20"/>
          <w:lang w:val="en-US"/>
        </w:rPr>
        <w:t>nd on the relevant event page on Xoserve.com</w:t>
      </w:r>
      <w:r w:rsidR="00265C5F">
        <w:rPr>
          <w:rFonts w:ascii="Arial" w:hAnsi="Arial" w:cs="Arial"/>
          <w:bCs/>
          <w:iCs/>
          <w:sz w:val="20"/>
          <w:szCs w:val="20"/>
          <w:lang w:val="en-US"/>
        </w:rPr>
        <w:t xml:space="preserve">, including the </w:t>
      </w:r>
      <w:r w:rsidR="00782145" w:rsidRPr="00782145">
        <w:rPr>
          <w:rFonts w:ascii="Arial" w:hAnsi="Arial" w:cs="Arial"/>
          <w:bCs/>
          <w:iCs/>
          <w:sz w:val="20"/>
          <w:szCs w:val="20"/>
          <w:lang w:val="en-US"/>
        </w:rPr>
        <w:t>4</w:t>
      </w:r>
      <w:r w:rsidR="00265C5F" w:rsidRPr="00782145">
        <w:rPr>
          <w:rFonts w:ascii="Arial" w:hAnsi="Arial" w:cs="Arial"/>
          <w:bCs/>
          <w:iCs/>
          <w:sz w:val="20"/>
          <w:szCs w:val="20"/>
          <w:lang w:val="en-US"/>
        </w:rPr>
        <w:t xml:space="preserve"> new actions that were raised during this meeting</w:t>
      </w:r>
      <w:r w:rsidR="00EB3DA0" w:rsidRPr="00782145">
        <w:rPr>
          <w:rFonts w:ascii="Arial" w:hAnsi="Arial" w:cs="Arial"/>
          <w:bCs/>
          <w:iCs/>
          <w:sz w:val="20"/>
          <w:szCs w:val="20"/>
          <w:lang w:val="en-US"/>
        </w:rPr>
        <w:t>:</w:t>
      </w:r>
    </w:p>
    <w:p w14:paraId="3F96E7C7" w14:textId="31157D46" w:rsidR="00AB1118" w:rsidRPr="00C243E6" w:rsidRDefault="00087608" w:rsidP="00F60658">
      <w:pPr>
        <w:pStyle w:val="NormalWeb"/>
        <w:rPr>
          <w:rStyle w:val="IntenseEmphasis"/>
          <w:rFonts w:ascii="Arial" w:hAnsi="Arial" w:cs="Arial"/>
          <w:i w:val="0"/>
          <w:color w:val="FF0000"/>
          <w:sz w:val="20"/>
          <w:szCs w:val="20"/>
          <w:lang w:val="en-US"/>
        </w:rPr>
      </w:pPr>
      <w:hyperlink r:id="rId13" w:history="1">
        <w:r w:rsidR="00855B57" w:rsidRPr="00087608">
          <w:rPr>
            <w:rStyle w:val="Hyperlink"/>
            <w:rFonts w:ascii="Arial" w:hAnsi="Arial" w:cs="Arial"/>
            <w:bCs/>
            <w:iCs/>
            <w:sz w:val="20"/>
            <w:szCs w:val="20"/>
            <w:lang w:val="en-US"/>
          </w:rPr>
          <w:t>Action Log</w:t>
        </w:r>
      </w:hyperlink>
    </w:p>
    <w:p w14:paraId="0BDC23C5" w14:textId="091AB6CB" w:rsidR="00856546" w:rsidRDefault="005C783F" w:rsidP="00AB1118">
      <w:pPr>
        <w:autoSpaceDE w:val="0"/>
        <w:autoSpaceDN w:val="0"/>
        <w:adjustRightInd w:val="0"/>
        <w:spacing w:after="0" w:line="240" w:lineRule="auto"/>
        <w:rPr>
          <w:rStyle w:val="IntenseEmphasis"/>
          <w:sz w:val="24"/>
          <w:u w:val="single"/>
        </w:rPr>
      </w:pPr>
      <w:r>
        <w:rPr>
          <w:rStyle w:val="IntenseEmphasis"/>
          <w:sz w:val="24"/>
          <w:u w:val="single"/>
        </w:rPr>
        <w:t>13</w:t>
      </w:r>
      <w:r w:rsidR="00F00FC4" w:rsidRPr="00F00FC4">
        <w:rPr>
          <w:rStyle w:val="IntenseEmphasis"/>
          <w:sz w:val="24"/>
          <w:u w:val="single"/>
        </w:rPr>
        <w:t>. AOB</w:t>
      </w:r>
    </w:p>
    <w:p w14:paraId="1F4E1F96" w14:textId="77777777" w:rsidR="00C243E6" w:rsidRDefault="00C243E6" w:rsidP="00AB1118">
      <w:pPr>
        <w:autoSpaceDE w:val="0"/>
        <w:autoSpaceDN w:val="0"/>
        <w:adjustRightInd w:val="0"/>
        <w:spacing w:after="0" w:line="240" w:lineRule="auto"/>
        <w:rPr>
          <w:rStyle w:val="IntenseEmphasis"/>
          <w:sz w:val="24"/>
          <w:u w:val="single"/>
        </w:rPr>
      </w:pPr>
    </w:p>
    <w:p w14:paraId="131E9191" w14:textId="7DD54E9F" w:rsidR="00C243E6" w:rsidRDefault="00C243E6" w:rsidP="00C243E6">
      <w:pPr>
        <w:autoSpaceDE w:val="0"/>
        <w:autoSpaceDN w:val="0"/>
        <w:adjustRightInd w:val="0"/>
        <w:spacing w:after="0" w:line="240" w:lineRule="auto"/>
        <w:ind w:left="720"/>
        <w:rPr>
          <w:rStyle w:val="IntenseEmphasis"/>
          <w:sz w:val="24"/>
          <w:u w:val="single"/>
        </w:rPr>
      </w:pPr>
      <w:proofErr w:type="gramStart"/>
      <w:r w:rsidRPr="00C243E6">
        <w:rPr>
          <w:rStyle w:val="IntenseEmphasis"/>
          <w:sz w:val="24"/>
          <w:u w:val="single"/>
        </w:rPr>
        <w:t>13a.</w:t>
      </w:r>
      <w:r w:rsidRPr="00C243E6">
        <w:rPr>
          <w:rStyle w:val="IntenseEmphasis"/>
          <w:sz w:val="24"/>
          <w:u w:val="single"/>
        </w:rPr>
        <w:tab/>
        <w:t>Website Update – Change Packs and Change Proposals.</w:t>
      </w:r>
      <w:proofErr w:type="gramEnd"/>
    </w:p>
    <w:p w14:paraId="257F6F4F" w14:textId="77777777" w:rsidR="00C243E6" w:rsidRDefault="00C243E6" w:rsidP="00C243E6">
      <w:pPr>
        <w:autoSpaceDE w:val="0"/>
        <w:autoSpaceDN w:val="0"/>
        <w:adjustRightInd w:val="0"/>
        <w:spacing w:after="0" w:line="240" w:lineRule="auto"/>
        <w:ind w:left="720"/>
        <w:rPr>
          <w:rStyle w:val="IntenseEmphasis"/>
          <w:sz w:val="24"/>
          <w:u w:val="single"/>
        </w:rPr>
      </w:pPr>
    </w:p>
    <w:p w14:paraId="405CF91E" w14:textId="23A91829" w:rsidR="00681787" w:rsidRPr="0020687A" w:rsidRDefault="00681787" w:rsidP="00681787">
      <w:pPr>
        <w:ind w:left="720"/>
        <w:rPr>
          <w:sz w:val="20"/>
          <w:szCs w:val="20"/>
        </w:rPr>
      </w:pPr>
      <w:r w:rsidRPr="0020687A">
        <w:rPr>
          <w:sz w:val="20"/>
          <w:szCs w:val="20"/>
        </w:rPr>
        <w:t>Richard Johnson (RJ) stated that currently we manage Change Pack</w:t>
      </w:r>
      <w:r>
        <w:rPr>
          <w:sz w:val="20"/>
          <w:szCs w:val="20"/>
        </w:rPr>
        <w:t>s via</w:t>
      </w:r>
      <w:r w:rsidRPr="0020687A">
        <w:rPr>
          <w:sz w:val="20"/>
          <w:szCs w:val="20"/>
        </w:rPr>
        <w:t xml:space="preserve"> email and manually attach </w:t>
      </w:r>
      <w:r>
        <w:rPr>
          <w:sz w:val="20"/>
          <w:szCs w:val="20"/>
        </w:rPr>
        <w:t>each document</w:t>
      </w:r>
      <w:r w:rsidRPr="0020687A">
        <w:rPr>
          <w:sz w:val="20"/>
          <w:szCs w:val="20"/>
        </w:rPr>
        <w:t xml:space="preserve">.  This is manually intensive and large email files are sent to customers. To improve the process, a digitalised solution has been designed under its own page on the website. Customers will be able to see the past and present Change Packs, </w:t>
      </w:r>
      <w:r>
        <w:rPr>
          <w:sz w:val="20"/>
          <w:szCs w:val="20"/>
        </w:rPr>
        <w:t xml:space="preserve">and provide their reps, for Change Packs out for consultation, via the website. Public reps will be automatically compiled and added to the respective Change Pack. Private reps will not be visible, and will be automatically sent to </w:t>
      </w:r>
      <w:hyperlink r:id="rId14" w:history="1">
        <w:r w:rsidRPr="00ED6B9F">
          <w:rPr>
            <w:rStyle w:val="Hyperlink"/>
            <w:sz w:val="20"/>
            <w:szCs w:val="20"/>
          </w:rPr>
          <w:t>uklink@xoserve.com</w:t>
        </w:r>
      </w:hyperlink>
      <w:r>
        <w:rPr>
          <w:sz w:val="20"/>
          <w:szCs w:val="20"/>
        </w:rPr>
        <w:t xml:space="preserve">. </w:t>
      </w:r>
    </w:p>
    <w:p w14:paraId="49CDC1AC" w14:textId="77777777" w:rsidR="00681787" w:rsidRPr="0020687A" w:rsidRDefault="00681787" w:rsidP="00681787">
      <w:pPr>
        <w:ind w:left="720"/>
        <w:rPr>
          <w:sz w:val="20"/>
          <w:szCs w:val="20"/>
        </w:rPr>
      </w:pPr>
      <w:r w:rsidRPr="0020687A">
        <w:rPr>
          <w:sz w:val="20"/>
          <w:szCs w:val="20"/>
        </w:rPr>
        <w:t xml:space="preserve">RJ gave a demonstration on how the process will work.  Customers will receive a long link to the Change Pack, which can be forwarded to others in the organisation. There will be a   consultation period where customers can read, download and send reps. The website will update information within 24hrs and will close automatically after the consultation period, so no late reps will be added. </w:t>
      </w:r>
      <w:r>
        <w:rPr>
          <w:sz w:val="20"/>
          <w:szCs w:val="20"/>
        </w:rPr>
        <w:t xml:space="preserve">If a customer would like to submit a late rep, they would have to send it via email to </w:t>
      </w:r>
      <w:hyperlink r:id="rId15" w:history="1">
        <w:r w:rsidRPr="00ED6B9F">
          <w:rPr>
            <w:rStyle w:val="Hyperlink"/>
            <w:sz w:val="20"/>
            <w:szCs w:val="20"/>
          </w:rPr>
          <w:t>uklink@xoserve.com</w:t>
        </w:r>
      </w:hyperlink>
      <w:r>
        <w:rPr>
          <w:sz w:val="20"/>
          <w:szCs w:val="20"/>
        </w:rPr>
        <w:t xml:space="preserve">. </w:t>
      </w:r>
    </w:p>
    <w:p w14:paraId="758BD227" w14:textId="77777777" w:rsidR="00681787" w:rsidRPr="0020687A" w:rsidRDefault="00681787" w:rsidP="00681787">
      <w:pPr>
        <w:ind w:left="720"/>
        <w:rPr>
          <w:sz w:val="20"/>
          <w:szCs w:val="20"/>
        </w:rPr>
      </w:pPr>
      <w:r w:rsidRPr="0020687A">
        <w:rPr>
          <w:sz w:val="20"/>
          <w:szCs w:val="20"/>
        </w:rPr>
        <w:t>RJ stated that the link will be for the whole Change Pack and not per change.  Anyone can view the Change Packs; however you need the</w:t>
      </w:r>
      <w:r>
        <w:rPr>
          <w:sz w:val="20"/>
          <w:szCs w:val="20"/>
        </w:rPr>
        <w:t xml:space="preserve"> tokenised</w:t>
      </w:r>
      <w:r w:rsidRPr="0020687A">
        <w:rPr>
          <w:sz w:val="20"/>
          <w:szCs w:val="20"/>
        </w:rPr>
        <w:t xml:space="preserve"> URL link to</w:t>
      </w:r>
      <w:r>
        <w:rPr>
          <w:sz w:val="20"/>
          <w:szCs w:val="20"/>
        </w:rPr>
        <w:t xml:space="preserve"> provide responses</w:t>
      </w:r>
      <w:r w:rsidRPr="0020687A">
        <w:rPr>
          <w:sz w:val="20"/>
          <w:szCs w:val="20"/>
        </w:rPr>
        <w:t>. There will be a Pilot</w:t>
      </w:r>
      <w:r>
        <w:rPr>
          <w:sz w:val="20"/>
          <w:szCs w:val="20"/>
        </w:rPr>
        <w:t xml:space="preserve"> Group session</w:t>
      </w:r>
      <w:r w:rsidRPr="0020687A">
        <w:rPr>
          <w:sz w:val="20"/>
          <w:szCs w:val="20"/>
        </w:rPr>
        <w:t xml:space="preserve"> on 29</w:t>
      </w:r>
      <w:r w:rsidRPr="0020687A">
        <w:rPr>
          <w:sz w:val="20"/>
          <w:szCs w:val="20"/>
          <w:vertAlign w:val="superscript"/>
        </w:rPr>
        <w:t>th</w:t>
      </w:r>
      <w:r w:rsidRPr="0020687A">
        <w:rPr>
          <w:sz w:val="20"/>
          <w:szCs w:val="20"/>
        </w:rPr>
        <w:t xml:space="preserve"> April and if interested in being part of the pilot</w:t>
      </w:r>
      <w:r>
        <w:rPr>
          <w:sz w:val="20"/>
          <w:szCs w:val="20"/>
        </w:rPr>
        <w:t>, customers can</w:t>
      </w:r>
      <w:r w:rsidRPr="0020687A">
        <w:rPr>
          <w:sz w:val="20"/>
          <w:szCs w:val="20"/>
        </w:rPr>
        <w:t xml:space="preserve"> email </w:t>
      </w:r>
      <w:hyperlink r:id="rId16" w:history="1">
        <w:r w:rsidRPr="00681787">
          <w:rPr>
            <w:rStyle w:val="Hyperlink"/>
            <w:sz w:val="20"/>
            <w:szCs w:val="20"/>
          </w:rPr>
          <w:t>uklink@xoserve.com</w:t>
        </w:r>
      </w:hyperlink>
      <w:r w:rsidRPr="00681787">
        <w:rPr>
          <w:rStyle w:val="Hyperlink"/>
          <w:sz w:val="20"/>
          <w:szCs w:val="20"/>
        </w:rPr>
        <w:t>.</w:t>
      </w:r>
      <w:r w:rsidRPr="0020687A">
        <w:rPr>
          <w:rStyle w:val="Hyperlink"/>
          <w:sz w:val="20"/>
          <w:szCs w:val="20"/>
          <w:u w:val="none"/>
        </w:rPr>
        <w:t xml:space="preserve"> </w:t>
      </w:r>
      <w:r w:rsidRPr="0020687A">
        <w:rPr>
          <w:rStyle w:val="Hyperlink"/>
          <w:color w:val="auto"/>
          <w:sz w:val="20"/>
          <w:szCs w:val="20"/>
          <w:u w:val="none"/>
        </w:rPr>
        <w:t>The proposed go live date will be on the 10</w:t>
      </w:r>
      <w:r w:rsidRPr="0020687A">
        <w:rPr>
          <w:rStyle w:val="Hyperlink"/>
          <w:color w:val="auto"/>
          <w:sz w:val="20"/>
          <w:szCs w:val="20"/>
          <w:u w:val="none"/>
          <w:vertAlign w:val="superscript"/>
        </w:rPr>
        <w:t>th</w:t>
      </w:r>
      <w:r w:rsidRPr="0020687A">
        <w:rPr>
          <w:rStyle w:val="Hyperlink"/>
          <w:color w:val="auto"/>
          <w:sz w:val="20"/>
          <w:szCs w:val="20"/>
          <w:u w:val="none"/>
        </w:rPr>
        <w:t xml:space="preserve"> May</w:t>
      </w:r>
      <w:r>
        <w:rPr>
          <w:rStyle w:val="Hyperlink"/>
          <w:color w:val="auto"/>
          <w:sz w:val="20"/>
          <w:szCs w:val="20"/>
          <w:u w:val="none"/>
        </w:rPr>
        <w:t>, which is the date of May’s Change Pack occurrence.</w:t>
      </w:r>
      <w:r w:rsidRPr="0020687A">
        <w:rPr>
          <w:rStyle w:val="Hyperlink"/>
          <w:color w:val="auto"/>
          <w:sz w:val="20"/>
          <w:szCs w:val="20"/>
          <w:u w:val="none"/>
        </w:rPr>
        <w:t xml:space="preserve"> </w:t>
      </w:r>
    </w:p>
    <w:p w14:paraId="100A06E0" w14:textId="1BF1BB3F" w:rsidR="00681787" w:rsidRPr="0020687A" w:rsidRDefault="00681787" w:rsidP="00681787">
      <w:pPr>
        <w:autoSpaceDE w:val="0"/>
        <w:autoSpaceDN w:val="0"/>
        <w:adjustRightInd w:val="0"/>
        <w:spacing w:after="0" w:line="240" w:lineRule="auto"/>
        <w:ind w:left="720"/>
        <w:rPr>
          <w:b/>
          <w:bCs/>
          <w:i/>
          <w:iCs/>
          <w:color w:val="3E5AA8" w:themeColor="accent1"/>
          <w:sz w:val="20"/>
          <w:szCs w:val="20"/>
          <w:u w:val="single"/>
        </w:rPr>
      </w:pPr>
      <w:r>
        <w:rPr>
          <w:sz w:val="20"/>
          <w:szCs w:val="20"/>
        </w:rPr>
        <w:t>To</w:t>
      </w:r>
      <w:r w:rsidRPr="0020687A">
        <w:rPr>
          <w:sz w:val="20"/>
          <w:szCs w:val="20"/>
        </w:rPr>
        <w:t xml:space="preserve"> improv</w:t>
      </w:r>
      <w:r>
        <w:rPr>
          <w:sz w:val="20"/>
          <w:szCs w:val="20"/>
        </w:rPr>
        <w:t>e</w:t>
      </w:r>
      <w:r w:rsidRPr="0020687A">
        <w:rPr>
          <w:sz w:val="20"/>
          <w:szCs w:val="20"/>
        </w:rPr>
        <w:t xml:space="preserve"> the Change Proposal process,</w:t>
      </w:r>
      <w:r>
        <w:rPr>
          <w:sz w:val="20"/>
          <w:szCs w:val="20"/>
        </w:rPr>
        <w:t xml:space="preserve"> an online Change Proposal form</w:t>
      </w:r>
      <w:r w:rsidRPr="0020687A">
        <w:rPr>
          <w:sz w:val="20"/>
          <w:szCs w:val="20"/>
        </w:rPr>
        <w:t xml:space="preserve"> will also be added to the website. RJ stated the current process is to download from the Joint Office website, and once filled in, send via email to Portfolio Governance team. Soon customers will be able to complete and submit via the website</w:t>
      </w:r>
      <w:r>
        <w:rPr>
          <w:sz w:val="20"/>
          <w:szCs w:val="20"/>
        </w:rPr>
        <w:t>.</w:t>
      </w:r>
      <w:r w:rsidRPr="0020687A">
        <w:rPr>
          <w:sz w:val="20"/>
          <w:szCs w:val="20"/>
        </w:rPr>
        <w:t xml:space="preserve"> </w:t>
      </w:r>
      <w:r>
        <w:rPr>
          <w:sz w:val="20"/>
          <w:szCs w:val="20"/>
        </w:rPr>
        <w:t xml:space="preserve">Furthermore, the populated online form will transfer onto the Microsoft Word Change Proposal template, and a copy will be sent to the originator and the Portfolio Governance Team. </w:t>
      </w:r>
    </w:p>
    <w:p w14:paraId="7F4CB726" w14:textId="77777777" w:rsidR="005C783F" w:rsidRDefault="005C783F" w:rsidP="004C1E5B">
      <w:pPr>
        <w:ind w:left="720"/>
        <w:rPr>
          <w:sz w:val="20"/>
          <w:szCs w:val="20"/>
        </w:rPr>
      </w:pPr>
    </w:p>
    <w:p w14:paraId="36D5C0A6" w14:textId="6B7E2819" w:rsidR="00DD4071" w:rsidRPr="00A30572" w:rsidRDefault="00D87F7A" w:rsidP="00DD4071">
      <w:pPr>
        <w:rPr>
          <w:sz w:val="20"/>
        </w:rPr>
      </w:pPr>
      <w:r>
        <w:rPr>
          <w:rFonts w:cs="Arial"/>
          <w:sz w:val="20"/>
        </w:rPr>
        <w:t xml:space="preserve">This was the end of </w:t>
      </w:r>
      <w:r w:rsidR="00C243E6">
        <w:rPr>
          <w:rFonts w:cs="Arial"/>
          <w:sz w:val="20"/>
        </w:rPr>
        <w:t>April 1</w:t>
      </w:r>
      <w:r w:rsidR="00C243E6" w:rsidRPr="00C243E6">
        <w:rPr>
          <w:rFonts w:cs="Arial"/>
          <w:sz w:val="20"/>
          <w:vertAlign w:val="superscript"/>
        </w:rPr>
        <w:t>st</w:t>
      </w:r>
      <w:r w:rsidR="00F0769B">
        <w:rPr>
          <w:rFonts w:cs="Arial"/>
          <w:sz w:val="20"/>
        </w:rPr>
        <w:t xml:space="preserve"> </w:t>
      </w:r>
      <w:r w:rsidR="00FD537B">
        <w:rPr>
          <w:rFonts w:cs="Arial"/>
          <w:sz w:val="20"/>
        </w:rPr>
        <w:t>DSC</w:t>
      </w:r>
      <w:r w:rsidR="00DD4071" w:rsidRPr="00A30572">
        <w:rPr>
          <w:rFonts w:cs="Arial"/>
          <w:sz w:val="20"/>
        </w:rPr>
        <w:t xml:space="preserve"> Delivery Sub Group meeting.</w:t>
      </w:r>
      <w:r w:rsidR="00C91259">
        <w:rPr>
          <w:rFonts w:cs="Arial"/>
          <w:sz w:val="20"/>
        </w:rPr>
        <w:t xml:space="preserve"> </w:t>
      </w:r>
    </w:p>
    <w:p w14:paraId="414C701B" w14:textId="40283209" w:rsidR="00DD4071" w:rsidRPr="00A30572" w:rsidRDefault="00DD4071" w:rsidP="00687518">
      <w:pPr>
        <w:rPr>
          <w:rFonts w:cs="Arial"/>
          <w:sz w:val="20"/>
        </w:rPr>
      </w:pPr>
      <w:r w:rsidRPr="00A30572">
        <w:rPr>
          <w:rFonts w:cs="Arial"/>
          <w:sz w:val="20"/>
        </w:rPr>
        <w:t xml:space="preserve">Next Meeting: </w:t>
      </w:r>
      <w:r w:rsidR="00C243E6">
        <w:rPr>
          <w:rFonts w:cs="Arial"/>
          <w:b/>
          <w:sz w:val="20"/>
        </w:rPr>
        <w:t>15</w:t>
      </w:r>
      <w:r w:rsidR="00897FD9" w:rsidRPr="00897FD9">
        <w:rPr>
          <w:rFonts w:cs="Arial"/>
          <w:b/>
          <w:sz w:val="20"/>
          <w:vertAlign w:val="superscript"/>
        </w:rPr>
        <w:t>th</w:t>
      </w:r>
      <w:r w:rsidR="00897FD9">
        <w:rPr>
          <w:rFonts w:cs="Arial"/>
          <w:b/>
          <w:sz w:val="20"/>
        </w:rPr>
        <w:t xml:space="preserve"> </w:t>
      </w:r>
      <w:r w:rsidR="00C243E6">
        <w:rPr>
          <w:rFonts w:cs="Arial"/>
          <w:b/>
          <w:sz w:val="20"/>
        </w:rPr>
        <w:t>April</w:t>
      </w:r>
      <w:r w:rsidR="00687518">
        <w:rPr>
          <w:rFonts w:cs="Arial"/>
          <w:b/>
          <w:sz w:val="20"/>
        </w:rPr>
        <w:t xml:space="preserve"> 2019</w:t>
      </w:r>
    </w:p>
    <w:p w14:paraId="105C0FC5" w14:textId="5B81F5B0" w:rsidR="00DD4071" w:rsidRPr="00F60658" w:rsidRDefault="00DD4071" w:rsidP="00DD42CB">
      <w:pPr>
        <w:pStyle w:val="ListParagraph"/>
        <w:ind w:left="0"/>
        <w:rPr>
          <w:rStyle w:val="IntenseEmphasis"/>
          <w:b w:val="0"/>
          <w:bCs w:val="0"/>
          <w:i w:val="0"/>
          <w:iCs w:val="0"/>
          <w:color w:val="auto"/>
        </w:rPr>
      </w:pPr>
      <w:r>
        <w:t xml:space="preserve">If you have any questions relating to the above meeting minutes, please email </w:t>
      </w:r>
      <w:hyperlink r:id="rId17" w:history="1">
        <w:r w:rsidRPr="007A6093">
          <w:rPr>
            <w:rStyle w:val="Hyperlink"/>
            <w:b/>
          </w:rPr>
          <w:t>uklink@xoserve.com</w:t>
        </w:r>
      </w:hyperlink>
      <w:r>
        <w:t xml:space="preserve"> </w:t>
      </w:r>
    </w:p>
    <w:sectPr w:rsidR="00DD4071" w:rsidRPr="00F60658">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3881F" w14:textId="77777777" w:rsidR="003E24BC" w:rsidRDefault="003E24BC" w:rsidP="00324744">
      <w:pPr>
        <w:spacing w:after="0" w:line="240" w:lineRule="auto"/>
      </w:pPr>
      <w:r>
        <w:separator/>
      </w:r>
    </w:p>
  </w:endnote>
  <w:endnote w:type="continuationSeparator" w:id="0">
    <w:p w14:paraId="0B0991A0" w14:textId="77777777" w:rsidR="003E24BC" w:rsidRDefault="003E24BC"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0667" w14:textId="77777777" w:rsidR="003E24BC" w:rsidRDefault="003E24BC">
    <w:pPr>
      <w:pStyle w:val="Footer"/>
    </w:pPr>
    <w:r>
      <w:rPr>
        <w:noProof/>
      </w:rPr>
      <mc:AlternateContent>
        <mc:Choice Requires="wps">
          <w:drawing>
            <wp:anchor distT="0" distB="0" distL="114300" distR="114300" simplePos="0" relativeHeight="251661312" behindDoc="0" locked="0" layoutInCell="1" allowOverlap="1" wp14:anchorId="5029066A" wp14:editId="5029066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4CA79" w14:textId="77777777" w:rsidR="003E24BC" w:rsidRDefault="003E24BC" w:rsidP="00324744">
      <w:pPr>
        <w:spacing w:after="0" w:line="240" w:lineRule="auto"/>
      </w:pPr>
      <w:r>
        <w:separator/>
      </w:r>
    </w:p>
  </w:footnote>
  <w:footnote w:type="continuationSeparator" w:id="0">
    <w:p w14:paraId="64B3B390" w14:textId="77777777" w:rsidR="003E24BC" w:rsidRDefault="003E24BC" w:rsidP="00324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0666" w14:textId="77777777" w:rsidR="003E24BC" w:rsidRDefault="003E24BC">
    <w:pPr>
      <w:pStyle w:val="Header"/>
    </w:pPr>
    <w:r>
      <w:rPr>
        <w:noProof/>
      </w:rPr>
      <mc:AlternateContent>
        <mc:Choice Requires="wps">
          <w:drawing>
            <wp:anchor distT="0" distB="0" distL="114300" distR="114300" simplePos="0" relativeHeight="251659264" behindDoc="0" locked="0" layoutInCell="1" allowOverlap="1" wp14:anchorId="50290668" wp14:editId="5029066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2C9"/>
    <w:multiLevelType w:val="hybridMultilevel"/>
    <w:tmpl w:val="5714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82505"/>
    <w:multiLevelType w:val="hybridMultilevel"/>
    <w:tmpl w:val="BB36AC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90B3447"/>
    <w:multiLevelType w:val="hybridMultilevel"/>
    <w:tmpl w:val="A88C92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BD833EF"/>
    <w:multiLevelType w:val="hybridMultilevel"/>
    <w:tmpl w:val="07884080"/>
    <w:lvl w:ilvl="0" w:tplc="D3587D7A">
      <w:start w:val="1"/>
      <w:numFmt w:val="bullet"/>
      <w:lvlText w:val="•"/>
      <w:lvlJc w:val="left"/>
      <w:pPr>
        <w:tabs>
          <w:tab w:val="num" w:pos="720"/>
        </w:tabs>
        <w:ind w:left="720" w:hanging="360"/>
      </w:pPr>
      <w:rPr>
        <w:rFonts w:ascii="Arial" w:hAnsi="Arial" w:hint="default"/>
      </w:rPr>
    </w:lvl>
    <w:lvl w:ilvl="1" w:tplc="3A36A336">
      <w:start w:val="1"/>
      <w:numFmt w:val="bullet"/>
      <w:lvlText w:val="•"/>
      <w:lvlJc w:val="left"/>
      <w:pPr>
        <w:tabs>
          <w:tab w:val="num" w:pos="1440"/>
        </w:tabs>
        <w:ind w:left="1440" w:hanging="360"/>
      </w:pPr>
      <w:rPr>
        <w:rFonts w:ascii="Arial" w:hAnsi="Arial" w:hint="default"/>
      </w:rPr>
    </w:lvl>
    <w:lvl w:ilvl="2" w:tplc="D8E2F374" w:tentative="1">
      <w:start w:val="1"/>
      <w:numFmt w:val="bullet"/>
      <w:lvlText w:val="•"/>
      <w:lvlJc w:val="left"/>
      <w:pPr>
        <w:tabs>
          <w:tab w:val="num" w:pos="2160"/>
        </w:tabs>
        <w:ind w:left="2160" w:hanging="360"/>
      </w:pPr>
      <w:rPr>
        <w:rFonts w:ascii="Arial" w:hAnsi="Arial" w:hint="default"/>
      </w:rPr>
    </w:lvl>
    <w:lvl w:ilvl="3" w:tplc="407C51D6" w:tentative="1">
      <w:start w:val="1"/>
      <w:numFmt w:val="bullet"/>
      <w:lvlText w:val="•"/>
      <w:lvlJc w:val="left"/>
      <w:pPr>
        <w:tabs>
          <w:tab w:val="num" w:pos="2880"/>
        </w:tabs>
        <w:ind w:left="2880" w:hanging="360"/>
      </w:pPr>
      <w:rPr>
        <w:rFonts w:ascii="Arial" w:hAnsi="Arial" w:hint="default"/>
      </w:rPr>
    </w:lvl>
    <w:lvl w:ilvl="4" w:tplc="19485276" w:tentative="1">
      <w:start w:val="1"/>
      <w:numFmt w:val="bullet"/>
      <w:lvlText w:val="•"/>
      <w:lvlJc w:val="left"/>
      <w:pPr>
        <w:tabs>
          <w:tab w:val="num" w:pos="3600"/>
        </w:tabs>
        <w:ind w:left="3600" w:hanging="360"/>
      </w:pPr>
      <w:rPr>
        <w:rFonts w:ascii="Arial" w:hAnsi="Arial" w:hint="default"/>
      </w:rPr>
    </w:lvl>
    <w:lvl w:ilvl="5" w:tplc="E5D6C048" w:tentative="1">
      <w:start w:val="1"/>
      <w:numFmt w:val="bullet"/>
      <w:lvlText w:val="•"/>
      <w:lvlJc w:val="left"/>
      <w:pPr>
        <w:tabs>
          <w:tab w:val="num" w:pos="4320"/>
        </w:tabs>
        <w:ind w:left="4320" w:hanging="360"/>
      </w:pPr>
      <w:rPr>
        <w:rFonts w:ascii="Arial" w:hAnsi="Arial" w:hint="default"/>
      </w:rPr>
    </w:lvl>
    <w:lvl w:ilvl="6" w:tplc="0A58170E" w:tentative="1">
      <w:start w:val="1"/>
      <w:numFmt w:val="bullet"/>
      <w:lvlText w:val="•"/>
      <w:lvlJc w:val="left"/>
      <w:pPr>
        <w:tabs>
          <w:tab w:val="num" w:pos="5040"/>
        </w:tabs>
        <w:ind w:left="5040" w:hanging="360"/>
      </w:pPr>
      <w:rPr>
        <w:rFonts w:ascii="Arial" w:hAnsi="Arial" w:hint="default"/>
      </w:rPr>
    </w:lvl>
    <w:lvl w:ilvl="7" w:tplc="F028D43C" w:tentative="1">
      <w:start w:val="1"/>
      <w:numFmt w:val="bullet"/>
      <w:lvlText w:val="•"/>
      <w:lvlJc w:val="left"/>
      <w:pPr>
        <w:tabs>
          <w:tab w:val="num" w:pos="5760"/>
        </w:tabs>
        <w:ind w:left="5760" w:hanging="360"/>
      </w:pPr>
      <w:rPr>
        <w:rFonts w:ascii="Arial" w:hAnsi="Arial" w:hint="default"/>
      </w:rPr>
    </w:lvl>
    <w:lvl w:ilvl="8" w:tplc="8B608C62" w:tentative="1">
      <w:start w:val="1"/>
      <w:numFmt w:val="bullet"/>
      <w:lvlText w:val="•"/>
      <w:lvlJc w:val="left"/>
      <w:pPr>
        <w:tabs>
          <w:tab w:val="num" w:pos="6480"/>
        </w:tabs>
        <w:ind w:left="6480" w:hanging="360"/>
      </w:pPr>
      <w:rPr>
        <w:rFonts w:ascii="Arial" w:hAnsi="Arial" w:hint="default"/>
      </w:rPr>
    </w:lvl>
  </w:abstractNum>
  <w:abstractNum w:abstractNumId="4">
    <w:nsid w:val="650A6C86"/>
    <w:multiLevelType w:val="hybridMultilevel"/>
    <w:tmpl w:val="4582EE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9176E13"/>
    <w:multiLevelType w:val="hybridMultilevel"/>
    <w:tmpl w:val="40B02972"/>
    <w:lvl w:ilvl="0" w:tplc="8528D106">
      <w:start w:val="1"/>
      <w:numFmt w:val="bullet"/>
      <w:lvlText w:val="•"/>
      <w:lvlJc w:val="left"/>
      <w:pPr>
        <w:tabs>
          <w:tab w:val="num" w:pos="720"/>
        </w:tabs>
        <w:ind w:left="720" w:hanging="360"/>
      </w:pPr>
      <w:rPr>
        <w:rFonts w:ascii="Arial" w:hAnsi="Arial" w:hint="default"/>
      </w:rPr>
    </w:lvl>
    <w:lvl w:ilvl="1" w:tplc="5E542040">
      <w:start w:val="1"/>
      <w:numFmt w:val="bullet"/>
      <w:lvlText w:val="•"/>
      <w:lvlJc w:val="left"/>
      <w:pPr>
        <w:tabs>
          <w:tab w:val="num" w:pos="1440"/>
        </w:tabs>
        <w:ind w:left="1440" w:hanging="360"/>
      </w:pPr>
      <w:rPr>
        <w:rFonts w:ascii="Arial" w:hAnsi="Arial" w:hint="default"/>
      </w:rPr>
    </w:lvl>
    <w:lvl w:ilvl="2" w:tplc="A8E6145E" w:tentative="1">
      <w:start w:val="1"/>
      <w:numFmt w:val="bullet"/>
      <w:lvlText w:val="•"/>
      <w:lvlJc w:val="left"/>
      <w:pPr>
        <w:tabs>
          <w:tab w:val="num" w:pos="2160"/>
        </w:tabs>
        <w:ind w:left="2160" w:hanging="360"/>
      </w:pPr>
      <w:rPr>
        <w:rFonts w:ascii="Arial" w:hAnsi="Arial" w:hint="default"/>
      </w:rPr>
    </w:lvl>
    <w:lvl w:ilvl="3" w:tplc="E2662138" w:tentative="1">
      <w:start w:val="1"/>
      <w:numFmt w:val="bullet"/>
      <w:lvlText w:val="•"/>
      <w:lvlJc w:val="left"/>
      <w:pPr>
        <w:tabs>
          <w:tab w:val="num" w:pos="2880"/>
        </w:tabs>
        <w:ind w:left="2880" w:hanging="360"/>
      </w:pPr>
      <w:rPr>
        <w:rFonts w:ascii="Arial" w:hAnsi="Arial" w:hint="default"/>
      </w:rPr>
    </w:lvl>
    <w:lvl w:ilvl="4" w:tplc="C46ACC7E" w:tentative="1">
      <w:start w:val="1"/>
      <w:numFmt w:val="bullet"/>
      <w:lvlText w:val="•"/>
      <w:lvlJc w:val="left"/>
      <w:pPr>
        <w:tabs>
          <w:tab w:val="num" w:pos="3600"/>
        </w:tabs>
        <w:ind w:left="3600" w:hanging="360"/>
      </w:pPr>
      <w:rPr>
        <w:rFonts w:ascii="Arial" w:hAnsi="Arial" w:hint="default"/>
      </w:rPr>
    </w:lvl>
    <w:lvl w:ilvl="5" w:tplc="9FCE4A70" w:tentative="1">
      <w:start w:val="1"/>
      <w:numFmt w:val="bullet"/>
      <w:lvlText w:val="•"/>
      <w:lvlJc w:val="left"/>
      <w:pPr>
        <w:tabs>
          <w:tab w:val="num" w:pos="4320"/>
        </w:tabs>
        <w:ind w:left="4320" w:hanging="360"/>
      </w:pPr>
      <w:rPr>
        <w:rFonts w:ascii="Arial" w:hAnsi="Arial" w:hint="default"/>
      </w:rPr>
    </w:lvl>
    <w:lvl w:ilvl="6" w:tplc="1390BD8E" w:tentative="1">
      <w:start w:val="1"/>
      <w:numFmt w:val="bullet"/>
      <w:lvlText w:val="•"/>
      <w:lvlJc w:val="left"/>
      <w:pPr>
        <w:tabs>
          <w:tab w:val="num" w:pos="5040"/>
        </w:tabs>
        <w:ind w:left="5040" w:hanging="360"/>
      </w:pPr>
      <w:rPr>
        <w:rFonts w:ascii="Arial" w:hAnsi="Arial" w:hint="default"/>
      </w:rPr>
    </w:lvl>
    <w:lvl w:ilvl="7" w:tplc="7AC68C36" w:tentative="1">
      <w:start w:val="1"/>
      <w:numFmt w:val="bullet"/>
      <w:lvlText w:val="•"/>
      <w:lvlJc w:val="left"/>
      <w:pPr>
        <w:tabs>
          <w:tab w:val="num" w:pos="5760"/>
        </w:tabs>
        <w:ind w:left="5760" w:hanging="360"/>
      </w:pPr>
      <w:rPr>
        <w:rFonts w:ascii="Arial" w:hAnsi="Arial" w:hint="default"/>
      </w:rPr>
    </w:lvl>
    <w:lvl w:ilvl="8" w:tplc="9C249BEC" w:tentative="1">
      <w:start w:val="1"/>
      <w:numFmt w:val="bullet"/>
      <w:lvlText w:val="•"/>
      <w:lvlJc w:val="left"/>
      <w:pPr>
        <w:tabs>
          <w:tab w:val="num" w:pos="6480"/>
        </w:tabs>
        <w:ind w:left="6480" w:hanging="360"/>
      </w:pPr>
      <w:rPr>
        <w:rFonts w:ascii="Arial" w:hAnsi="Arial" w:hint="default"/>
      </w:rPr>
    </w:lvl>
  </w:abstractNum>
  <w:abstractNum w:abstractNumId="6">
    <w:nsid w:val="6DB501FE"/>
    <w:multiLevelType w:val="hybridMultilevel"/>
    <w:tmpl w:val="31C6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Harris">
    <w15:presenceInfo w15:providerId="AD" w15:userId="S::simon.harris@xoserve.com::141bd518-a903-4682-a1d6-6717e25c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DB"/>
    <w:rsid w:val="0000140B"/>
    <w:rsid w:val="00003AD2"/>
    <w:rsid w:val="000041D3"/>
    <w:rsid w:val="00004264"/>
    <w:rsid w:val="0000722C"/>
    <w:rsid w:val="0000778F"/>
    <w:rsid w:val="00011509"/>
    <w:rsid w:val="00015534"/>
    <w:rsid w:val="00030C51"/>
    <w:rsid w:val="00031B3B"/>
    <w:rsid w:val="00036B13"/>
    <w:rsid w:val="00040C8E"/>
    <w:rsid w:val="000421B6"/>
    <w:rsid w:val="00046654"/>
    <w:rsid w:val="00050EF3"/>
    <w:rsid w:val="00065CA2"/>
    <w:rsid w:val="000702E4"/>
    <w:rsid w:val="00074510"/>
    <w:rsid w:val="00076A95"/>
    <w:rsid w:val="00081806"/>
    <w:rsid w:val="000838FC"/>
    <w:rsid w:val="00086C9C"/>
    <w:rsid w:val="00087608"/>
    <w:rsid w:val="00090EDF"/>
    <w:rsid w:val="000A1AD1"/>
    <w:rsid w:val="000A3A9B"/>
    <w:rsid w:val="000A5B92"/>
    <w:rsid w:val="000B2000"/>
    <w:rsid w:val="000B342D"/>
    <w:rsid w:val="000B7AA5"/>
    <w:rsid w:val="000C17DE"/>
    <w:rsid w:val="000C7F6E"/>
    <w:rsid w:val="000D4888"/>
    <w:rsid w:val="000D4941"/>
    <w:rsid w:val="000D71FC"/>
    <w:rsid w:val="000E1439"/>
    <w:rsid w:val="000E29D2"/>
    <w:rsid w:val="000E2BE2"/>
    <w:rsid w:val="000E544A"/>
    <w:rsid w:val="000E6B94"/>
    <w:rsid w:val="000F360C"/>
    <w:rsid w:val="000F5195"/>
    <w:rsid w:val="000F70D7"/>
    <w:rsid w:val="000F77F3"/>
    <w:rsid w:val="00115F82"/>
    <w:rsid w:val="00117B66"/>
    <w:rsid w:val="00123DA2"/>
    <w:rsid w:val="00125B61"/>
    <w:rsid w:val="00135EC2"/>
    <w:rsid w:val="001445B8"/>
    <w:rsid w:val="00144E00"/>
    <w:rsid w:val="001525C8"/>
    <w:rsid w:val="00162423"/>
    <w:rsid w:val="00162D89"/>
    <w:rsid w:val="00166580"/>
    <w:rsid w:val="00167334"/>
    <w:rsid w:val="00167516"/>
    <w:rsid w:val="001703B8"/>
    <w:rsid w:val="00175BAE"/>
    <w:rsid w:val="00183C1A"/>
    <w:rsid w:val="00183D77"/>
    <w:rsid w:val="00184696"/>
    <w:rsid w:val="00184B24"/>
    <w:rsid w:val="00187015"/>
    <w:rsid w:val="001907E0"/>
    <w:rsid w:val="001915A4"/>
    <w:rsid w:val="00193D8F"/>
    <w:rsid w:val="00194212"/>
    <w:rsid w:val="001A028F"/>
    <w:rsid w:val="001A4956"/>
    <w:rsid w:val="001A66A8"/>
    <w:rsid w:val="001B47D2"/>
    <w:rsid w:val="001D22AC"/>
    <w:rsid w:val="001E1C31"/>
    <w:rsid w:val="001F1DFA"/>
    <w:rsid w:val="001F3EDC"/>
    <w:rsid w:val="001F52E9"/>
    <w:rsid w:val="001F5C1A"/>
    <w:rsid w:val="0020687A"/>
    <w:rsid w:val="00210592"/>
    <w:rsid w:val="00213642"/>
    <w:rsid w:val="00215C2D"/>
    <w:rsid w:val="00217A0D"/>
    <w:rsid w:val="002202B5"/>
    <w:rsid w:val="00221242"/>
    <w:rsid w:val="00222317"/>
    <w:rsid w:val="00226D34"/>
    <w:rsid w:val="00232B64"/>
    <w:rsid w:val="00236969"/>
    <w:rsid w:val="00241949"/>
    <w:rsid w:val="00242F3C"/>
    <w:rsid w:val="0026310D"/>
    <w:rsid w:val="00264967"/>
    <w:rsid w:val="00265C5F"/>
    <w:rsid w:val="00284279"/>
    <w:rsid w:val="002872FE"/>
    <w:rsid w:val="002A4F0D"/>
    <w:rsid w:val="002B0201"/>
    <w:rsid w:val="002B3921"/>
    <w:rsid w:val="002B74CE"/>
    <w:rsid w:val="002B75DD"/>
    <w:rsid w:val="002C024C"/>
    <w:rsid w:val="002C1FAE"/>
    <w:rsid w:val="002C2EF0"/>
    <w:rsid w:val="002D03D8"/>
    <w:rsid w:val="002D23EE"/>
    <w:rsid w:val="002D327D"/>
    <w:rsid w:val="002D417E"/>
    <w:rsid w:val="002E1D68"/>
    <w:rsid w:val="002E6B58"/>
    <w:rsid w:val="002E7E2A"/>
    <w:rsid w:val="002F0ECF"/>
    <w:rsid w:val="002F1EBC"/>
    <w:rsid w:val="002F213C"/>
    <w:rsid w:val="00302289"/>
    <w:rsid w:val="00302C12"/>
    <w:rsid w:val="00315873"/>
    <w:rsid w:val="00316780"/>
    <w:rsid w:val="00317B74"/>
    <w:rsid w:val="0032199C"/>
    <w:rsid w:val="003234F0"/>
    <w:rsid w:val="00323A70"/>
    <w:rsid w:val="00324744"/>
    <w:rsid w:val="00332AAD"/>
    <w:rsid w:val="00333E73"/>
    <w:rsid w:val="00337043"/>
    <w:rsid w:val="00343BD8"/>
    <w:rsid w:val="003559E4"/>
    <w:rsid w:val="0035684A"/>
    <w:rsid w:val="00356D7D"/>
    <w:rsid w:val="00367C54"/>
    <w:rsid w:val="00367F24"/>
    <w:rsid w:val="00373D6D"/>
    <w:rsid w:val="003750DD"/>
    <w:rsid w:val="003826CA"/>
    <w:rsid w:val="003872CA"/>
    <w:rsid w:val="00390073"/>
    <w:rsid w:val="00391CAB"/>
    <w:rsid w:val="003A02AD"/>
    <w:rsid w:val="003B3DE9"/>
    <w:rsid w:val="003B454E"/>
    <w:rsid w:val="003C2623"/>
    <w:rsid w:val="003C3154"/>
    <w:rsid w:val="003C34DF"/>
    <w:rsid w:val="003C6729"/>
    <w:rsid w:val="003C6B61"/>
    <w:rsid w:val="003D051B"/>
    <w:rsid w:val="003D101C"/>
    <w:rsid w:val="003D3E2D"/>
    <w:rsid w:val="003D5D36"/>
    <w:rsid w:val="003E24BC"/>
    <w:rsid w:val="003E2BA4"/>
    <w:rsid w:val="003E5D88"/>
    <w:rsid w:val="003E7F37"/>
    <w:rsid w:val="004033FF"/>
    <w:rsid w:val="0040742A"/>
    <w:rsid w:val="004217CB"/>
    <w:rsid w:val="00426807"/>
    <w:rsid w:val="00426A12"/>
    <w:rsid w:val="00427D94"/>
    <w:rsid w:val="00431C7F"/>
    <w:rsid w:val="00433487"/>
    <w:rsid w:val="00433A2C"/>
    <w:rsid w:val="00433AA4"/>
    <w:rsid w:val="00437913"/>
    <w:rsid w:val="00437A62"/>
    <w:rsid w:val="00441B67"/>
    <w:rsid w:val="004457D7"/>
    <w:rsid w:val="00450921"/>
    <w:rsid w:val="00450F6B"/>
    <w:rsid w:val="004547F8"/>
    <w:rsid w:val="00454D53"/>
    <w:rsid w:val="004566D9"/>
    <w:rsid w:val="00456C37"/>
    <w:rsid w:val="00457BFF"/>
    <w:rsid w:val="00460CAB"/>
    <w:rsid w:val="0046187F"/>
    <w:rsid w:val="00461C75"/>
    <w:rsid w:val="0046265F"/>
    <w:rsid w:val="004639C8"/>
    <w:rsid w:val="004665E6"/>
    <w:rsid w:val="004673FF"/>
    <w:rsid w:val="004731C9"/>
    <w:rsid w:val="004770A1"/>
    <w:rsid w:val="004770D9"/>
    <w:rsid w:val="0047729B"/>
    <w:rsid w:val="004812A4"/>
    <w:rsid w:val="00486A48"/>
    <w:rsid w:val="00491C6D"/>
    <w:rsid w:val="0049533A"/>
    <w:rsid w:val="004A1B71"/>
    <w:rsid w:val="004A515A"/>
    <w:rsid w:val="004B2C28"/>
    <w:rsid w:val="004C1E5B"/>
    <w:rsid w:val="004C23A2"/>
    <w:rsid w:val="004C31D3"/>
    <w:rsid w:val="004C38A3"/>
    <w:rsid w:val="004D0CFC"/>
    <w:rsid w:val="004D167C"/>
    <w:rsid w:val="004D1884"/>
    <w:rsid w:val="004F2948"/>
    <w:rsid w:val="004F3362"/>
    <w:rsid w:val="004F6CC5"/>
    <w:rsid w:val="00500CE9"/>
    <w:rsid w:val="0050674D"/>
    <w:rsid w:val="00507FF0"/>
    <w:rsid w:val="00515CAE"/>
    <w:rsid w:val="00517F6F"/>
    <w:rsid w:val="00520D0D"/>
    <w:rsid w:val="00522987"/>
    <w:rsid w:val="00535A31"/>
    <w:rsid w:val="0055298E"/>
    <w:rsid w:val="00553E7C"/>
    <w:rsid w:val="00556551"/>
    <w:rsid w:val="00556C12"/>
    <w:rsid w:val="00563A81"/>
    <w:rsid w:val="005716A4"/>
    <w:rsid w:val="00575161"/>
    <w:rsid w:val="00584417"/>
    <w:rsid w:val="005871E0"/>
    <w:rsid w:val="005948AC"/>
    <w:rsid w:val="0059641D"/>
    <w:rsid w:val="005A21A6"/>
    <w:rsid w:val="005A2DB6"/>
    <w:rsid w:val="005A3A16"/>
    <w:rsid w:val="005B5C3F"/>
    <w:rsid w:val="005B6E2F"/>
    <w:rsid w:val="005C783F"/>
    <w:rsid w:val="005D06B7"/>
    <w:rsid w:val="005D1218"/>
    <w:rsid w:val="005D2F65"/>
    <w:rsid w:val="005E2E25"/>
    <w:rsid w:val="005E3525"/>
    <w:rsid w:val="005F18A9"/>
    <w:rsid w:val="005F4965"/>
    <w:rsid w:val="005F4EB2"/>
    <w:rsid w:val="006027F6"/>
    <w:rsid w:val="00617A01"/>
    <w:rsid w:val="0062369B"/>
    <w:rsid w:val="00632FA2"/>
    <w:rsid w:val="006449DD"/>
    <w:rsid w:val="006450D8"/>
    <w:rsid w:val="00647094"/>
    <w:rsid w:val="006504BF"/>
    <w:rsid w:val="00654F48"/>
    <w:rsid w:val="00656A73"/>
    <w:rsid w:val="006609C2"/>
    <w:rsid w:val="006612CC"/>
    <w:rsid w:val="006704A3"/>
    <w:rsid w:val="00672E7A"/>
    <w:rsid w:val="00672E89"/>
    <w:rsid w:val="00681787"/>
    <w:rsid w:val="00687518"/>
    <w:rsid w:val="0069017A"/>
    <w:rsid w:val="006927A1"/>
    <w:rsid w:val="00696879"/>
    <w:rsid w:val="006A25B8"/>
    <w:rsid w:val="006A569E"/>
    <w:rsid w:val="006B2B8E"/>
    <w:rsid w:val="006B5EBC"/>
    <w:rsid w:val="006B749B"/>
    <w:rsid w:val="006C341E"/>
    <w:rsid w:val="006C4556"/>
    <w:rsid w:val="006C47AD"/>
    <w:rsid w:val="006C5FB5"/>
    <w:rsid w:val="006C6344"/>
    <w:rsid w:val="006C69E8"/>
    <w:rsid w:val="006C6CB0"/>
    <w:rsid w:val="006C706A"/>
    <w:rsid w:val="006C78DB"/>
    <w:rsid w:val="006D38DC"/>
    <w:rsid w:val="006E56E3"/>
    <w:rsid w:val="006F023F"/>
    <w:rsid w:val="006F27CF"/>
    <w:rsid w:val="006F40C5"/>
    <w:rsid w:val="006F5FCC"/>
    <w:rsid w:val="00700C1B"/>
    <w:rsid w:val="00700DA2"/>
    <w:rsid w:val="007055C0"/>
    <w:rsid w:val="0071655F"/>
    <w:rsid w:val="007168AD"/>
    <w:rsid w:val="0072231F"/>
    <w:rsid w:val="007243D3"/>
    <w:rsid w:val="00725D66"/>
    <w:rsid w:val="00727940"/>
    <w:rsid w:val="00727F1A"/>
    <w:rsid w:val="0073285E"/>
    <w:rsid w:val="00737B24"/>
    <w:rsid w:val="00742E59"/>
    <w:rsid w:val="007453AA"/>
    <w:rsid w:val="007464B5"/>
    <w:rsid w:val="00747DEE"/>
    <w:rsid w:val="007565E0"/>
    <w:rsid w:val="00760C84"/>
    <w:rsid w:val="007626B9"/>
    <w:rsid w:val="00770748"/>
    <w:rsid w:val="00771F67"/>
    <w:rsid w:val="00777938"/>
    <w:rsid w:val="00782145"/>
    <w:rsid w:val="007821FA"/>
    <w:rsid w:val="007879D2"/>
    <w:rsid w:val="00793F56"/>
    <w:rsid w:val="007A3673"/>
    <w:rsid w:val="007A3D02"/>
    <w:rsid w:val="007A56DB"/>
    <w:rsid w:val="007B0B06"/>
    <w:rsid w:val="007B30D4"/>
    <w:rsid w:val="007C0563"/>
    <w:rsid w:val="007C5514"/>
    <w:rsid w:val="007C72BF"/>
    <w:rsid w:val="007D4C89"/>
    <w:rsid w:val="007D4F26"/>
    <w:rsid w:val="007D5620"/>
    <w:rsid w:val="007F0129"/>
    <w:rsid w:val="007F46A5"/>
    <w:rsid w:val="007F6307"/>
    <w:rsid w:val="007F690C"/>
    <w:rsid w:val="007F6F9E"/>
    <w:rsid w:val="007F70C9"/>
    <w:rsid w:val="00801B7D"/>
    <w:rsid w:val="00825A38"/>
    <w:rsid w:val="00830777"/>
    <w:rsid w:val="008445BD"/>
    <w:rsid w:val="0084593B"/>
    <w:rsid w:val="00846DEA"/>
    <w:rsid w:val="0085062D"/>
    <w:rsid w:val="00855B57"/>
    <w:rsid w:val="00855BE6"/>
    <w:rsid w:val="00856546"/>
    <w:rsid w:val="00861A38"/>
    <w:rsid w:val="0087310A"/>
    <w:rsid w:val="00873AD6"/>
    <w:rsid w:val="0088251B"/>
    <w:rsid w:val="00883227"/>
    <w:rsid w:val="00884452"/>
    <w:rsid w:val="00890C21"/>
    <w:rsid w:val="00890D84"/>
    <w:rsid w:val="00894279"/>
    <w:rsid w:val="00895F42"/>
    <w:rsid w:val="008978FC"/>
    <w:rsid w:val="00897FD9"/>
    <w:rsid w:val="008A102A"/>
    <w:rsid w:val="008A21E9"/>
    <w:rsid w:val="008A5AD0"/>
    <w:rsid w:val="008A5AED"/>
    <w:rsid w:val="008B2C84"/>
    <w:rsid w:val="008B3BE7"/>
    <w:rsid w:val="008B6CA6"/>
    <w:rsid w:val="008C1720"/>
    <w:rsid w:val="008C2119"/>
    <w:rsid w:val="008C435A"/>
    <w:rsid w:val="008D431D"/>
    <w:rsid w:val="008D4D14"/>
    <w:rsid w:val="008E1925"/>
    <w:rsid w:val="008E300F"/>
    <w:rsid w:val="008E472F"/>
    <w:rsid w:val="008E499D"/>
    <w:rsid w:val="0090148B"/>
    <w:rsid w:val="00902B00"/>
    <w:rsid w:val="00902B02"/>
    <w:rsid w:val="00905A86"/>
    <w:rsid w:val="00906052"/>
    <w:rsid w:val="0090678F"/>
    <w:rsid w:val="009205B3"/>
    <w:rsid w:val="00923F64"/>
    <w:rsid w:val="0093005B"/>
    <w:rsid w:val="00930D48"/>
    <w:rsid w:val="009368D2"/>
    <w:rsid w:val="00936B97"/>
    <w:rsid w:val="009379B7"/>
    <w:rsid w:val="00941F19"/>
    <w:rsid w:val="00952CB6"/>
    <w:rsid w:val="00961A6D"/>
    <w:rsid w:val="00962C25"/>
    <w:rsid w:val="00966E11"/>
    <w:rsid w:val="00970F62"/>
    <w:rsid w:val="00973215"/>
    <w:rsid w:val="00973B0F"/>
    <w:rsid w:val="00983163"/>
    <w:rsid w:val="009835A6"/>
    <w:rsid w:val="00987242"/>
    <w:rsid w:val="00987CF7"/>
    <w:rsid w:val="00991A39"/>
    <w:rsid w:val="00992D25"/>
    <w:rsid w:val="00995928"/>
    <w:rsid w:val="009A4E56"/>
    <w:rsid w:val="009A5E6F"/>
    <w:rsid w:val="009C3A5B"/>
    <w:rsid w:val="009C6FC1"/>
    <w:rsid w:val="009D3C38"/>
    <w:rsid w:val="009D51D3"/>
    <w:rsid w:val="009D7C84"/>
    <w:rsid w:val="009E6B01"/>
    <w:rsid w:val="009F07A1"/>
    <w:rsid w:val="009F229D"/>
    <w:rsid w:val="009F3421"/>
    <w:rsid w:val="009F43CD"/>
    <w:rsid w:val="009F43E7"/>
    <w:rsid w:val="009F511A"/>
    <w:rsid w:val="009F6286"/>
    <w:rsid w:val="00A007BA"/>
    <w:rsid w:val="00A00C11"/>
    <w:rsid w:val="00A03CC5"/>
    <w:rsid w:val="00A051A3"/>
    <w:rsid w:val="00A06DBE"/>
    <w:rsid w:val="00A1310A"/>
    <w:rsid w:val="00A142C6"/>
    <w:rsid w:val="00A14E78"/>
    <w:rsid w:val="00A30572"/>
    <w:rsid w:val="00A30659"/>
    <w:rsid w:val="00A30ED4"/>
    <w:rsid w:val="00A4066A"/>
    <w:rsid w:val="00A42EB2"/>
    <w:rsid w:val="00A435BD"/>
    <w:rsid w:val="00A463F8"/>
    <w:rsid w:val="00A50D2B"/>
    <w:rsid w:val="00A52EB2"/>
    <w:rsid w:val="00A55898"/>
    <w:rsid w:val="00A5783A"/>
    <w:rsid w:val="00A616A0"/>
    <w:rsid w:val="00A629BD"/>
    <w:rsid w:val="00A639EB"/>
    <w:rsid w:val="00A663BA"/>
    <w:rsid w:val="00A70C89"/>
    <w:rsid w:val="00A73BF4"/>
    <w:rsid w:val="00A75CA3"/>
    <w:rsid w:val="00A80281"/>
    <w:rsid w:val="00A81086"/>
    <w:rsid w:val="00A81560"/>
    <w:rsid w:val="00A84A54"/>
    <w:rsid w:val="00A84FBA"/>
    <w:rsid w:val="00A90DC0"/>
    <w:rsid w:val="00AA158B"/>
    <w:rsid w:val="00AA2EFF"/>
    <w:rsid w:val="00AA37B3"/>
    <w:rsid w:val="00AB1118"/>
    <w:rsid w:val="00AB3781"/>
    <w:rsid w:val="00AB4AE3"/>
    <w:rsid w:val="00AB5B54"/>
    <w:rsid w:val="00AB63DE"/>
    <w:rsid w:val="00AB7B92"/>
    <w:rsid w:val="00AC23FB"/>
    <w:rsid w:val="00AC323D"/>
    <w:rsid w:val="00AD27E2"/>
    <w:rsid w:val="00AD3F39"/>
    <w:rsid w:val="00AD5F5E"/>
    <w:rsid w:val="00AE35F6"/>
    <w:rsid w:val="00AF4884"/>
    <w:rsid w:val="00B0470B"/>
    <w:rsid w:val="00B05C4D"/>
    <w:rsid w:val="00B070A6"/>
    <w:rsid w:val="00B14429"/>
    <w:rsid w:val="00B1623B"/>
    <w:rsid w:val="00B2123A"/>
    <w:rsid w:val="00B21552"/>
    <w:rsid w:val="00B21D18"/>
    <w:rsid w:val="00B34E7D"/>
    <w:rsid w:val="00B35C84"/>
    <w:rsid w:val="00B409DA"/>
    <w:rsid w:val="00B42FA2"/>
    <w:rsid w:val="00B51437"/>
    <w:rsid w:val="00B547E9"/>
    <w:rsid w:val="00B54989"/>
    <w:rsid w:val="00B55073"/>
    <w:rsid w:val="00B6223F"/>
    <w:rsid w:val="00B62977"/>
    <w:rsid w:val="00B63F29"/>
    <w:rsid w:val="00B74339"/>
    <w:rsid w:val="00B7508A"/>
    <w:rsid w:val="00B75149"/>
    <w:rsid w:val="00B86B2D"/>
    <w:rsid w:val="00B87D6F"/>
    <w:rsid w:val="00B94D24"/>
    <w:rsid w:val="00B9732F"/>
    <w:rsid w:val="00BA729E"/>
    <w:rsid w:val="00BB5611"/>
    <w:rsid w:val="00BB675C"/>
    <w:rsid w:val="00BC4A72"/>
    <w:rsid w:val="00BC6B5E"/>
    <w:rsid w:val="00BD0A45"/>
    <w:rsid w:val="00BD2C2A"/>
    <w:rsid w:val="00BE7958"/>
    <w:rsid w:val="00BF0F8E"/>
    <w:rsid w:val="00BF3A88"/>
    <w:rsid w:val="00BF7104"/>
    <w:rsid w:val="00C00211"/>
    <w:rsid w:val="00C07193"/>
    <w:rsid w:val="00C10888"/>
    <w:rsid w:val="00C12E78"/>
    <w:rsid w:val="00C15084"/>
    <w:rsid w:val="00C243E6"/>
    <w:rsid w:val="00C24644"/>
    <w:rsid w:val="00C25E1E"/>
    <w:rsid w:val="00C2675F"/>
    <w:rsid w:val="00C27622"/>
    <w:rsid w:val="00C415B1"/>
    <w:rsid w:val="00C41959"/>
    <w:rsid w:val="00C57A88"/>
    <w:rsid w:val="00C60D13"/>
    <w:rsid w:val="00C62E5F"/>
    <w:rsid w:val="00C64F5D"/>
    <w:rsid w:val="00C71196"/>
    <w:rsid w:val="00C747A3"/>
    <w:rsid w:val="00C74D8C"/>
    <w:rsid w:val="00C808EE"/>
    <w:rsid w:val="00C91259"/>
    <w:rsid w:val="00C91263"/>
    <w:rsid w:val="00C912E9"/>
    <w:rsid w:val="00C9175F"/>
    <w:rsid w:val="00C93207"/>
    <w:rsid w:val="00C96ACD"/>
    <w:rsid w:val="00CA14B9"/>
    <w:rsid w:val="00CA2694"/>
    <w:rsid w:val="00CB0B79"/>
    <w:rsid w:val="00CC5990"/>
    <w:rsid w:val="00CC5BB9"/>
    <w:rsid w:val="00CD3F3C"/>
    <w:rsid w:val="00CE0AF1"/>
    <w:rsid w:val="00CF0426"/>
    <w:rsid w:val="00CF2F00"/>
    <w:rsid w:val="00D01234"/>
    <w:rsid w:val="00D03768"/>
    <w:rsid w:val="00D2552B"/>
    <w:rsid w:val="00D32211"/>
    <w:rsid w:val="00D36A45"/>
    <w:rsid w:val="00D426F4"/>
    <w:rsid w:val="00D546FD"/>
    <w:rsid w:val="00D60158"/>
    <w:rsid w:val="00D64D55"/>
    <w:rsid w:val="00D665E8"/>
    <w:rsid w:val="00D66C7E"/>
    <w:rsid w:val="00D67918"/>
    <w:rsid w:val="00D706C9"/>
    <w:rsid w:val="00D73397"/>
    <w:rsid w:val="00D83C08"/>
    <w:rsid w:val="00D87090"/>
    <w:rsid w:val="00D87F7A"/>
    <w:rsid w:val="00DB08F6"/>
    <w:rsid w:val="00DB487A"/>
    <w:rsid w:val="00DD4071"/>
    <w:rsid w:val="00DD42CB"/>
    <w:rsid w:val="00DD4ABA"/>
    <w:rsid w:val="00DE69DD"/>
    <w:rsid w:val="00DE7830"/>
    <w:rsid w:val="00DE7DA4"/>
    <w:rsid w:val="00DF2F3F"/>
    <w:rsid w:val="00DF50DC"/>
    <w:rsid w:val="00E04BCD"/>
    <w:rsid w:val="00E05A1A"/>
    <w:rsid w:val="00E142B2"/>
    <w:rsid w:val="00E2258D"/>
    <w:rsid w:val="00E23C80"/>
    <w:rsid w:val="00E24FA8"/>
    <w:rsid w:val="00E3031E"/>
    <w:rsid w:val="00E32944"/>
    <w:rsid w:val="00E33902"/>
    <w:rsid w:val="00E36E99"/>
    <w:rsid w:val="00E45C43"/>
    <w:rsid w:val="00E45C90"/>
    <w:rsid w:val="00E47EF5"/>
    <w:rsid w:val="00E50962"/>
    <w:rsid w:val="00E51DD3"/>
    <w:rsid w:val="00E5330D"/>
    <w:rsid w:val="00E57FA8"/>
    <w:rsid w:val="00E633FD"/>
    <w:rsid w:val="00E67798"/>
    <w:rsid w:val="00E7503B"/>
    <w:rsid w:val="00E75F82"/>
    <w:rsid w:val="00E76B43"/>
    <w:rsid w:val="00E82EBB"/>
    <w:rsid w:val="00E8493C"/>
    <w:rsid w:val="00E8716F"/>
    <w:rsid w:val="00E8796B"/>
    <w:rsid w:val="00E91B71"/>
    <w:rsid w:val="00E925A3"/>
    <w:rsid w:val="00E95CA5"/>
    <w:rsid w:val="00EA6CF6"/>
    <w:rsid w:val="00EB3DA0"/>
    <w:rsid w:val="00EB541B"/>
    <w:rsid w:val="00EB788A"/>
    <w:rsid w:val="00EC0805"/>
    <w:rsid w:val="00EC1D6E"/>
    <w:rsid w:val="00EC22C5"/>
    <w:rsid w:val="00EC7F56"/>
    <w:rsid w:val="00ED1091"/>
    <w:rsid w:val="00ED606B"/>
    <w:rsid w:val="00EE1F8E"/>
    <w:rsid w:val="00EE2AD6"/>
    <w:rsid w:val="00EE799D"/>
    <w:rsid w:val="00EF0C57"/>
    <w:rsid w:val="00EF13F1"/>
    <w:rsid w:val="00EF4951"/>
    <w:rsid w:val="00EF673A"/>
    <w:rsid w:val="00EF714A"/>
    <w:rsid w:val="00F00FC4"/>
    <w:rsid w:val="00F03DB7"/>
    <w:rsid w:val="00F05042"/>
    <w:rsid w:val="00F07324"/>
    <w:rsid w:val="00F0769B"/>
    <w:rsid w:val="00F14BB0"/>
    <w:rsid w:val="00F14FEC"/>
    <w:rsid w:val="00F1505F"/>
    <w:rsid w:val="00F22287"/>
    <w:rsid w:val="00F43C6C"/>
    <w:rsid w:val="00F43EA9"/>
    <w:rsid w:val="00F44149"/>
    <w:rsid w:val="00F57499"/>
    <w:rsid w:val="00F6015D"/>
    <w:rsid w:val="00F60658"/>
    <w:rsid w:val="00F622FE"/>
    <w:rsid w:val="00F6473F"/>
    <w:rsid w:val="00F664DB"/>
    <w:rsid w:val="00F765CA"/>
    <w:rsid w:val="00F80C3B"/>
    <w:rsid w:val="00F813EA"/>
    <w:rsid w:val="00F83C2F"/>
    <w:rsid w:val="00F83D20"/>
    <w:rsid w:val="00F95876"/>
    <w:rsid w:val="00FD0248"/>
    <w:rsid w:val="00FD081C"/>
    <w:rsid w:val="00FD2341"/>
    <w:rsid w:val="00FD3FD1"/>
    <w:rsid w:val="00FD537B"/>
    <w:rsid w:val="00FD7A09"/>
    <w:rsid w:val="00FE5BE8"/>
    <w:rsid w:val="00FF0071"/>
    <w:rsid w:val="00FF4417"/>
    <w:rsid w:val="00FF5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29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 w:type="character" w:styleId="FollowedHyperlink">
    <w:name w:val="FollowedHyperlink"/>
    <w:basedOn w:val="DefaultParagraphFont"/>
    <w:uiPriority w:val="99"/>
    <w:semiHidden/>
    <w:unhideWhenUsed/>
    <w:rsid w:val="006027F6"/>
    <w:rPr>
      <w:color w:val="D2232A"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 w:type="character" w:styleId="FollowedHyperlink">
    <w:name w:val="FollowedHyperlink"/>
    <w:basedOn w:val="DefaultParagraphFont"/>
    <w:uiPriority w:val="99"/>
    <w:semiHidden/>
    <w:unhideWhenUsed/>
    <w:rsid w:val="006027F6"/>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794">
      <w:bodyDiv w:val="1"/>
      <w:marLeft w:val="0"/>
      <w:marRight w:val="0"/>
      <w:marTop w:val="0"/>
      <w:marBottom w:val="0"/>
      <w:divBdr>
        <w:top w:val="none" w:sz="0" w:space="0" w:color="auto"/>
        <w:left w:val="none" w:sz="0" w:space="0" w:color="auto"/>
        <w:bottom w:val="none" w:sz="0" w:space="0" w:color="auto"/>
        <w:right w:val="none" w:sz="0" w:space="0" w:color="auto"/>
      </w:divBdr>
    </w:div>
    <w:div w:id="6255992">
      <w:bodyDiv w:val="1"/>
      <w:marLeft w:val="0"/>
      <w:marRight w:val="0"/>
      <w:marTop w:val="0"/>
      <w:marBottom w:val="0"/>
      <w:divBdr>
        <w:top w:val="none" w:sz="0" w:space="0" w:color="auto"/>
        <w:left w:val="none" w:sz="0" w:space="0" w:color="auto"/>
        <w:bottom w:val="none" w:sz="0" w:space="0" w:color="auto"/>
        <w:right w:val="none" w:sz="0" w:space="0" w:color="auto"/>
      </w:divBdr>
      <w:divsChild>
        <w:div w:id="826632286">
          <w:marLeft w:val="547"/>
          <w:marRight w:val="0"/>
          <w:marTop w:val="91"/>
          <w:marBottom w:val="0"/>
          <w:divBdr>
            <w:top w:val="none" w:sz="0" w:space="0" w:color="auto"/>
            <w:left w:val="none" w:sz="0" w:space="0" w:color="auto"/>
            <w:bottom w:val="none" w:sz="0" w:space="0" w:color="auto"/>
            <w:right w:val="none" w:sz="0" w:space="0" w:color="auto"/>
          </w:divBdr>
        </w:div>
      </w:divsChild>
    </w:div>
    <w:div w:id="10962442">
      <w:bodyDiv w:val="1"/>
      <w:marLeft w:val="0"/>
      <w:marRight w:val="0"/>
      <w:marTop w:val="0"/>
      <w:marBottom w:val="0"/>
      <w:divBdr>
        <w:top w:val="none" w:sz="0" w:space="0" w:color="auto"/>
        <w:left w:val="none" w:sz="0" w:space="0" w:color="auto"/>
        <w:bottom w:val="none" w:sz="0" w:space="0" w:color="auto"/>
        <w:right w:val="none" w:sz="0" w:space="0" w:color="auto"/>
      </w:divBdr>
      <w:divsChild>
        <w:div w:id="131024120">
          <w:marLeft w:val="547"/>
          <w:marRight w:val="0"/>
          <w:marTop w:val="58"/>
          <w:marBottom w:val="0"/>
          <w:divBdr>
            <w:top w:val="none" w:sz="0" w:space="0" w:color="auto"/>
            <w:left w:val="none" w:sz="0" w:space="0" w:color="auto"/>
            <w:bottom w:val="none" w:sz="0" w:space="0" w:color="auto"/>
            <w:right w:val="none" w:sz="0" w:space="0" w:color="auto"/>
          </w:divBdr>
        </w:div>
      </w:divsChild>
    </w:div>
    <w:div w:id="34433552">
      <w:bodyDiv w:val="1"/>
      <w:marLeft w:val="0"/>
      <w:marRight w:val="0"/>
      <w:marTop w:val="0"/>
      <w:marBottom w:val="0"/>
      <w:divBdr>
        <w:top w:val="none" w:sz="0" w:space="0" w:color="auto"/>
        <w:left w:val="none" w:sz="0" w:space="0" w:color="auto"/>
        <w:bottom w:val="none" w:sz="0" w:space="0" w:color="auto"/>
        <w:right w:val="none" w:sz="0" w:space="0" w:color="auto"/>
      </w:divBdr>
    </w:div>
    <w:div w:id="38827487">
      <w:bodyDiv w:val="1"/>
      <w:marLeft w:val="0"/>
      <w:marRight w:val="0"/>
      <w:marTop w:val="0"/>
      <w:marBottom w:val="0"/>
      <w:divBdr>
        <w:top w:val="none" w:sz="0" w:space="0" w:color="auto"/>
        <w:left w:val="none" w:sz="0" w:space="0" w:color="auto"/>
        <w:bottom w:val="none" w:sz="0" w:space="0" w:color="auto"/>
        <w:right w:val="none" w:sz="0" w:space="0" w:color="auto"/>
      </w:divBdr>
    </w:div>
    <w:div w:id="75056703">
      <w:bodyDiv w:val="1"/>
      <w:marLeft w:val="0"/>
      <w:marRight w:val="0"/>
      <w:marTop w:val="0"/>
      <w:marBottom w:val="0"/>
      <w:divBdr>
        <w:top w:val="none" w:sz="0" w:space="0" w:color="auto"/>
        <w:left w:val="none" w:sz="0" w:space="0" w:color="auto"/>
        <w:bottom w:val="none" w:sz="0" w:space="0" w:color="auto"/>
        <w:right w:val="none" w:sz="0" w:space="0" w:color="auto"/>
      </w:divBdr>
      <w:divsChild>
        <w:div w:id="1597790014">
          <w:marLeft w:val="446"/>
          <w:marRight w:val="0"/>
          <w:marTop w:val="0"/>
          <w:marBottom w:val="0"/>
          <w:divBdr>
            <w:top w:val="none" w:sz="0" w:space="0" w:color="auto"/>
            <w:left w:val="none" w:sz="0" w:space="0" w:color="auto"/>
            <w:bottom w:val="none" w:sz="0" w:space="0" w:color="auto"/>
            <w:right w:val="none" w:sz="0" w:space="0" w:color="auto"/>
          </w:divBdr>
        </w:div>
      </w:divsChild>
    </w:div>
    <w:div w:id="78059696">
      <w:bodyDiv w:val="1"/>
      <w:marLeft w:val="0"/>
      <w:marRight w:val="0"/>
      <w:marTop w:val="0"/>
      <w:marBottom w:val="0"/>
      <w:divBdr>
        <w:top w:val="none" w:sz="0" w:space="0" w:color="auto"/>
        <w:left w:val="none" w:sz="0" w:space="0" w:color="auto"/>
        <w:bottom w:val="none" w:sz="0" w:space="0" w:color="auto"/>
        <w:right w:val="none" w:sz="0" w:space="0" w:color="auto"/>
      </w:divBdr>
    </w:div>
    <w:div w:id="188222269">
      <w:bodyDiv w:val="1"/>
      <w:marLeft w:val="0"/>
      <w:marRight w:val="0"/>
      <w:marTop w:val="0"/>
      <w:marBottom w:val="0"/>
      <w:divBdr>
        <w:top w:val="none" w:sz="0" w:space="0" w:color="auto"/>
        <w:left w:val="none" w:sz="0" w:space="0" w:color="auto"/>
        <w:bottom w:val="none" w:sz="0" w:space="0" w:color="auto"/>
        <w:right w:val="none" w:sz="0" w:space="0" w:color="auto"/>
      </w:divBdr>
    </w:div>
    <w:div w:id="192887666">
      <w:bodyDiv w:val="1"/>
      <w:marLeft w:val="0"/>
      <w:marRight w:val="0"/>
      <w:marTop w:val="0"/>
      <w:marBottom w:val="0"/>
      <w:divBdr>
        <w:top w:val="none" w:sz="0" w:space="0" w:color="auto"/>
        <w:left w:val="none" w:sz="0" w:space="0" w:color="auto"/>
        <w:bottom w:val="none" w:sz="0" w:space="0" w:color="auto"/>
        <w:right w:val="none" w:sz="0" w:space="0" w:color="auto"/>
      </w:divBdr>
    </w:div>
    <w:div w:id="208879803">
      <w:bodyDiv w:val="1"/>
      <w:marLeft w:val="0"/>
      <w:marRight w:val="0"/>
      <w:marTop w:val="0"/>
      <w:marBottom w:val="0"/>
      <w:divBdr>
        <w:top w:val="none" w:sz="0" w:space="0" w:color="auto"/>
        <w:left w:val="none" w:sz="0" w:space="0" w:color="auto"/>
        <w:bottom w:val="none" w:sz="0" w:space="0" w:color="auto"/>
        <w:right w:val="none" w:sz="0" w:space="0" w:color="auto"/>
      </w:divBdr>
      <w:divsChild>
        <w:div w:id="1664700612">
          <w:marLeft w:val="547"/>
          <w:marRight w:val="0"/>
          <w:marTop w:val="86"/>
          <w:marBottom w:val="0"/>
          <w:divBdr>
            <w:top w:val="none" w:sz="0" w:space="0" w:color="auto"/>
            <w:left w:val="none" w:sz="0" w:space="0" w:color="auto"/>
            <w:bottom w:val="none" w:sz="0" w:space="0" w:color="auto"/>
            <w:right w:val="none" w:sz="0" w:space="0" w:color="auto"/>
          </w:divBdr>
        </w:div>
      </w:divsChild>
    </w:div>
    <w:div w:id="215245874">
      <w:bodyDiv w:val="1"/>
      <w:marLeft w:val="0"/>
      <w:marRight w:val="0"/>
      <w:marTop w:val="0"/>
      <w:marBottom w:val="0"/>
      <w:divBdr>
        <w:top w:val="none" w:sz="0" w:space="0" w:color="auto"/>
        <w:left w:val="none" w:sz="0" w:space="0" w:color="auto"/>
        <w:bottom w:val="none" w:sz="0" w:space="0" w:color="auto"/>
        <w:right w:val="none" w:sz="0" w:space="0" w:color="auto"/>
      </w:divBdr>
    </w:div>
    <w:div w:id="239562391">
      <w:bodyDiv w:val="1"/>
      <w:marLeft w:val="0"/>
      <w:marRight w:val="0"/>
      <w:marTop w:val="0"/>
      <w:marBottom w:val="0"/>
      <w:divBdr>
        <w:top w:val="none" w:sz="0" w:space="0" w:color="auto"/>
        <w:left w:val="none" w:sz="0" w:space="0" w:color="auto"/>
        <w:bottom w:val="none" w:sz="0" w:space="0" w:color="auto"/>
        <w:right w:val="none" w:sz="0" w:space="0" w:color="auto"/>
      </w:divBdr>
      <w:divsChild>
        <w:div w:id="376585351">
          <w:marLeft w:val="547"/>
          <w:marRight w:val="0"/>
          <w:marTop w:val="125"/>
          <w:marBottom w:val="0"/>
          <w:divBdr>
            <w:top w:val="none" w:sz="0" w:space="0" w:color="auto"/>
            <w:left w:val="none" w:sz="0" w:space="0" w:color="auto"/>
            <w:bottom w:val="none" w:sz="0" w:space="0" w:color="auto"/>
            <w:right w:val="none" w:sz="0" w:space="0" w:color="auto"/>
          </w:divBdr>
        </w:div>
      </w:divsChild>
    </w:div>
    <w:div w:id="257252875">
      <w:bodyDiv w:val="1"/>
      <w:marLeft w:val="0"/>
      <w:marRight w:val="0"/>
      <w:marTop w:val="0"/>
      <w:marBottom w:val="0"/>
      <w:divBdr>
        <w:top w:val="none" w:sz="0" w:space="0" w:color="auto"/>
        <w:left w:val="none" w:sz="0" w:space="0" w:color="auto"/>
        <w:bottom w:val="none" w:sz="0" w:space="0" w:color="auto"/>
        <w:right w:val="none" w:sz="0" w:space="0" w:color="auto"/>
      </w:divBdr>
    </w:div>
    <w:div w:id="265507041">
      <w:bodyDiv w:val="1"/>
      <w:marLeft w:val="0"/>
      <w:marRight w:val="0"/>
      <w:marTop w:val="0"/>
      <w:marBottom w:val="0"/>
      <w:divBdr>
        <w:top w:val="none" w:sz="0" w:space="0" w:color="auto"/>
        <w:left w:val="none" w:sz="0" w:space="0" w:color="auto"/>
        <w:bottom w:val="none" w:sz="0" w:space="0" w:color="auto"/>
        <w:right w:val="none" w:sz="0" w:space="0" w:color="auto"/>
      </w:divBdr>
      <w:divsChild>
        <w:div w:id="300233653">
          <w:marLeft w:val="547"/>
          <w:marRight w:val="0"/>
          <w:marTop w:val="125"/>
          <w:marBottom w:val="0"/>
          <w:divBdr>
            <w:top w:val="none" w:sz="0" w:space="0" w:color="auto"/>
            <w:left w:val="none" w:sz="0" w:space="0" w:color="auto"/>
            <w:bottom w:val="none" w:sz="0" w:space="0" w:color="auto"/>
            <w:right w:val="none" w:sz="0" w:space="0" w:color="auto"/>
          </w:divBdr>
        </w:div>
        <w:div w:id="1925794195">
          <w:marLeft w:val="547"/>
          <w:marRight w:val="0"/>
          <w:marTop w:val="125"/>
          <w:marBottom w:val="0"/>
          <w:divBdr>
            <w:top w:val="none" w:sz="0" w:space="0" w:color="auto"/>
            <w:left w:val="none" w:sz="0" w:space="0" w:color="auto"/>
            <w:bottom w:val="none" w:sz="0" w:space="0" w:color="auto"/>
            <w:right w:val="none" w:sz="0" w:space="0" w:color="auto"/>
          </w:divBdr>
        </w:div>
        <w:div w:id="1578395443">
          <w:marLeft w:val="547"/>
          <w:marRight w:val="0"/>
          <w:marTop w:val="125"/>
          <w:marBottom w:val="0"/>
          <w:divBdr>
            <w:top w:val="none" w:sz="0" w:space="0" w:color="auto"/>
            <w:left w:val="none" w:sz="0" w:space="0" w:color="auto"/>
            <w:bottom w:val="none" w:sz="0" w:space="0" w:color="auto"/>
            <w:right w:val="none" w:sz="0" w:space="0" w:color="auto"/>
          </w:divBdr>
        </w:div>
        <w:div w:id="183324331">
          <w:marLeft w:val="547"/>
          <w:marRight w:val="0"/>
          <w:marTop w:val="125"/>
          <w:marBottom w:val="0"/>
          <w:divBdr>
            <w:top w:val="none" w:sz="0" w:space="0" w:color="auto"/>
            <w:left w:val="none" w:sz="0" w:space="0" w:color="auto"/>
            <w:bottom w:val="none" w:sz="0" w:space="0" w:color="auto"/>
            <w:right w:val="none" w:sz="0" w:space="0" w:color="auto"/>
          </w:divBdr>
        </w:div>
        <w:div w:id="1406075604">
          <w:marLeft w:val="547"/>
          <w:marRight w:val="0"/>
          <w:marTop w:val="125"/>
          <w:marBottom w:val="0"/>
          <w:divBdr>
            <w:top w:val="none" w:sz="0" w:space="0" w:color="auto"/>
            <w:left w:val="none" w:sz="0" w:space="0" w:color="auto"/>
            <w:bottom w:val="none" w:sz="0" w:space="0" w:color="auto"/>
            <w:right w:val="none" w:sz="0" w:space="0" w:color="auto"/>
          </w:divBdr>
        </w:div>
      </w:divsChild>
    </w:div>
    <w:div w:id="275714767">
      <w:bodyDiv w:val="1"/>
      <w:marLeft w:val="0"/>
      <w:marRight w:val="0"/>
      <w:marTop w:val="0"/>
      <w:marBottom w:val="0"/>
      <w:divBdr>
        <w:top w:val="none" w:sz="0" w:space="0" w:color="auto"/>
        <w:left w:val="none" w:sz="0" w:space="0" w:color="auto"/>
        <w:bottom w:val="none" w:sz="0" w:space="0" w:color="auto"/>
        <w:right w:val="none" w:sz="0" w:space="0" w:color="auto"/>
      </w:divBdr>
    </w:div>
    <w:div w:id="281227709">
      <w:bodyDiv w:val="1"/>
      <w:marLeft w:val="0"/>
      <w:marRight w:val="0"/>
      <w:marTop w:val="0"/>
      <w:marBottom w:val="0"/>
      <w:divBdr>
        <w:top w:val="none" w:sz="0" w:space="0" w:color="auto"/>
        <w:left w:val="none" w:sz="0" w:space="0" w:color="auto"/>
        <w:bottom w:val="none" w:sz="0" w:space="0" w:color="auto"/>
        <w:right w:val="none" w:sz="0" w:space="0" w:color="auto"/>
      </w:divBdr>
      <w:divsChild>
        <w:div w:id="771053021">
          <w:marLeft w:val="547"/>
          <w:marRight w:val="0"/>
          <w:marTop w:val="125"/>
          <w:marBottom w:val="0"/>
          <w:divBdr>
            <w:top w:val="none" w:sz="0" w:space="0" w:color="auto"/>
            <w:left w:val="none" w:sz="0" w:space="0" w:color="auto"/>
            <w:bottom w:val="none" w:sz="0" w:space="0" w:color="auto"/>
            <w:right w:val="none" w:sz="0" w:space="0" w:color="auto"/>
          </w:divBdr>
        </w:div>
      </w:divsChild>
    </w:div>
    <w:div w:id="298606601">
      <w:bodyDiv w:val="1"/>
      <w:marLeft w:val="0"/>
      <w:marRight w:val="0"/>
      <w:marTop w:val="0"/>
      <w:marBottom w:val="0"/>
      <w:divBdr>
        <w:top w:val="none" w:sz="0" w:space="0" w:color="auto"/>
        <w:left w:val="none" w:sz="0" w:space="0" w:color="auto"/>
        <w:bottom w:val="none" w:sz="0" w:space="0" w:color="auto"/>
        <w:right w:val="none" w:sz="0" w:space="0" w:color="auto"/>
      </w:divBdr>
    </w:div>
    <w:div w:id="342366619">
      <w:bodyDiv w:val="1"/>
      <w:marLeft w:val="0"/>
      <w:marRight w:val="0"/>
      <w:marTop w:val="0"/>
      <w:marBottom w:val="0"/>
      <w:divBdr>
        <w:top w:val="none" w:sz="0" w:space="0" w:color="auto"/>
        <w:left w:val="none" w:sz="0" w:space="0" w:color="auto"/>
        <w:bottom w:val="none" w:sz="0" w:space="0" w:color="auto"/>
        <w:right w:val="none" w:sz="0" w:space="0" w:color="auto"/>
      </w:divBdr>
    </w:div>
    <w:div w:id="385227326">
      <w:bodyDiv w:val="1"/>
      <w:marLeft w:val="0"/>
      <w:marRight w:val="0"/>
      <w:marTop w:val="0"/>
      <w:marBottom w:val="0"/>
      <w:divBdr>
        <w:top w:val="none" w:sz="0" w:space="0" w:color="auto"/>
        <w:left w:val="none" w:sz="0" w:space="0" w:color="auto"/>
        <w:bottom w:val="none" w:sz="0" w:space="0" w:color="auto"/>
        <w:right w:val="none" w:sz="0" w:space="0" w:color="auto"/>
      </w:divBdr>
    </w:div>
    <w:div w:id="392311986">
      <w:bodyDiv w:val="1"/>
      <w:marLeft w:val="0"/>
      <w:marRight w:val="0"/>
      <w:marTop w:val="0"/>
      <w:marBottom w:val="0"/>
      <w:divBdr>
        <w:top w:val="none" w:sz="0" w:space="0" w:color="auto"/>
        <w:left w:val="none" w:sz="0" w:space="0" w:color="auto"/>
        <w:bottom w:val="none" w:sz="0" w:space="0" w:color="auto"/>
        <w:right w:val="none" w:sz="0" w:space="0" w:color="auto"/>
      </w:divBdr>
    </w:div>
    <w:div w:id="400755980">
      <w:bodyDiv w:val="1"/>
      <w:marLeft w:val="0"/>
      <w:marRight w:val="0"/>
      <w:marTop w:val="0"/>
      <w:marBottom w:val="0"/>
      <w:divBdr>
        <w:top w:val="none" w:sz="0" w:space="0" w:color="auto"/>
        <w:left w:val="none" w:sz="0" w:space="0" w:color="auto"/>
        <w:bottom w:val="none" w:sz="0" w:space="0" w:color="auto"/>
        <w:right w:val="none" w:sz="0" w:space="0" w:color="auto"/>
      </w:divBdr>
    </w:div>
    <w:div w:id="445196480">
      <w:bodyDiv w:val="1"/>
      <w:marLeft w:val="0"/>
      <w:marRight w:val="0"/>
      <w:marTop w:val="0"/>
      <w:marBottom w:val="0"/>
      <w:divBdr>
        <w:top w:val="none" w:sz="0" w:space="0" w:color="auto"/>
        <w:left w:val="none" w:sz="0" w:space="0" w:color="auto"/>
        <w:bottom w:val="none" w:sz="0" w:space="0" w:color="auto"/>
        <w:right w:val="none" w:sz="0" w:space="0" w:color="auto"/>
      </w:divBdr>
      <w:divsChild>
        <w:div w:id="1842693095">
          <w:marLeft w:val="547"/>
          <w:marRight w:val="0"/>
          <w:marTop w:val="125"/>
          <w:marBottom w:val="0"/>
          <w:divBdr>
            <w:top w:val="none" w:sz="0" w:space="0" w:color="auto"/>
            <w:left w:val="none" w:sz="0" w:space="0" w:color="auto"/>
            <w:bottom w:val="none" w:sz="0" w:space="0" w:color="auto"/>
            <w:right w:val="none" w:sz="0" w:space="0" w:color="auto"/>
          </w:divBdr>
        </w:div>
      </w:divsChild>
    </w:div>
    <w:div w:id="445658392">
      <w:bodyDiv w:val="1"/>
      <w:marLeft w:val="0"/>
      <w:marRight w:val="0"/>
      <w:marTop w:val="0"/>
      <w:marBottom w:val="0"/>
      <w:divBdr>
        <w:top w:val="none" w:sz="0" w:space="0" w:color="auto"/>
        <w:left w:val="none" w:sz="0" w:space="0" w:color="auto"/>
        <w:bottom w:val="none" w:sz="0" w:space="0" w:color="auto"/>
        <w:right w:val="none" w:sz="0" w:space="0" w:color="auto"/>
      </w:divBdr>
      <w:divsChild>
        <w:div w:id="1167214582">
          <w:marLeft w:val="1440"/>
          <w:marRight w:val="0"/>
          <w:marTop w:val="115"/>
          <w:marBottom w:val="0"/>
          <w:divBdr>
            <w:top w:val="none" w:sz="0" w:space="0" w:color="auto"/>
            <w:left w:val="none" w:sz="0" w:space="0" w:color="auto"/>
            <w:bottom w:val="none" w:sz="0" w:space="0" w:color="auto"/>
            <w:right w:val="none" w:sz="0" w:space="0" w:color="auto"/>
          </w:divBdr>
        </w:div>
        <w:div w:id="436995650">
          <w:marLeft w:val="1440"/>
          <w:marRight w:val="0"/>
          <w:marTop w:val="115"/>
          <w:marBottom w:val="0"/>
          <w:divBdr>
            <w:top w:val="none" w:sz="0" w:space="0" w:color="auto"/>
            <w:left w:val="none" w:sz="0" w:space="0" w:color="auto"/>
            <w:bottom w:val="none" w:sz="0" w:space="0" w:color="auto"/>
            <w:right w:val="none" w:sz="0" w:space="0" w:color="auto"/>
          </w:divBdr>
        </w:div>
        <w:div w:id="642658048">
          <w:marLeft w:val="1440"/>
          <w:marRight w:val="0"/>
          <w:marTop w:val="115"/>
          <w:marBottom w:val="0"/>
          <w:divBdr>
            <w:top w:val="none" w:sz="0" w:space="0" w:color="auto"/>
            <w:left w:val="none" w:sz="0" w:space="0" w:color="auto"/>
            <w:bottom w:val="none" w:sz="0" w:space="0" w:color="auto"/>
            <w:right w:val="none" w:sz="0" w:space="0" w:color="auto"/>
          </w:divBdr>
        </w:div>
        <w:div w:id="877474660">
          <w:marLeft w:val="1440"/>
          <w:marRight w:val="0"/>
          <w:marTop w:val="115"/>
          <w:marBottom w:val="0"/>
          <w:divBdr>
            <w:top w:val="none" w:sz="0" w:space="0" w:color="auto"/>
            <w:left w:val="none" w:sz="0" w:space="0" w:color="auto"/>
            <w:bottom w:val="none" w:sz="0" w:space="0" w:color="auto"/>
            <w:right w:val="none" w:sz="0" w:space="0" w:color="auto"/>
          </w:divBdr>
        </w:div>
      </w:divsChild>
    </w:div>
    <w:div w:id="490025688">
      <w:bodyDiv w:val="1"/>
      <w:marLeft w:val="0"/>
      <w:marRight w:val="0"/>
      <w:marTop w:val="0"/>
      <w:marBottom w:val="0"/>
      <w:divBdr>
        <w:top w:val="none" w:sz="0" w:space="0" w:color="auto"/>
        <w:left w:val="none" w:sz="0" w:space="0" w:color="auto"/>
        <w:bottom w:val="none" w:sz="0" w:space="0" w:color="auto"/>
        <w:right w:val="none" w:sz="0" w:space="0" w:color="auto"/>
      </w:divBdr>
    </w:div>
    <w:div w:id="558054457">
      <w:bodyDiv w:val="1"/>
      <w:marLeft w:val="0"/>
      <w:marRight w:val="0"/>
      <w:marTop w:val="0"/>
      <w:marBottom w:val="0"/>
      <w:divBdr>
        <w:top w:val="none" w:sz="0" w:space="0" w:color="auto"/>
        <w:left w:val="none" w:sz="0" w:space="0" w:color="auto"/>
        <w:bottom w:val="none" w:sz="0" w:space="0" w:color="auto"/>
        <w:right w:val="none" w:sz="0" w:space="0" w:color="auto"/>
      </w:divBdr>
    </w:div>
    <w:div w:id="580985357">
      <w:bodyDiv w:val="1"/>
      <w:marLeft w:val="0"/>
      <w:marRight w:val="0"/>
      <w:marTop w:val="0"/>
      <w:marBottom w:val="0"/>
      <w:divBdr>
        <w:top w:val="none" w:sz="0" w:space="0" w:color="auto"/>
        <w:left w:val="none" w:sz="0" w:space="0" w:color="auto"/>
        <w:bottom w:val="none" w:sz="0" w:space="0" w:color="auto"/>
        <w:right w:val="none" w:sz="0" w:space="0" w:color="auto"/>
      </w:divBdr>
    </w:div>
    <w:div w:id="615601192">
      <w:bodyDiv w:val="1"/>
      <w:marLeft w:val="0"/>
      <w:marRight w:val="0"/>
      <w:marTop w:val="0"/>
      <w:marBottom w:val="0"/>
      <w:divBdr>
        <w:top w:val="none" w:sz="0" w:space="0" w:color="auto"/>
        <w:left w:val="none" w:sz="0" w:space="0" w:color="auto"/>
        <w:bottom w:val="none" w:sz="0" w:space="0" w:color="auto"/>
        <w:right w:val="none" w:sz="0" w:space="0" w:color="auto"/>
      </w:divBdr>
    </w:div>
    <w:div w:id="626200457">
      <w:bodyDiv w:val="1"/>
      <w:marLeft w:val="0"/>
      <w:marRight w:val="0"/>
      <w:marTop w:val="0"/>
      <w:marBottom w:val="0"/>
      <w:divBdr>
        <w:top w:val="none" w:sz="0" w:space="0" w:color="auto"/>
        <w:left w:val="none" w:sz="0" w:space="0" w:color="auto"/>
        <w:bottom w:val="none" w:sz="0" w:space="0" w:color="auto"/>
        <w:right w:val="none" w:sz="0" w:space="0" w:color="auto"/>
      </w:divBdr>
    </w:div>
    <w:div w:id="688719061">
      <w:bodyDiv w:val="1"/>
      <w:marLeft w:val="0"/>
      <w:marRight w:val="0"/>
      <w:marTop w:val="0"/>
      <w:marBottom w:val="0"/>
      <w:divBdr>
        <w:top w:val="none" w:sz="0" w:space="0" w:color="auto"/>
        <w:left w:val="none" w:sz="0" w:space="0" w:color="auto"/>
        <w:bottom w:val="none" w:sz="0" w:space="0" w:color="auto"/>
        <w:right w:val="none" w:sz="0" w:space="0" w:color="auto"/>
      </w:divBdr>
      <w:divsChild>
        <w:div w:id="955722896">
          <w:marLeft w:val="994"/>
          <w:marRight w:val="0"/>
          <w:marTop w:val="0"/>
          <w:marBottom w:val="0"/>
          <w:divBdr>
            <w:top w:val="none" w:sz="0" w:space="0" w:color="auto"/>
            <w:left w:val="none" w:sz="0" w:space="0" w:color="auto"/>
            <w:bottom w:val="none" w:sz="0" w:space="0" w:color="auto"/>
            <w:right w:val="none" w:sz="0" w:space="0" w:color="auto"/>
          </w:divBdr>
        </w:div>
        <w:div w:id="1503356674">
          <w:marLeft w:val="994"/>
          <w:marRight w:val="0"/>
          <w:marTop w:val="0"/>
          <w:marBottom w:val="0"/>
          <w:divBdr>
            <w:top w:val="none" w:sz="0" w:space="0" w:color="auto"/>
            <w:left w:val="none" w:sz="0" w:space="0" w:color="auto"/>
            <w:bottom w:val="none" w:sz="0" w:space="0" w:color="auto"/>
            <w:right w:val="none" w:sz="0" w:space="0" w:color="auto"/>
          </w:divBdr>
        </w:div>
        <w:div w:id="2107799164">
          <w:marLeft w:val="1166"/>
          <w:marRight w:val="0"/>
          <w:marTop w:val="0"/>
          <w:marBottom w:val="0"/>
          <w:divBdr>
            <w:top w:val="none" w:sz="0" w:space="0" w:color="auto"/>
            <w:left w:val="none" w:sz="0" w:space="0" w:color="auto"/>
            <w:bottom w:val="none" w:sz="0" w:space="0" w:color="auto"/>
            <w:right w:val="none" w:sz="0" w:space="0" w:color="auto"/>
          </w:divBdr>
        </w:div>
      </w:divsChild>
    </w:div>
    <w:div w:id="691760350">
      <w:bodyDiv w:val="1"/>
      <w:marLeft w:val="0"/>
      <w:marRight w:val="0"/>
      <w:marTop w:val="0"/>
      <w:marBottom w:val="0"/>
      <w:divBdr>
        <w:top w:val="none" w:sz="0" w:space="0" w:color="auto"/>
        <w:left w:val="none" w:sz="0" w:space="0" w:color="auto"/>
        <w:bottom w:val="none" w:sz="0" w:space="0" w:color="auto"/>
        <w:right w:val="none" w:sz="0" w:space="0" w:color="auto"/>
      </w:divBdr>
    </w:div>
    <w:div w:id="746532151">
      <w:bodyDiv w:val="1"/>
      <w:marLeft w:val="0"/>
      <w:marRight w:val="0"/>
      <w:marTop w:val="0"/>
      <w:marBottom w:val="0"/>
      <w:divBdr>
        <w:top w:val="none" w:sz="0" w:space="0" w:color="auto"/>
        <w:left w:val="none" w:sz="0" w:space="0" w:color="auto"/>
        <w:bottom w:val="none" w:sz="0" w:space="0" w:color="auto"/>
        <w:right w:val="none" w:sz="0" w:space="0" w:color="auto"/>
      </w:divBdr>
    </w:div>
    <w:div w:id="805049040">
      <w:bodyDiv w:val="1"/>
      <w:marLeft w:val="0"/>
      <w:marRight w:val="0"/>
      <w:marTop w:val="0"/>
      <w:marBottom w:val="0"/>
      <w:divBdr>
        <w:top w:val="none" w:sz="0" w:space="0" w:color="auto"/>
        <w:left w:val="none" w:sz="0" w:space="0" w:color="auto"/>
        <w:bottom w:val="none" w:sz="0" w:space="0" w:color="auto"/>
        <w:right w:val="none" w:sz="0" w:space="0" w:color="auto"/>
      </w:divBdr>
      <w:divsChild>
        <w:div w:id="2010135535">
          <w:marLeft w:val="547"/>
          <w:marRight w:val="0"/>
          <w:marTop w:val="106"/>
          <w:marBottom w:val="0"/>
          <w:divBdr>
            <w:top w:val="none" w:sz="0" w:space="0" w:color="auto"/>
            <w:left w:val="none" w:sz="0" w:space="0" w:color="auto"/>
            <w:bottom w:val="none" w:sz="0" w:space="0" w:color="auto"/>
            <w:right w:val="none" w:sz="0" w:space="0" w:color="auto"/>
          </w:divBdr>
        </w:div>
        <w:div w:id="100731233">
          <w:marLeft w:val="547"/>
          <w:marRight w:val="0"/>
          <w:marTop w:val="106"/>
          <w:marBottom w:val="0"/>
          <w:divBdr>
            <w:top w:val="none" w:sz="0" w:space="0" w:color="auto"/>
            <w:left w:val="none" w:sz="0" w:space="0" w:color="auto"/>
            <w:bottom w:val="none" w:sz="0" w:space="0" w:color="auto"/>
            <w:right w:val="none" w:sz="0" w:space="0" w:color="auto"/>
          </w:divBdr>
        </w:div>
        <w:div w:id="1629581833">
          <w:marLeft w:val="547"/>
          <w:marRight w:val="0"/>
          <w:marTop w:val="106"/>
          <w:marBottom w:val="0"/>
          <w:divBdr>
            <w:top w:val="none" w:sz="0" w:space="0" w:color="auto"/>
            <w:left w:val="none" w:sz="0" w:space="0" w:color="auto"/>
            <w:bottom w:val="none" w:sz="0" w:space="0" w:color="auto"/>
            <w:right w:val="none" w:sz="0" w:space="0" w:color="auto"/>
          </w:divBdr>
        </w:div>
        <w:div w:id="1938516877">
          <w:marLeft w:val="547"/>
          <w:marRight w:val="0"/>
          <w:marTop w:val="106"/>
          <w:marBottom w:val="0"/>
          <w:divBdr>
            <w:top w:val="none" w:sz="0" w:space="0" w:color="auto"/>
            <w:left w:val="none" w:sz="0" w:space="0" w:color="auto"/>
            <w:bottom w:val="none" w:sz="0" w:space="0" w:color="auto"/>
            <w:right w:val="none" w:sz="0" w:space="0" w:color="auto"/>
          </w:divBdr>
        </w:div>
        <w:div w:id="1147894743">
          <w:marLeft w:val="547"/>
          <w:marRight w:val="0"/>
          <w:marTop w:val="106"/>
          <w:marBottom w:val="0"/>
          <w:divBdr>
            <w:top w:val="none" w:sz="0" w:space="0" w:color="auto"/>
            <w:left w:val="none" w:sz="0" w:space="0" w:color="auto"/>
            <w:bottom w:val="none" w:sz="0" w:space="0" w:color="auto"/>
            <w:right w:val="none" w:sz="0" w:space="0" w:color="auto"/>
          </w:divBdr>
        </w:div>
        <w:div w:id="1600597700">
          <w:marLeft w:val="547"/>
          <w:marRight w:val="0"/>
          <w:marTop w:val="106"/>
          <w:marBottom w:val="0"/>
          <w:divBdr>
            <w:top w:val="none" w:sz="0" w:space="0" w:color="auto"/>
            <w:left w:val="none" w:sz="0" w:space="0" w:color="auto"/>
            <w:bottom w:val="none" w:sz="0" w:space="0" w:color="auto"/>
            <w:right w:val="none" w:sz="0" w:space="0" w:color="auto"/>
          </w:divBdr>
        </w:div>
      </w:divsChild>
    </w:div>
    <w:div w:id="832185241">
      <w:bodyDiv w:val="1"/>
      <w:marLeft w:val="0"/>
      <w:marRight w:val="0"/>
      <w:marTop w:val="0"/>
      <w:marBottom w:val="0"/>
      <w:divBdr>
        <w:top w:val="none" w:sz="0" w:space="0" w:color="auto"/>
        <w:left w:val="none" w:sz="0" w:space="0" w:color="auto"/>
        <w:bottom w:val="none" w:sz="0" w:space="0" w:color="auto"/>
        <w:right w:val="none" w:sz="0" w:space="0" w:color="auto"/>
      </w:divBdr>
    </w:div>
    <w:div w:id="942108538">
      <w:bodyDiv w:val="1"/>
      <w:marLeft w:val="0"/>
      <w:marRight w:val="0"/>
      <w:marTop w:val="0"/>
      <w:marBottom w:val="0"/>
      <w:divBdr>
        <w:top w:val="none" w:sz="0" w:space="0" w:color="auto"/>
        <w:left w:val="none" w:sz="0" w:space="0" w:color="auto"/>
        <w:bottom w:val="none" w:sz="0" w:space="0" w:color="auto"/>
        <w:right w:val="none" w:sz="0" w:space="0" w:color="auto"/>
      </w:divBdr>
    </w:div>
    <w:div w:id="968053602">
      <w:bodyDiv w:val="1"/>
      <w:marLeft w:val="0"/>
      <w:marRight w:val="0"/>
      <w:marTop w:val="0"/>
      <w:marBottom w:val="0"/>
      <w:divBdr>
        <w:top w:val="none" w:sz="0" w:space="0" w:color="auto"/>
        <w:left w:val="none" w:sz="0" w:space="0" w:color="auto"/>
        <w:bottom w:val="none" w:sz="0" w:space="0" w:color="auto"/>
        <w:right w:val="none" w:sz="0" w:space="0" w:color="auto"/>
      </w:divBdr>
    </w:div>
    <w:div w:id="977033259">
      <w:bodyDiv w:val="1"/>
      <w:marLeft w:val="0"/>
      <w:marRight w:val="0"/>
      <w:marTop w:val="0"/>
      <w:marBottom w:val="0"/>
      <w:divBdr>
        <w:top w:val="none" w:sz="0" w:space="0" w:color="auto"/>
        <w:left w:val="none" w:sz="0" w:space="0" w:color="auto"/>
        <w:bottom w:val="none" w:sz="0" w:space="0" w:color="auto"/>
        <w:right w:val="none" w:sz="0" w:space="0" w:color="auto"/>
      </w:divBdr>
    </w:div>
    <w:div w:id="1007370563">
      <w:bodyDiv w:val="1"/>
      <w:marLeft w:val="0"/>
      <w:marRight w:val="0"/>
      <w:marTop w:val="0"/>
      <w:marBottom w:val="0"/>
      <w:divBdr>
        <w:top w:val="none" w:sz="0" w:space="0" w:color="auto"/>
        <w:left w:val="none" w:sz="0" w:space="0" w:color="auto"/>
        <w:bottom w:val="none" w:sz="0" w:space="0" w:color="auto"/>
        <w:right w:val="none" w:sz="0" w:space="0" w:color="auto"/>
      </w:divBdr>
      <w:divsChild>
        <w:div w:id="106706944">
          <w:marLeft w:val="547"/>
          <w:marRight w:val="0"/>
          <w:marTop w:val="96"/>
          <w:marBottom w:val="0"/>
          <w:divBdr>
            <w:top w:val="none" w:sz="0" w:space="0" w:color="auto"/>
            <w:left w:val="none" w:sz="0" w:space="0" w:color="auto"/>
            <w:bottom w:val="none" w:sz="0" w:space="0" w:color="auto"/>
            <w:right w:val="none" w:sz="0" w:space="0" w:color="auto"/>
          </w:divBdr>
        </w:div>
        <w:div w:id="341859475">
          <w:marLeft w:val="1166"/>
          <w:marRight w:val="0"/>
          <w:marTop w:val="82"/>
          <w:marBottom w:val="0"/>
          <w:divBdr>
            <w:top w:val="none" w:sz="0" w:space="0" w:color="auto"/>
            <w:left w:val="none" w:sz="0" w:space="0" w:color="auto"/>
            <w:bottom w:val="none" w:sz="0" w:space="0" w:color="auto"/>
            <w:right w:val="none" w:sz="0" w:space="0" w:color="auto"/>
          </w:divBdr>
        </w:div>
        <w:div w:id="57485625">
          <w:marLeft w:val="1166"/>
          <w:marRight w:val="0"/>
          <w:marTop w:val="82"/>
          <w:marBottom w:val="0"/>
          <w:divBdr>
            <w:top w:val="none" w:sz="0" w:space="0" w:color="auto"/>
            <w:left w:val="none" w:sz="0" w:space="0" w:color="auto"/>
            <w:bottom w:val="none" w:sz="0" w:space="0" w:color="auto"/>
            <w:right w:val="none" w:sz="0" w:space="0" w:color="auto"/>
          </w:divBdr>
        </w:div>
        <w:div w:id="1424766700">
          <w:marLeft w:val="1166"/>
          <w:marRight w:val="0"/>
          <w:marTop w:val="82"/>
          <w:marBottom w:val="0"/>
          <w:divBdr>
            <w:top w:val="none" w:sz="0" w:space="0" w:color="auto"/>
            <w:left w:val="none" w:sz="0" w:space="0" w:color="auto"/>
            <w:bottom w:val="none" w:sz="0" w:space="0" w:color="auto"/>
            <w:right w:val="none" w:sz="0" w:space="0" w:color="auto"/>
          </w:divBdr>
        </w:div>
        <w:div w:id="1892689540">
          <w:marLeft w:val="1166"/>
          <w:marRight w:val="0"/>
          <w:marTop w:val="82"/>
          <w:marBottom w:val="0"/>
          <w:divBdr>
            <w:top w:val="none" w:sz="0" w:space="0" w:color="auto"/>
            <w:left w:val="none" w:sz="0" w:space="0" w:color="auto"/>
            <w:bottom w:val="none" w:sz="0" w:space="0" w:color="auto"/>
            <w:right w:val="none" w:sz="0" w:space="0" w:color="auto"/>
          </w:divBdr>
        </w:div>
      </w:divsChild>
    </w:div>
    <w:div w:id="1011569225">
      <w:bodyDiv w:val="1"/>
      <w:marLeft w:val="0"/>
      <w:marRight w:val="0"/>
      <w:marTop w:val="0"/>
      <w:marBottom w:val="0"/>
      <w:divBdr>
        <w:top w:val="none" w:sz="0" w:space="0" w:color="auto"/>
        <w:left w:val="none" w:sz="0" w:space="0" w:color="auto"/>
        <w:bottom w:val="none" w:sz="0" w:space="0" w:color="auto"/>
        <w:right w:val="none" w:sz="0" w:space="0" w:color="auto"/>
      </w:divBdr>
      <w:divsChild>
        <w:div w:id="155075443">
          <w:marLeft w:val="547"/>
          <w:marRight w:val="0"/>
          <w:marTop w:val="58"/>
          <w:marBottom w:val="0"/>
          <w:divBdr>
            <w:top w:val="none" w:sz="0" w:space="0" w:color="auto"/>
            <w:left w:val="none" w:sz="0" w:space="0" w:color="auto"/>
            <w:bottom w:val="none" w:sz="0" w:space="0" w:color="auto"/>
            <w:right w:val="none" w:sz="0" w:space="0" w:color="auto"/>
          </w:divBdr>
        </w:div>
      </w:divsChild>
    </w:div>
    <w:div w:id="1016035161">
      <w:bodyDiv w:val="1"/>
      <w:marLeft w:val="0"/>
      <w:marRight w:val="0"/>
      <w:marTop w:val="0"/>
      <w:marBottom w:val="0"/>
      <w:divBdr>
        <w:top w:val="none" w:sz="0" w:space="0" w:color="auto"/>
        <w:left w:val="none" w:sz="0" w:space="0" w:color="auto"/>
        <w:bottom w:val="none" w:sz="0" w:space="0" w:color="auto"/>
        <w:right w:val="none" w:sz="0" w:space="0" w:color="auto"/>
      </w:divBdr>
      <w:divsChild>
        <w:div w:id="625740705">
          <w:marLeft w:val="547"/>
          <w:marRight w:val="0"/>
          <w:marTop w:val="0"/>
          <w:marBottom w:val="0"/>
          <w:divBdr>
            <w:top w:val="none" w:sz="0" w:space="0" w:color="auto"/>
            <w:left w:val="none" w:sz="0" w:space="0" w:color="auto"/>
            <w:bottom w:val="none" w:sz="0" w:space="0" w:color="auto"/>
            <w:right w:val="none" w:sz="0" w:space="0" w:color="auto"/>
          </w:divBdr>
        </w:div>
      </w:divsChild>
    </w:div>
    <w:div w:id="1023090387">
      <w:bodyDiv w:val="1"/>
      <w:marLeft w:val="0"/>
      <w:marRight w:val="0"/>
      <w:marTop w:val="0"/>
      <w:marBottom w:val="0"/>
      <w:divBdr>
        <w:top w:val="none" w:sz="0" w:space="0" w:color="auto"/>
        <w:left w:val="none" w:sz="0" w:space="0" w:color="auto"/>
        <w:bottom w:val="none" w:sz="0" w:space="0" w:color="auto"/>
        <w:right w:val="none" w:sz="0" w:space="0" w:color="auto"/>
      </w:divBdr>
    </w:div>
    <w:div w:id="1043991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906">
          <w:marLeft w:val="547"/>
          <w:marRight w:val="0"/>
          <w:marTop w:val="106"/>
          <w:marBottom w:val="0"/>
          <w:divBdr>
            <w:top w:val="none" w:sz="0" w:space="0" w:color="auto"/>
            <w:left w:val="none" w:sz="0" w:space="0" w:color="auto"/>
            <w:bottom w:val="none" w:sz="0" w:space="0" w:color="auto"/>
            <w:right w:val="none" w:sz="0" w:space="0" w:color="auto"/>
          </w:divBdr>
        </w:div>
      </w:divsChild>
    </w:div>
    <w:div w:id="1102146014">
      <w:bodyDiv w:val="1"/>
      <w:marLeft w:val="0"/>
      <w:marRight w:val="0"/>
      <w:marTop w:val="0"/>
      <w:marBottom w:val="0"/>
      <w:divBdr>
        <w:top w:val="none" w:sz="0" w:space="0" w:color="auto"/>
        <w:left w:val="none" w:sz="0" w:space="0" w:color="auto"/>
        <w:bottom w:val="none" w:sz="0" w:space="0" w:color="auto"/>
        <w:right w:val="none" w:sz="0" w:space="0" w:color="auto"/>
      </w:divBdr>
      <w:divsChild>
        <w:div w:id="1827941520">
          <w:marLeft w:val="547"/>
          <w:marRight w:val="0"/>
          <w:marTop w:val="125"/>
          <w:marBottom w:val="0"/>
          <w:divBdr>
            <w:top w:val="none" w:sz="0" w:space="0" w:color="auto"/>
            <w:left w:val="none" w:sz="0" w:space="0" w:color="auto"/>
            <w:bottom w:val="none" w:sz="0" w:space="0" w:color="auto"/>
            <w:right w:val="none" w:sz="0" w:space="0" w:color="auto"/>
          </w:divBdr>
        </w:div>
        <w:div w:id="199127927">
          <w:marLeft w:val="547"/>
          <w:marRight w:val="0"/>
          <w:marTop w:val="125"/>
          <w:marBottom w:val="0"/>
          <w:divBdr>
            <w:top w:val="none" w:sz="0" w:space="0" w:color="auto"/>
            <w:left w:val="none" w:sz="0" w:space="0" w:color="auto"/>
            <w:bottom w:val="none" w:sz="0" w:space="0" w:color="auto"/>
            <w:right w:val="none" w:sz="0" w:space="0" w:color="auto"/>
          </w:divBdr>
        </w:div>
        <w:div w:id="562108853">
          <w:marLeft w:val="547"/>
          <w:marRight w:val="0"/>
          <w:marTop w:val="125"/>
          <w:marBottom w:val="0"/>
          <w:divBdr>
            <w:top w:val="none" w:sz="0" w:space="0" w:color="auto"/>
            <w:left w:val="none" w:sz="0" w:space="0" w:color="auto"/>
            <w:bottom w:val="none" w:sz="0" w:space="0" w:color="auto"/>
            <w:right w:val="none" w:sz="0" w:space="0" w:color="auto"/>
          </w:divBdr>
        </w:div>
      </w:divsChild>
    </w:div>
    <w:div w:id="1119956259">
      <w:bodyDiv w:val="1"/>
      <w:marLeft w:val="0"/>
      <w:marRight w:val="0"/>
      <w:marTop w:val="0"/>
      <w:marBottom w:val="0"/>
      <w:divBdr>
        <w:top w:val="none" w:sz="0" w:space="0" w:color="auto"/>
        <w:left w:val="none" w:sz="0" w:space="0" w:color="auto"/>
        <w:bottom w:val="none" w:sz="0" w:space="0" w:color="auto"/>
        <w:right w:val="none" w:sz="0" w:space="0" w:color="auto"/>
      </w:divBdr>
      <w:divsChild>
        <w:div w:id="222983268">
          <w:marLeft w:val="547"/>
          <w:marRight w:val="0"/>
          <w:marTop w:val="86"/>
          <w:marBottom w:val="0"/>
          <w:divBdr>
            <w:top w:val="none" w:sz="0" w:space="0" w:color="auto"/>
            <w:left w:val="none" w:sz="0" w:space="0" w:color="auto"/>
            <w:bottom w:val="none" w:sz="0" w:space="0" w:color="auto"/>
            <w:right w:val="none" w:sz="0" w:space="0" w:color="auto"/>
          </w:divBdr>
        </w:div>
      </w:divsChild>
    </w:div>
    <w:div w:id="112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97205170">
          <w:marLeft w:val="1800"/>
          <w:marRight w:val="0"/>
          <w:marTop w:val="106"/>
          <w:marBottom w:val="0"/>
          <w:divBdr>
            <w:top w:val="none" w:sz="0" w:space="0" w:color="auto"/>
            <w:left w:val="none" w:sz="0" w:space="0" w:color="auto"/>
            <w:bottom w:val="none" w:sz="0" w:space="0" w:color="auto"/>
            <w:right w:val="none" w:sz="0" w:space="0" w:color="auto"/>
          </w:divBdr>
        </w:div>
        <w:div w:id="1728649412">
          <w:marLeft w:val="2520"/>
          <w:marRight w:val="0"/>
          <w:marTop w:val="96"/>
          <w:marBottom w:val="0"/>
          <w:divBdr>
            <w:top w:val="none" w:sz="0" w:space="0" w:color="auto"/>
            <w:left w:val="none" w:sz="0" w:space="0" w:color="auto"/>
            <w:bottom w:val="none" w:sz="0" w:space="0" w:color="auto"/>
            <w:right w:val="none" w:sz="0" w:space="0" w:color="auto"/>
          </w:divBdr>
        </w:div>
        <w:div w:id="1355692370">
          <w:marLeft w:val="1800"/>
          <w:marRight w:val="0"/>
          <w:marTop w:val="106"/>
          <w:marBottom w:val="0"/>
          <w:divBdr>
            <w:top w:val="none" w:sz="0" w:space="0" w:color="auto"/>
            <w:left w:val="none" w:sz="0" w:space="0" w:color="auto"/>
            <w:bottom w:val="none" w:sz="0" w:space="0" w:color="auto"/>
            <w:right w:val="none" w:sz="0" w:space="0" w:color="auto"/>
          </w:divBdr>
        </w:div>
        <w:div w:id="1459568047">
          <w:marLeft w:val="1800"/>
          <w:marRight w:val="0"/>
          <w:marTop w:val="106"/>
          <w:marBottom w:val="0"/>
          <w:divBdr>
            <w:top w:val="none" w:sz="0" w:space="0" w:color="auto"/>
            <w:left w:val="none" w:sz="0" w:space="0" w:color="auto"/>
            <w:bottom w:val="none" w:sz="0" w:space="0" w:color="auto"/>
            <w:right w:val="none" w:sz="0" w:space="0" w:color="auto"/>
          </w:divBdr>
        </w:div>
        <w:div w:id="1348361366">
          <w:marLeft w:val="2520"/>
          <w:marRight w:val="0"/>
          <w:marTop w:val="96"/>
          <w:marBottom w:val="0"/>
          <w:divBdr>
            <w:top w:val="none" w:sz="0" w:space="0" w:color="auto"/>
            <w:left w:val="none" w:sz="0" w:space="0" w:color="auto"/>
            <w:bottom w:val="none" w:sz="0" w:space="0" w:color="auto"/>
            <w:right w:val="none" w:sz="0" w:space="0" w:color="auto"/>
          </w:divBdr>
        </w:div>
        <w:div w:id="2038041062">
          <w:marLeft w:val="2520"/>
          <w:marRight w:val="0"/>
          <w:marTop w:val="96"/>
          <w:marBottom w:val="0"/>
          <w:divBdr>
            <w:top w:val="none" w:sz="0" w:space="0" w:color="auto"/>
            <w:left w:val="none" w:sz="0" w:space="0" w:color="auto"/>
            <w:bottom w:val="none" w:sz="0" w:space="0" w:color="auto"/>
            <w:right w:val="none" w:sz="0" w:space="0" w:color="auto"/>
          </w:divBdr>
        </w:div>
      </w:divsChild>
    </w:div>
    <w:div w:id="1221863483">
      <w:bodyDiv w:val="1"/>
      <w:marLeft w:val="0"/>
      <w:marRight w:val="0"/>
      <w:marTop w:val="0"/>
      <w:marBottom w:val="0"/>
      <w:divBdr>
        <w:top w:val="none" w:sz="0" w:space="0" w:color="auto"/>
        <w:left w:val="none" w:sz="0" w:space="0" w:color="auto"/>
        <w:bottom w:val="none" w:sz="0" w:space="0" w:color="auto"/>
        <w:right w:val="none" w:sz="0" w:space="0" w:color="auto"/>
      </w:divBdr>
      <w:divsChild>
        <w:div w:id="287322134">
          <w:marLeft w:val="547"/>
          <w:marRight w:val="0"/>
          <w:marTop w:val="86"/>
          <w:marBottom w:val="0"/>
          <w:divBdr>
            <w:top w:val="none" w:sz="0" w:space="0" w:color="auto"/>
            <w:left w:val="none" w:sz="0" w:space="0" w:color="auto"/>
            <w:bottom w:val="none" w:sz="0" w:space="0" w:color="auto"/>
            <w:right w:val="none" w:sz="0" w:space="0" w:color="auto"/>
          </w:divBdr>
        </w:div>
      </w:divsChild>
    </w:div>
    <w:div w:id="1228877006">
      <w:bodyDiv w:val="1"/>
      <w:marLeft w:val="0"/>
      <w:marRight w:val="0"/>
      <w:marTop w:val="0"/>
      <w:marBottom w:val="0"/>
      <w:divBdr>
        <w:top w:val="none" w:sz="0" w:space="0" w:color="auto"/>
        <w:left w:val="none" w:sz="0" w:space="0" w:color="auto"/>
        <w:bottom w:val="none" w:sz="0" w:space="0" w:color="auto"/>
        <w:right w:val="none" w:sz="0" w:space="0" w:color="auto"/>
      </w:divBdr>
      <w:divsChild>
        <w:div w:id="466168797">
          <w:marLeft w:val="1166"/>
          <w:marRight w:val="0"/>
          <w:marTop w:val="115"/>
          <w:marBottom w:val="0"/>
          <w:divBdr>
            <w:top w:val="none" w:sz="0" w:space="0" w:color="auto"/>
            <w:left w:val="none" w:sz="0" w:space="0" w:color="auto"/>
            <w:bottom w:val="none" w:sz="0" w:space="0" w:color="auto"/>
            <w:right w:val="none" w:sz="0" w:space="0" w:color="auto"/>
          </w:divBdr>
        </w:div>
      </w:divsChild>
    </w:div>
    <w:div w:id="1241257406">
      <w:bodyDiv w:val="1"/>
      <w:marLeft w:val="0"/>
      <w:marRight w:val="0"/>
      <w:marTop w:val="0"/>
      <w:marBottom w:val="0"/>
      <w:divBdr>
        <w:top w:val="none" w:sz="0" w:space="0" w:color="auto"/>
        <w:left w:val="none" w:sz="0" w:space="0" w:color="auto"/>
        <w:bottom w:val="none" w:sz="0" w:space="0" w:color="auto"/>
        <w:right w:val="none" w:sz="0" w:space="0" w:color="auto"/>
      </w:divBdr>
      <w:divsChild>
        <w:div w:id="1944654634">
          <w:marLeft w:val="547"/>
          <w:marRight w:val="0"/>
          <w:marTop w:val="86"/>
          <w:marBottom w:val="0"/>
          <w:divBdr>
            <w:top w:val="none" w:sz="0" w:space="0" w:color="auto"/>
            <w:left w:val="none" w:sz="0" w:space="0" w:color="auto"/>
            <w:bottom w:val="none" w:sz="0" w:space="0" w:color="auto"/>
            <w:right w:val="none" w:sz="0" w:space="0" w:color="auto"/>
          </w:divBdr>
        </w:div>
      </w:divsChild>
    </w:div>
    <w:div w:id="1245920620">
      <w:bodyDiv w:val="1"/>
      <w:marLeft w:val="0"/>
      <w:marRight w:val="0"/>
      <w:marTop w:val="0"/>
      <w:marBottom w:val="0"/>
      <w:divBdr>
        <w:top w:val="none" w:sz="0" w:space="0" w:color="auto"/>
        <w:left w:val="none" w:sz="0" w:space="0" w:color="auto"/>
        <w:bottom w:val="none" w:sz="0" w:space="0" w:color="auto"/>
        <w:right w:val="none" w:sz="0" w:space="0" w:color="auto"/>
      </w:divBdr>
    </w:div>
    <w:div w:id="1260719335">
      <w:bodyDiv w:val="1"/>
      <w:marLeft w:val="0"/>
      <w:marRight w:val="0"/>
      <w:marTop w:val="0"/>
      <w:marBottom w:val="0"/>
      <w:divBdr>
        <w:top w:val="none" w:sz="0" w:space="0" w:color="auto"/>
        <w:left w:val="none" w:sz="0" w:space="0" w:color="auto"/>
        <w:bottom w:val="none" w:sz="0" w:space="0" w:color="auto"/>
        <w:right w:val="none" w:sz="0" w:space="0" w:color="auto"/>
      </w:divBdr>
    </w:div>
    <w:div w:id="1261832843">
      <w:bodyDiv w:val="1"/>
      <w:marLeft w:val="0"/>
      <w:marRight w:val="0"/>
      <w:marTop w:val="0"/>
      <w:marBottom w:val="0"/>
      <w:divBdr>
        <w:top w:val="none" w:sz="0" w:space="0" w:color="auto"/>
        <w:left w:val="none" w:sz="0" w:space="0" w:color="auto"/>
        <w:bottom w:val="none" w:sz="0" w:space="0" w:color="auto"/>
        <w:right w:val="none" w:sz="0" w:space="0" w:color="auto"/>
      </w:divBdr>
    </w:div>
    <w:div w:id="1300919594">
      <w:bodyDiv w:val="1"/>
      <w:marLeft w:val="0"/>
      <w:marRight w:val="0"/>
      <w:marTop w:val="0"/>
      <w:marBottom w:val="0"/>
      <w:divBdr>
        <w:top w:val="none" w:sz="0" w:space="0" w:color="auto"/>
        <w:left w:val="none" w:sz="0" w:space="0" w:color="auto"/>
        <w:bottom w:val="none" w:sz="0" w:space="0" w:color="auto"/>
        <w:right w:val="none" w:sz="0" w:space="0" w:color="auto"/>
      </w:divBdr>
      <w:divsChild>
        <w:div w:id="504323021">
          <w:marLeft w:val="1166"/>
          <w:marRight w:val="0"/>
          <w:marTop w:val="82"/>
          <w:marBottom w:val="0"/>
          <w:divBdr>
            <w:top w:val="none" w:sz="0" w:space="0" w:color="auto"/>
            <w:left w:val="none" w:sz="0" w:space="0" w:color="auto"/>
            <w:bottom w:val="none" w:sz="0" w:space="0" w:color="auto"/>
            <w:right w:val="none" w:sz="0" w:space="0" w:color="auto"/>
          </w:divBdr>
        </w:div>
        <w:div w:id="1929388607">
          <w:marLeft w:val="1166"/>
          <w:marRight w:val="0"/>
          <w:marTop w:val="82"/>
          <w:marBottom w:val="0"/>
          <w:divBdr>
            <w:top w:val="none" w:sz="0" w:space="0" w:color="auto"/>
            <w:left w:val="none" w:sz="0" w:space="0" w:color="auto"/>
            <w:bottom w:val="none" w:sz="0" w:space="0" w:color="auto"/>
            <w:right w:val="none" w:sz="0" w:space="0" w:color="auto"/>
          </w:divBdr>
        </w:div>
      </w:divsChild>
    </w:div>
    <w:div w:id="1384644927">
      <w:bodyDiv w:val="1"/>
      <w:marLeft w:val="0"/>
      <w:marRight w:val="0"/>
      <w:marTop w:val="0"/>
      <w:marBottom w:val="0"/>
      <w:divBdr>
        <w:top w:val="none" w:sz="0" w:space="0" w:color="auto"/>
        <w:left w:val="none" w:sz="0" w:space="0" w:color="auto"/>
        <w:bottom w:val="none" w:sz="0" w:space="0" w:color="auto"/>
        <w:right w:val="none" w:sz="0" w:space="0" w:color="auto"/>
      </w:divBdr>
    </w:div>
    <w:div w:id="1397511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7913">
          <w:marLeft w:val="547"/>
          <w:marRight w:val="0"/>
          <w:marTop w:val="58"/>
          <w:marBottom w:val="0"/>
          <w:divBdr>
            <w:top w:val="none" w:sz="0" w:space="0" w:color="auto"/>
            <w:left w:val="none" w:sz="0" w:space="0" w:color="auto"/>
            <w:bottom w:val="none" w:sz="0" w:space="0" w:color="auto"/>
            <w:right w:val="none" w:sz="0" w:space="0" w:color="auto"/>
          </w:divBdr>
        </w:div>
      </w:divsChild>
    </w:div>
    <w:div w:id="1444300831">
      <w:bodyDiv w:val="1"/>
      <w:marLeft w:val="0"/>
      <w:marRight w:val="0"/>
      <w:marTop w:val="0"/>
      <w:marBottom w:val="0"/>
      <w:divBdr>
        <w:top w:val="none" w:sz="0" w:space="0" w:color="auto"/>
        <w:left w:val="none" w:sz="0" w:space="0" w:color="auto"/>
        <w:bottom w:val="none" w:sz="0" w:space="0" w:color="auto"/>
        <w:right w:val="none" w:sz="0" w:space="0" w:color="auto"/>
      </w:divBdr>
    </w:div>
    <w:div w:id="1471285362">
      <w:bodyDiv w:val="1"/>
      <w:marLeft w:val="0"/>
      <w:marRight w:val="0"/>
      <w:marTop w:val="0"/>
      <w:marBottom w:val="0"/>
      <w:divBdr>
        <w:top w:val="none" w:sz="0" w:space="0" w:color="auto"/>
        <w:left w:val="none" w:sz="0" w:space="0" w:color="auto"/>
        <w:bottom w:val="none" w:sz="0" w:space="0" w:color="auto"/>
        <w:right w:val="none" w:sz="0" w:space="0" w:color="auto"/>
      </w:divBdr>
    </w:div>
    <w:div w:id="1595741595">
      <w:bodyDiv w:val="1"/>
      <w:marLeft w:val="0"/>
      <w:marRight w:val="0"/>
      <w:marTop w:val="0"/>
      <w:marBottom w:val="0"/>
      <w:divBdr>
        <w:top w:val="none" w:sz="0" w:space="0" w:color="auto"/>
        <w:left w:val="none" w:sz="0" w:space="0" w:color="auto"/>
        <w:bottom w:val="none" w:sz="0" w:space="0" w:color="auto"/>
        <w:right w:val="none" w:sz="0" w:space="0" w:color="auto"/>
      </w:divBdr>
      <w:divsChild>
        <w:div w:id="691416791">
          <w:marLeft w:val="806"/>
          <w:marRight w:val="0"/>
          <w:marTop w:val="67"/>
          <w:marBottom w:val="0"/>
          <w:divBdr>
            <w:top w:val="none" w:sz="0" w:space="0" w:color="auto"/>
            <w:left w:val="none" w:sz="0" w:space="0" w:color="auto"/>
            <w:bottom w:val="none" w:sz="0" w:space="0" w:color="auto"/>
            <w:right w:val="none" w:sz="0" w:space="0" w:color="auto"/>
          </w:divBdr>
        </w:div>
        <w:div w:id="1546794804">
          <w:marLeft w:val="1440"/>
          <w:marRight w:val="0"/>
          <w:marTop w:val="62"/>
          <w:marBottom w:val="0"/>
          <w:divBdr>
            <w:top w:val="none" w:sz="0" w:space="0" w:color="auto"/>
            <w:left w:val="none" w:sz="0" w:space="0" w:color="auto"/>
            <w:bottom w:val="none" w:sz="0" w:space="0" w:color="auto"/>
            <w:right w:val="none" w:sz="0" w:space="0" w:color="auto"/>
          </w:divBdr>
        </w:div>
        <w:div w:id="1843617377">
          <w:marLeft w:val="1440"/>
          <w:marRight w:val="0"/>
          <w:marTop w:val="62"/>
          <w:marBottom w:val="0"/>
          <w:divBdr>
            <w:top w:val="none" w:sz="0" w:space="0" w:color="auto"/>
            <w:left w:val="none" w:sz="0" w:space="0" w:color="auto"/>
            <w:bottom w:val="none" w:sz="0" w:space="0" w:color="auto"/>
            <w:right w:val="none" w:sz="0" w:space="0" w:color="auto"/>
          </w:divBdr>
        </w:div>
        <w:div w:id="706560941">
          <w:marLeft w:val="1440"/>
          <w:marRight w:val="0"/>
          <w:marTop w:val="62"/>
          <w:marBottom w:val="0"/>
          <w:divBdr>
            <w:top w:val="none" w:sz="0" w:space="0" w:color="auto"/>
            <w:left w:val="none" w:sz="0" w:space="0" w:color="auto"/>
            <w:bottom w:val="none" w:sz="0" w:space="0" w:color="auto"/>
            <w:right w:val="none" w:sz="0" w:space="0" w:color="auto"/>
          </w:divBdr>
        </w:div>
        <w:div w:id="1356233206">
          <w:marLeft w:val="806"/>
          <w:marRight w:val="0"/>
          <w:marTop w:val="67"/>
          <w:marBottom w:val="0"/>
          <w:divBdr>
            <w:top w:val="none" w:sz="0" w:space="0" w:color="auto"/>
            <w:left w:val="none" w:sz="0" w:space="0" w:color="auto"/>
            <w:bottom w:val="none" w:sz="0" w:space="0" w:color="auto"/>
            <w:right w:val="none" w:sz="0" w:space="0" w:color="auto"/>
          </w:divBdr>
        </w:div>
        <w:div w:id="1273828404">
          <w:marLeft w:val="1440"/>
          <w:marRight w:val="0"/>
          <w:marTop w:val="62"/>
          <w:marBottom w:val="0"/>
          <w:divBdr>
            <w:top w:val="none" w:sz="0" w:space="0" w:color="auto"/>
            <w:left w:val="none" w:sz="0" w:space="0" w:color="auto"/>
            <w:bottom w:val="none" w:sz="0" w:space="0" w:color="auto"/>
            <w:right w:val="none" w:sz="0" w:space="0" w:color="auto"/>
          </w:divBdr>
        </w:div>
        <w:div w:id="195117117">
          <w:marLeft w:val="1440"/>
          <w:marRight w:val="0"/>
          <w:marTop w:val="62"/>
          <w:marBottom w:val="0"/>
          <w:divBdr>
            <w:top w:val="none" w:sz="0" w:space="0" w:color="auto"/>
            <w:left w:val="none" w:sz="0" w:space="0" w:color="auto"/>
            <w:bottom w:val="none" w:sz="0" w:space="0" w:color="auto"/>
            <w:right w:val="none" w:sz="0" w:space="0" w:color="auto"/>
          </w:divBdr>
        </w:div>
        <w:div w:id="438067566">
          <w:marLeft w:val="1440"/>
          <w:marRight w:val="0"/>
          <w:marTop w:val="62"/>
          <w:marBottom w:val="0"/>
          <w:divBdr>
            <w:top w:val="none" w:sz="0" w:space="0" w:color="auto"/>
            <w:left w:val="none" w:sz="0" w:space="0" w:color="auto"/>
            <w:bottom w:val="none" w:sz="0" w:space="0" w:color="auto"/>
            <w:right w:val="none" w:sz="0" w:space="0" w:color="auto"/>
          </w:divBdr>
        </w:div>
        <w:div w:id="1838644640">
          <w:marLeft w:val="806"/>
          <w:marRight w:val="0"/>
          <w:marTop w:val="67"/>
          <w:marBottom w:val="0"/>
          <w:divBdr>
            <w:top w:val="none" w:sz="0" w:space="0" w:color="auto"/>
            <w:left w:val="none" w:sz="0" w:space="0" w:color="auto"/>
            <w:bottom w:val="none" w:sz="0" w:space="0" w:color="auto"/>
            <w:right w:val="none" w:sz="0" w:space="0" w:color="auto"/>
          </w:divBdr>
        </w:div>
        <w:div w:id="1931500339">
          <w:marLeft w:val="1440"/>
          <w:marRight w:val="0"/>
          <w:marTop w:val="62"/>
          <w:marBottom w:val="0"/>
          <w:divBdr>
            <w:top w:val="none" w:sz="0" w:space="0" w:color="auto"/>
            <w:left w:val="none" w:sz="0" w:space="0" w:color="auto"/>
            <w:bottom w:val="none" w:sz="0" w:space="0" w:color="auto"/>
            <w:right w:val="none" w:sz="0" w:space="0" w:color="auto"/>
          </w:divBdr>
        </w:div>
        <w:div w:id="371423503">
          <w:marLeft w:val="1440"/>
          <w:marRight w:val="0"/>
          <w:marTop w:val="62"/>
          <w:marBottom w:val="0"/>
          <w:divBdr>
            <w:top w:val="none" w:sz="0" w:space="0" w:color="auto"/>
            <w:left w:val="none" w:sz="0" w:space="0" w:color="auto"/>
            <w:bottom w:val="none" w:sz="0" w:space="0" w:color="auto"/>
            <w:right w:val="none" w:sz="0" w:space="0" w:color="auto"/>
          </w:divBdr>
        </w:div>
        <w:div w:id="745877043">
          <w:marLeft w:val="1440"/>
          <w:marRight w:val="0"/>
          <w:marTop w:val="62"/>
          <w:marBottom w:val="0"/>
          <w:divBdr>
            <w:top w:val="none" w:sz="0" w:space="0" w:color="auto"/>
            <w:left w:val="none" w:sz="0" w:space="0" w:color="auto"/>
            <w:bottom w:val="none" w:sz="0" w:space="0" w:color="auto"/>
            <w:right w:val="none" w:sz="0" w:space="0" w:color="auto"/>
          </w:divBdr>
        </w:div>
        <w:div w:id="388000307">
          <w:marLeft w:val="1440"/>
          <w:marRight w:val="0"/>
          <w:marTop w:val="62"/>
          <w:marBottom w:val="0"/>
          <w:divBdr>
            <w:top w:val="none" w:sz="0" w:space="0" w:color="auto"/>
            <w:left w:val="none" w:sz="0" w:space="0" w:color="auto"/>
            <w:bottom w:val="none" w:sz="0" w:space="0" w:color="auto"/>
            <w:right w:val="none" w:sz="0" w:space="0" w:color="auto"/>
          </w:divBdr>
        </w:div>
      </w:divsChild>
    </w:div>
    <w:div w:id="1664967275">
      <w:bodyDiv w:val="1"/>
      <w:marLeft w:val="0"/>
      <w:marRight w:val="0"/>
      <w:marTop w:val="0"/>
      <w:marBottom w:val="0"/>
      <w:divBdr>
        <w:top w:val="none" w:sz="0" w:space="0" w:color="auto"/>
        <w:left w:val="none" w:sz="0" w:space="0" w:color="auto"/>
        <w:bottom w:val="none" w:sz="0" w:space="0" w:color="auto"/>
        <w:right w:val="none" w:sz="0" w:space="0" w:color="auto"/>
      </w:divBdr>
    </w:div>
    <w:div w:id="1695228879">
      <w:bodyDiv w:val="1"/>
      <w:marLeft w:val="0"/>
      <w:marRight w:val="0"/>
      <w:marTop w:val="0"/>
      <w:marBottom w:val="0"/>
      <w:divBdr>
        <w:top w:val="none" w:sz="0" w:space="0" w:color="auto"/>
        <w:left w:val="none" w:sz="0" w:space="0" w:color="auto"/>
        <w:bottom w:val="none" w:sz="0" w:space="0" w:color="auto"/>
        <w:right w:val="none" w:sz="0" w:space="0" w:color="auto"/>
      </w:divBdr>
    </w:div>
    <w:div w:id="1714037926">
      <w:bodyDiv w:val="1"/>
      <w:marLeft w:val="0"/>
      <w:marRight w:val="0"/>
      <w:marTop w:val="0"/>
      <w:marBottom w:val="0"/>
      <w:divBdr>
        <w:top w:val="none" w:sz="0" w:space="0" w:color="auto"/>
        <w:left w:val="none" w:sz="0" w:space="0" w:color="auto"/>
        <w:bottom w:val="none" w:sz="0" w:space="0" w:color="auto"/>
        <w:right w:val="none" w:sz="0" w:space="0" w:color="auto"/>
      </w:divBdr>
      <w:divsChild>
        <w:div w:id="613250149">
          <w:marLeft w:val="274"/>
          <w:marRight w:val="0"/>
          <w:marTop w:val="0"/>
          <w:marBottom w:val="0"/>
          <w:divBdr>
            <w:top w:val="none" w:sz="0" w:space="0" w:color="auto"/>
            <w:left w:val="none" w:sz="0" w:space="0" w:color="auto"/>
            <w:bottom w:val="none" w:sz="0" w:space="0" w:color="auto"/>
            <w:right w:val="none" w:sz="0" w:space="0" w:color="auto"/>
          </w:divBdr>
        </w:div>
      </w:divsChild>
    </w:div>
    <w:div w:id="1725180328">
      <w:bodyDiv w:val="1"/>
      <w:marLeft w:val="0"/>
      <w:marRight w:val="0"/>
      <w:marTop w:val="0"/>
      <w:marBottom w:val="0"/>
      <w:divBdr>
        <w:top w:val="none" w:sz="0" w:space="0" w:color="auto"/>
        <w:left w:val="none" w:sz="0" w:space="0" w:color="auto"/>
        <w:bottom w:val="none" w:sz="0" w:space="0" w:color="auto"/>
        <w:right w:val="none" w:sz="0" w:space="0" w:color="auto"/>
      </w:divBdr>
      <w:divsChild>
        <w:div w:id="580067436">
          <w:marLeft w:val="274"/>
          <w:marRight w:val="0"/>
          <w:marTop w:val="0"/>
          <w:marBottom w:val="0"/>
          <w:divBdr>
            <w:top w:val="none" w:sz="0" w:space="0" w:color="auto"/>
            <w:left w:val="none" w:sz="0" w:space="0" w:color="auto"/>
            <w:bottom w:val="none" w:sz="0" w:space="0" w:color="auto"/>
            <w:right w:val="none" w:sz="0" w:space="0" w:color="auto"/>
          </w:divBdr>
        </w:div>
      </w:divsChild>
    </w:div>
    <w:div w:id="1787188161">
      <w:bodyDiv w:val="1"/>
      <w:marLeft w:val="0"/>
      <w:marRight w:val="0"/>
      <w:marTop w:val="0"/>
      <w:marBottom w:val="0"/>
      <w:divBdr>
        <w:top w:val="none" w:sz="0" w:space="0" w:color="auto"/>
        <w:left w:val="none" w:sz="0" w:space="0" w:color="auto"/>
        <w:bottom w:val="none" w:sz="0" w:space="0" w:color="auto"/>
        <w:right w:val="none" w:sz="0" w:space="0" w:color="auto"/>
      </w:divBdr>
    </w:div>
    <w:div w:id="1808668857">
      <w:bodyDiv w:val="1"/>
      <w:marLeft w:val="0"/>
      <w:marRight w:val="0"/>
      <w:marTop w:val="0"/>
      <w:marBottom w:val="0"/>
      <w:divBdr>
        <w:top w:val="none" w:sz="0" w:space="0" w:color="auto"/>
        <w:left w:val="none" w:sz="0" w:space="0" w:color="auto"/>
        <w:bottom w:val="none" w:sz="0" w:space="0" w:color="auto"/>
        <w:right w:val="none" w:sz="0" w:space="0" w:color="auto"/>
      </w:divBdr>
    </w:div>
    <w:div w:id="1830243521">
      <w:bodyDiv w:val="1"/>
      <w:marLeft w:val="0"/>
      <w:marRight w:val="0"/>
      <w:marTop w:val="0"/>
      <w:marBottom w:val="0"/>
      <w:divBdr>
        <w:top w:val="none" w:sz="0" w:space="0" w:color="auto"/>
        <w:left w:val="none" w:sz="0" w:space="0" w:color="auto"/>
        <w:bottom w:val="none" w:sz="0" w:space="0" w:color="auto"/>
        <w:right w:val="none" w:sz="0" w:space="0" w:color="auto"/>
      </w:divBdr>
      <w:divsChild>
        <w:div w:id="1973946070">
          <w:marLeft w:val="547"/>
          <w:marRight w:val="0"/>
          <w:marTop w:val="125"/>
          <w:marBottom w:val="0"/>
          <w:divBdr>
            <w:top w:val="none" w:sz="0" w:space="0" w:color="auto"/>
            <w:left w:val="none" w:sz="0" w:space="0" w:color="auto"/>
            <w:bottom w:val="none" w:sz="0" w:space="0" w:color="auto"/>
            <w:right w:val="none" w:sz="0" w:space="0" w:color="auto"/>
          </w:divBdr>
        </w:div>
        <w:div w:id="892547262">
          <w:marLeft w:val="547"/>
          <w:marRight w:val="0"/>
          <w:marTop w:val="125"/>
          <w:marBottom w:val="0"/>
          <w:divBdr>
            <w:top w:val="none" w:sz="0" w:space="0" w:color="auto"/>
            <w:left w:val="none" w:sz="0" w:space="0" w:color="auto"/>
            <w:bottom w:val="none" w:sz="0" w:space="0" w:color="auto"/>
            <w:right w:val="none" w:sz="0" w:space="0" w:color="auto"/>
          </w:divBdr>
        </w:div>
      </w:divsChild>
    </w:div>
    <w:div w:id="1862627024">
      <w:bodyDiv w:val="1"/>
      <w:marLeft w:val="0"/>
      <w:marRight w:val="0"/>
      <w:marTop w:val="0"/>
      <w:marBottom w:val="0"/>
      <w:divBdr>
        <w:top w:val="none" w:sz="0" w:space="0" w:color="auto"/>
        <w:left w:val="none" w:sz="0" w:space="0" w:color="auto"/>
        <w:bottom w:val="none" w:sz="0" w:space="0" w:color="auto"/>
        <w:right w:val="none" w:sz="0" w:space="0" w:color="auto"/>
      </w:divBdr>
    </w:div>
    <w:div w:id="1886401914">
      <w:bodyDiv w:val="1"/>
      <w:marLeft w:val="0"/>
      <w:marRight w:val="0"/>
      <w:marTop w:val="0"/>
      <w:marBottom w:val="0"/>
      <w:divBdr>
        <w:top w:val="none" w:sz="0" w:space="0" w:color="auto"/>
        <w:left w:val="none" w:sz="0" w:space="0" w:color="auto"/>
        <w:bottom w:val="none" w:sz="0" w:space="0" w:color="auto"/>
        <w:right w:val="none" w:sz="0" w:space="0" w:color="auto"/>
      </w:divBdr>
    </w:div>
    <w:div w:id="1897280427">
      <w:bodyDiv w:val="1"/>
      <w:marLeft w:val="0"/>
      <w:marRight w:val="0"/>
      <w:marTop w:val="0"/>
      <w:marBottom w:val="0"/>
      <w:divBdr>
        <w:top w:val="none" w:sz="0" w:space="0" w:color="auto"/>
        <w:left w:val="none" w:sz="0" w:space="0" w:color="auto"/>
        <w:bottom w:val="none" w:sz="0" w:space="0" w:color="auto"/>
        <w:right w:val="none" w:sz="0" w:space="0" w:color="auto"/>
      </w:divBdr>
      <w:divsChild>
        <w:div w:id="1417164372">
          <w:marLeft w:val="547"/>
          <w:marRight w:val="0"/>
          <w:marTop w:val="86"/>
          <w:marBottom w:val="0"/>
          <w:divBdr>
            <w:top w:val="none" w:sz="0" w:space="0" w:color="auto"/>
            <w:left w:val="none" w:sz="0" w:space="0" w:color="auto"/>
            <w:bottom w:val="none" w:sz="0" w:space="0" w:color="auto"/>
            <w:right w:val="none" w:sz="0" w:space="0" w:color="auto"/>
          </w:divBdr>
        </w:div>
        <w:div w:id="2058702177">
          <w:marLeft w:val="547"/>
          <w:marRight w:val="0"/>
          <w:marTop w:val="86"/>
          <w:marBottom w:val="0"/>
          <w:divBdr>
            <w:top w:val="none" w:sz="0" w:space="0" w:color="auto"/>
            <w:left w:val="none" w:sz="0" w:space="0" w:color="auto"/>
            <w:bottom w:val="none" w:sz="0" w:space="0" w:color="auto"/>
            <w:right w:val="none" w:sz="0" w:space="0" w:color="auto"/>
          </w:divBdr>
        </w:div>
        <w:div w:id="828399244">
          <w:marLeft w:val="547"/>
          <w:marRight w:val="0"/>
          <w:marTop w:val="86"/>
          <w:marBottom w:val="0"/>
          <w:divBdr>
            <w:top w:val="none" w:sz="0" w:space="0" w:color="auto"/>
            <w:left w:val="none" w:sz="0" w:space="0" w:color="auto"/>
            <w:bottom w:val="none" w:sz="0" w:space="0" w:color="auto"/>
            <w:right w:val="none" w:sz="0" w:space="0" w:color="auto"/>
          </w:divBdr>
        </w:div>
        <w:div w:id="2142459075">
          <w:marLeft w:val="547"/>
          <w:marRight w:val="0"/>
          <w:marTop w:val="86"/>
          <w:marBottom w:val="0"/>
          <w:divBdr>
            <w:top w:val="none" w:sz="0" w:space="0" w:color="auto"/>
            <w:left w:val="none" w:sz="0" w:space="0" w:color="auto"/>
            <w:bottom w:val="none" w:sz="0" w:space="0" w:color="auto"/>
            <w:right w:val="none" w:sz="0" w:space="0" w:color="auto"/>
          </w:divBdr>
        </w:div>
      </w:divsChild>
    </w:div>
    <w:div w:id="1920820238">
      <w:bodyDiv w:val="1"/>
      <w:marLeft w:val="0"/>
      <w:marRight w:val="0"/>
      <w:marTop w:val="0"/>
      <w:marBottom w:val="0"/>
      <w:divBdr>
        <w:top w:val="none" w:sz="0" w:space="0" w:color="auto"/>
        <w:left w:val="none" w:sz="0" w:space="0" w:color="auto"/>
        <w:bottom w:val="none" w:sz="0" w:space="0" w:color="auto"/>
        <w:right w:val="none" w:sz="0" w:space="0" w:color="auto"/>
      </w:divBdr>
    </w:div>
    <w:div w:id="2036341206">
      <w:bodyDiv w:val="1"/>
      <w:marLeft w:val="0"/>
      <w:marRight w:val="0"/>
      <w:marTop w:val="0"/>
      <w:marBottom w:val="0"/>
      <w:divBdr>
        <w:top w:val="none" w:sz="0" w:space="0" w:color="auto"/>
        <w:left w:val="none" w:sz="0" w:space="0" w:color="auto"/>
        <w:bottom w:val="none" w:sz="0" w:space="0" w:color="auto"/>
        <w:right w:val="none" w:sz="0" w:space="0" w:color="auto"/>
      </w:divBdr>
    </w:div>
    <w:div w:id="2094087226">
      <w:bodyDiv w:val="1"/>
      <w:marLeft w:val="0"/>
      <w:marRight w:val="0"/>
      <w:marTop w:val="0"/>
      <w:marBottom w:val="0"/>
      <w:divBdr>
        <w:top w:val="none" w:sz="0" w:space="0" w:color="auto"/>
        <w:left w:val="none" w:sz="0" w:space="0" w:color="auto"/>
        <w:bottom w:val="none" w:sz="0" w:space="0" w:color="auto"/>
        <w:right w:val="none" w:sz="0" w:space="0" w:color="auto"/>
      </w:divBdr>
      <w:divsChild>
        <w:div w:id="1547520682">
          <w:marLeft w:val="547"/>
          <w:marRight w:val="0"/>
          <w:marTop w:val="125"/>
          <w:marBottom w:val="0"/>
          <w:divBdr>
            <w:top w:val="none" w:sz="0" w:space="0" w:color="auto"/>
            <w:left w:val="none" w:sz="0" w:space="0" w:color="auto"/>
            <w:bottom w:val="none" w:sz="0" w:space="0" w:color="auto"/>
            <w:right w:val="none" w:sz="0" w:space="0" w:color="auto"/>
          </w:divBdr>
        </w:div>
      </w:divsChild>
    </w:div>
    <w:div w:id="21387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alendar/dsc-delivery-sub-group-dsg-1st-april-20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xoserve.com/calendar/dsc-delivery-sub-group-dsg-1st-april-2019/" TargetMode="External"/><Relationship Id="rId17"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27B77B7F39148B9CB17AE711C8D35" ma:contentTypeVersion="0" ma:contentTypeDescription="Create a new document." ma:contentTypeScope="" ma:versionID="159d718f6c29ca5e1f84b5e6d7132f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2881348-6C02-499D-B77F-8DC2A8CD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5FD1E4-E801-45E3-8622-5705A3614C6C}">
  <ds:schemaRef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7</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19</cp:revision>
  <cp:lastPrinted>2018-12-21T13:45:00Z</cp:lastPrinted>
  <dcterms:created xsi:type="dcterms:W3CDTF">2019-04-02T13:15:00Z</dcterms:created>
  <dcterms:modified xsi:type="dcterms:W3CDTF">2019-04-08T11:40:00Z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0x0101006E927B77B7F39148B9CB17AE711C8D35</vt:lpwstr>
  </property>
  <property fmtid="{D5CDD505-2E9C-101B-9397-08002B2CF9AE}" pid="3" name="_AdHocReviewCycleID">
    <vt:i4>-477451692</vt:i4>
  </property>
  <property fmtid="{D5CDD505-2E9C-101B-9397-08002B2CF9AE}" pid="4" name="_NewReviewCycle">
    <vt:lpwstr/>
  </property>
  <property fmtid="{D5CDD505-2E9C-101B-9397-08002B2CF9AE}" pid="5" name="_EmailSubject">
    <vt:lpwstr>Xoserve.com Publishing Request - Document</vt:lpwstr>
  </property>
  <property fmtid="{D5CDD505-2E9C-101B-9397-08002B2CF9AE}" pid="6" name="_AuthorEmail">
    <vt:lpwstr>Rachel.Taggart@xoserve.com</vt:lpwstr>
  </property>
  <property fmtid="{D5CDD505-2E9C-101B-9397-08002B2CF9AE}" pid="7" name="_AuthorEmailDisplayName">
    <vt:lpwstr>Taggart, Rachel</vt:lpwstr>
  </property>
  <property fmtid="{D5CDD505-2E9C-101B-9397-08002B2CF9AE}" pid="8" name="_PreviousAdHocReviewCycleID">
    <vt:i4>-441431896</vt:i4>
  </property>
</Properties>
</file>