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265375159b654e51" /><Relationship Type="http://schemas.openxmlformats.org/package/2006/relationships/metadata/core-properties" Target="/docProps/core.xml" Id="Rea66b40f211948c5" /><Relationship Type="http://schemas.openxmlformats.org/officeDocument/2006/relationships/extended-properties" Target="/docProps/app.xml" Id="Raa8467fc2d9d4272" /><Relationship Type="http://schemas.openxmlformats.org/officeDocument/2006/relationships/custom-properties" Target="/docProps/custom.xml" Id="Ra20f382bf0c248db"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2439.2 – RT - PO</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Potential EUC Description File Format Description Change</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16/09/2019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tcW w:type="pct" w:w="3790"/>
            <w:vAlign w:val="center"/>
          </w:tcPr>
          <w:p>
            <w:pPr>
              <w:rPr>
                <w:rFonts w:cs="Arial"/>
              </w:rPr>
            </w:pPr>
            <w:r>
              <w:rPr>
                <w:rFonts w:cs="Arial"/>
              </w:rPr>
              <w:t>30/09/2019</w:t>
            </w:r>
          </w:p>
        </w:tc>
      </w:tr>
    </w:tbl>
    <w:p>
      <w:pPr>
        <w:pStyle w:val="heading 1"/>
      </w:pPr>
      <w:r>
        <w:t>Change Detail</w:t>
      </w:r>
      <w:bookmarkStart w:id="0" w:name="_GoBack"/>
      <w:bookmarkEnd w:id="0"/>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D</w:t>
            </w:r>
            <w:r>
              <w:rPr>
                <w:rFonts w:cs="Arial"/>
              </w:rPr>
              <w:t xml:space="preserve">ocumentation </w:t>
            </w:r>
            <w:r>
              <w:rPr>
                <w:rFonts w:cs="Arial"/>
              </w:rPr>
              <w:t>Change</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Shipper &amp; Transporters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Simon Harris</w:t>
            </w:r>
            <w:r>
              <w:rPr>
                <w:rFonts w:cs="Arial"/>
              </w:rPr>
              <w:t xml:space="preserve"> (</w:t>
            </w:r>
            <w:r>
              <w:rPr>
                <w:rFonts w:cs="Arial"/>
              </w:rPr>
              <w:t>Concept Development Specialist</w:t>
            </w:r>
            <w:r>
              <w:rPr>
                <w:rFonts w:cs="Arial"/>
              </w:rPr>
              <w:t>)</w:t>
            </w:r>
          </w:p>
          <w:p>
            <w:pPr>
              <w:rPr>
                <w:rStyle w:val="Hyperlink"/>
              </w:rPr>
            </w:pPr>
            <w:hyperlink r:id="Rf950c85b1475490e">
              <w:r>
                <w:rPr>
                  <w:rStyle w:val="Hyperlink"/>
                  <w:rFonts w:cs="Arial"/>
                </w:rPr>
                <w:t>simon.Harris@xoserve.com</w:t>
              </w:r>
            </w:hyperlink>
          </w:p>
          <w:p>
            <w:pPr>
              <w:rPr>
                <w:rFonts w:cs="Arial"/>
              </w:rPr>
            </w:pPr>
            <w:r>
              <w:rPr>
                <w:rFonts w:cs="Arial"/>
              </w:rPr>
              <w:t>0121 623 2455</w:t>
            </w:r>
          </w:p>
          <w:p>
            <w:pPr>
              <w:rPr>
                <w:rFonts w:cs="Arial"/>
              </w:rPr>
            </w:pPr>
          </w:p>
          <w:p>
            <w:pPr>
              <w:rPr>
                <w:rFonts w:cs="Arial"/>
              </w:rPr>
            </w:pPr>
            <w:r>
              <w:rPr>
                <w:rFonts w:cs="Arial"/>
              </w:rPr>
              <w:t>Charan Singh (</w:t>
            </w:r>
            <w:r>
              <w:rPr>
                <w:rFonts w:cs="Arial"/>
              </w:rPr>
              <w:t>Customer Change Administrator</w:t>
            </w:r>
            <w:r>
              <w:rPr>
                <w:rFonts w:cs="Arial"/>
              </w:rPr>
              <w:t>)</w:t>
            </w:r>
          </w:p>
          <w:p>
            <w:pPr>
              <w:rPr>
                <w:rStyle w:val="Hyperlink"/>
                <w:rFonts w:cs="Arial"/>
              </w:rPr>
            </w:pPr>
            <w:hyperlink r:id="R9e31a639e73c4407">
              <w:r>
                <w:rPr>
                  <w:rStyle w:val="Hyperlink"/>
                  <w:rFonts w:cs="Arial"/>
                </w:rPr>
                <w:t>charan.singh@xoserve.com</w:t>
              </w:r>
            </w:hyperlink>
          </w:p>
          <w:p>
            <w:pPr>
              <w:rPr>
                <w:rFonts w:cs="Arial"/>
              </w:rPr>
            </w:pPr>
            <w:r>
              <w:rPr>
                <w:rFonts w:cs="Arial"/>
              </w:rPr>
              <w:t>0121 407 4738</w:t>
            </w:r>
          </w:p>
        </w:tc>
      </w:tr>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Pr>
                <w:rFonts w:cs="Arial"/>
              </w:rPr>
            </w:pPr>
            <w:r>
              <w:rPr>
                <w:rFonts w:cs="Arial"/>
              </w:rPr>
              <w:t xml:space="preserve">During development of </w:t>
            </w:r>
            <w:r>
              <w:rPr>
                <w:rFonts w:cs="Arial"/>
              </w:rPr>
              <w:t>XRN4665 [</w:t>
            </w:r>
            <w:r>
              <w:rPr>
                <w:rFonts w:cs="Arial"/>
              </w:rPr>
              <w:t>Creation of new End User Categories</w:t>
            </w:r>
            <w:r>
              <w:rPr>
                <w:rFonts w:cs="Arial"/>
              </w:rPr>
              <w:t>]</w:t>
            </w:r>
            <w:r>
              <w:rPr>
                <w:rFonts w:cs="Arial"/>
              </w:rPr>
              <w:t xml:space="preserve"> it was discussed the potential need for a file format description amendment</w:t>
            </w:r>
            <w:r>
              <w:rPr>
                <w:rFonts w:cs="Arial"/>
              </w:rPr>
              <w:t xml:space="preserve">. </w:t>
            </w:r>
            <w:r>
              <w:rPr>
                <w:rFonts w:cs="Arial"/>
              </w:rPr>
              <w:t xml:space="preserve"> </w:t>
            </w:r>
            <w:r>
              <w:rPr>
                <w:rFonts w:cs="Arial"/>
              </w:rPr>
              <w:t>The introduction of Market Sector Code and Meter Type has left some descriptions</w:t>
            </w:r>
            <w:r>
              <w:rPr>
                <w:rFonts w:cs="Arial"/>
              </w:rPr>
              <w:t xml:space="preserve"> potentially</w:t>
            </w:r>
            <w:r>
              <w:rPr>
                <w:rFonts w:cs="Arial"/>
              </w:rPr>
              <w:t xml:space="preserve"> outdated</w:t>
            </w:r>
            <w:r>
              <w:rPr>
                <w:rFonts w:cs="Arial"/>
              </w:rPr>
              <w:t xml:space="preserve"> that could benefit from an </w:t>
            </w:r>
            <w:r>
              <w:rPr>
                <w:rFonts w:cs="Arial"/>
              </w:rPr>
              <w:t xml:space="preserve">amendment to be more explicit in the formation of EUC naming conventions. </w:t>
            </w:r>
          </w:p>
          <w:p>
            <w:pPr>
              <w:rPr>
                <w:rFonts w:cs="Arial"/>
              </w:rPr>
            </w:pPr>
          </w:p>
          <w:p>
            <w:pPr>
              <w:rPr>
                <w:rFonts w:cs="Arial"/>
              </w:rPr>
            </w:pPr>
            <w:r>
              <w:rPr>
                <w:rFonts w:cs="Arial"/>
              </w:rPr>
              <w:t xml:space="preserve">System Users are asked to provide input into the potential amendments and a steer on any issues that may be faced with such a wide </w:t>
            </w:r>
            <w:r>
              <w:rPr>
                <w:rFonts w:cs="Arial"/>
              </w:rPr>
              <w:t xml:space="preserve">update of File Format descriptions and versioning. </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N</w:t>
            </w:r>
            <w:r>
              <w:rPr>
                <w:rFonts w:cs="Arial"/>
              </w:rPr>
              <w:t>one</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t>N</w:t>
            </w:r>
            <w:r>
              <w:t>one</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rPr>
                <w:rFonts w:cs="Arial"/>
              </w:rPr>
              <w:t>N</w:t>
            </w:r>
            <w:r>
              <w:rPr>
                <w:rFonts w:cs="Arial"/>
              </w:rPr>
              <w:t>one</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t>Shipper &amp; Transporters</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t>File Format Description Change Only</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rPr>
                <w:rFonts w:cs="Arial"/>
              </w:rPr>
              <w:t>N/A</w:t>
            </w:r>
          </w:p>
        </w:tc>
      </w:tr>
    </w:tbl>
    <w:p>
      <w:pPr>
        <w:spacing w:after="0"/>
      </w:pPr>
    </w:p>
    <w:tbl>
      <w:tblPr>
        <w:tblStyle w:val="Table Grid"/>
        <w:tblLayout w:type="fixed"/>
        <w:tblW w:type="pct" w:w="5000"/>
        <w:tblLook w:firstColumn="1" w:firstRow="1" w:lastColumn="0" w:lastRow="0" w:noHBand="0" w:noVBand="1"/>
      </w:tblPr>
      <w:tblGrid>
        <w:gridCol w:w="1384"/>
        <w:gridCol w:w="1701"/>
        <w:gridCol w:w="2270"/>
        <w:gridCol w:w="2410"/>
        <w:gridCol w:w="1477"/>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749"/>
            <w:vAlign w:val="center"/>
          </w:tcPr>
          <w:p>
            <w:pPr>
              <w:rPr>
                <w:rFonts w:cs="Arial"/>
              </w:rPr>
              <w:jc w:val="center"/>
            </w:pPr>
            <w:r>
              <w:rPr>
                <w:rFonts w:cs="Arial"/>
              </w:rPr>
              <w:t>File</w:t>
            </w:r>
          </w:p>
        </w:tc>
        <w:tc>
          <w:tcPr>
            <w:shd w:val="clear" w:fill="B3EDFB"/>
            <w:tcW w:type="pct" w:w="919"/>
            <w:vAlign w:val="center"/>
          </w:tcPr>
          <w:p>
            <w:pPr>
              <w:rPr>
                <w:rFonts w:cs="Arial"/>
              </w:rPr>
              <w:jc w:val="center"/>
            </w:pPr>
            <w:r>
              <w:rPr>
                <w:rFonts w:cs="Arial"/>
              </w:rPr>
              <w:t>Parent Record</w:t>
            </w:r>
          </w:p>
        </w:tc>
        <w:tc>
          <w:tcPr>
            <w:shd w:val="clear" w:fill="B3EDFB"/>
            <w:tcW w:type="pct" w:w="1228"/>
            <w:vAlign w:val="center"/>
          </w:tcPr>
          <w:p>
            <w:pPr>
              <w:rPr>
                <w:rFonts w:cs="Arial"/>
              </w:rPr>
              <w:jc w:val="center"/>
            </w:pPr>
            <w:r>
              <w:rPr>
                <w:rFonts w:cs="Arial"/>
              </w:rPr>
              <w:t>Record</w:t>
            </w:r>
          </w:p>
        </w:tc>
        <w:tc>
          <w:tcPr>
            <w:shd w:val="clear" w:fill="B3EDFB"/>
            <w:tcW w:type="pct" w:w="1304"/>
            <w:vAlign w:val="center"/>
          </w:tcPr>
          <w:p>
            <w:pPr>
              <w:rPr>
                <w:rFonts w:cs="Arial"/>
              </w:rPr>
              <w:jc w:val="center"/>
            </w:pPr>
            <w:r>
              <w:rPr>
                <w:rFonts w:cs="Arial"/>
              </w:rPr>
              <w:t>Data Attribute</w:t>
            </w:r>
          </w:p>
        </w:tc>
        <w:tc>
          <w:tcPr>
            <w:shd w:val="clear" w:fill="B3EDFB"/>
            <w:tcW w:type="pct" w:w="799"/>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749"/>
            <w:vAlign w:val="center"/>
          </w:tcPr>
          <w:p>
            <w:pPr>
              <w:jc w:val="center"/>
            </w:pPr>
            <w:r>
              <w:t>CAI</w:t>
            </w:r>
          </w:p>
        </w:tc>
        <w:tc>
          <w:tcPr>
            <w:shd w:val="clear" w:fill="FFFFFF"/>
            <w:tcW w:type="pct" w:w="919"/>
            <w:vAlign w:val="center"/>
          </w:tcPr>
          <w:p>
            <w:pPr>
              <w:jc w:val="center"/>
            </w:pPr>
            <w:r>
              <w:t>C62</w:t>
            </w:r>
          </w:p>
        </w:tc>
        <w:tc>
          <w:tcPr>
            <w:shd w:val="clear" w:fill="FFFFFF"/>
            <w:tcW w:type="pct" w:w="1228"/>
            <w:vAlign w:val="center"/>
          </w:tcPr>
          <w:p>
            <w:pPr>
              <w:jc w:val="center"/>
            </w:pPr>
            <w:r>
              <w:t>C80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CAO</w:t>
            </w:r>
          </w:p>
        </w:tc>
        <w:tc>
          <w:tcPr>
            <w:shd w:val="clear" w:fill="FFFFFF"/>
            <w:tcW w:type="pct" w:w="919"/>
            <w:vAlign w:val="center"/>
          </w:tcPr>
          <w:p>
            <w:pPr>
              <w:jc w:val="center"/>
            </w:pPr>
            <w:r>
              <w:t>C63</w:t>
            </w:r>
          </w:p>
        </w:tc>
        <w:tc>
          <w:tcPr>
            <w:shd w:val="clear" w:fill="FFFFFF"/>
            <w:tcW w:type="pct" w:w="1228"/>
            <w:vAlign w:val="center"/>
          </w:tcPr>
          <w:p>
            <w:pPr>
              <w:jc w:val="center"/>
            </w:pPr>
            <w:r>
              <w:t>C80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CCN</w:t>
            </w:r>
          </w:p>
        </w:tc>
        <w:tc>
          <w:tcPr>
            <w:shd w:val="clear" w:fill="FFFFFF"/>
            <w:tcW w:type="pct" w:w="919"/>
            <w:vAlign w:val="center"/>
          </w:tcPr>
          <w:p>
            <w:pPr>
              <w:jc w:val="center"/>
            </w:pPr>
            <w:r>
              <w:t>C67</w:t>
            </w:r>
          </w:p>
        </w:tc>
        <w:tc>
          <w:tcPr>
            <w:shd w:val="clear" w:fill="FFFFFF"/>
            <w:tcW w:type="pct" w:w="1228"/>
            <w:vAlign w:val="center"/>
          </w:tcPr>
          <w:p>
            <w:pPr>
              <w:jc w:val="center"/>
            </w:pPr>
            <w:r>
              <w:t>C80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CIC</w:t>
            </w:r>
          </w:p>
        </w:tc>
        <w:tc>
          <w:tcPr>
            <w:shd w:val="clear" w:fill="FFFFFF"/>
            <w:tcW w:type="pct" w:w="919"/>
            <w:vAlign w:val="center"/>
          </w:tcPr>
          <w:p>
            <w:pPr>
              <w:jc w:val="center"/>
            </w:pPr>
            <w:r>
              <w:t>C60</w:t>
            </w:r>
          </w:p>
        </w:tc>
        <w:tc>
          <w:tcPr>
            <w:shd w:val="clear" w:fill="FFFFFF"/>
            <w:tcW w:type="pct" w:w="1228"/>
            <w:vAlign w:val="center"/>
          </w:tcPr>
          <w:p>
            <w:pPr>
              <w:jc w:val="center"/>
            </w:pPr>
            <w:r>
              <w:t>C80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CIN</w:t>
            </w:r>
          </w:p>
        </w:tc>
        <w:tc>
          <w:tcPr>
            <w:shd w:val="clear" w:fill="FFFFFF"/>
            <w:tcW w:type="pct" w:w="919"/>
            <w:vAlign w:val="center"/>
          </w:tcPr>
          <w:p>
            <w:pPr>
              <w:jc w:val="center"/>
            </w:pPr>
            <w:r>
              <w:t>C64</w:t>
            </w:r>
          </w:p>
        </w:tc>
        <w:tc>
          <w:tcPr>
            <w:shd w:val="clear" w:fill="FFFFFF"/>
            <w:tcW w:type="pct" w:w="1228"/>
            <w:vAlign w:val="center"/>
          </w:tcPr>
          <w:p>
            <w:pPr>
              <w:jc w:val="center"/>
            </w:pPr>
            <w:r>
              <w:t>C80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CIR</w:t>
            </w:r>
          </w:p>
        </w:tc>
        <w:tc>
          <w:tcPr>
            <w:shd w:val="clear" w:fill="FFFFFF"/>
            <w:tcW w:type="pct" w:w="919"/>
            <w:vAlign w:val="center"/>
          </w:tcPr>
          <w:p>
            <w:pPr>
              <w:jc w:val="center"/>
            </w:pPr>
            <w:r>
              <w:t>C61</w:t>
            </w:r>
          </w:p>
        </w:tc>
        <w:tc>
          <w:tcPr>
            <w:shd w:val="clear" w:fill="FFFFFF"/>
            <w:tcW w:type="pct" w:w="1228"/>
            <w:vAlign w:val="center"/>
          </w:tcPr>
          <w:p>
            <w:pPr>
              <w:jc w:val="center"/>
            </w:pPr>
            <w:r>
              <w:t>C80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CUN</w:t>
            </w:r>
          </w:p>
        </w:tc>
        <w:tc>
          <w:tcPr>
            <w:shd w:val="clear" w:fill="FFFFFF"/>
            <w:tcW w:type="pct" w:w="919"/>
            <w:vAlign w:val="center"/>
          </w:tcPr>
          <w:p>
            <w:pPr>
              <w:jc w:val="center"/>
            </w:pPr>
            <w:r>
              <w:t>C65</w:t>
            </w:r>
          </w:p>
        </w:tc>
        <w:tc>
          <w:tcPr>
            <w:shd w:val="clear" w:fill="FFFFFF"/>
            <w:tcW w:type="pct" w:w="1228"/>
            <w:vAlign w:val="center"/>
          </w:tcPr>
          <w:p>
            <w:pPr>
              <w:jc w:val="center"/>
            </w:pPr>
            <w:r>
              <w:t>C80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DDS</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M26</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DDU</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M29</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LPA</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I68</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IDL</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B43</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IIL</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B43</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IQL</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B43</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NNL</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A92</w:t>
            </w:r>
          </w:p>
        </w:tc>
        <w:tc>
          <w:tcPr>
            <w:shd w:val="clear" w:fill="FFFFFF"/>
            <w:tcW w:type="pct" w:w="1304"/>
            <w:vAlign w:val="center"/>
          </w:tcPr>
          <w:p>
            <w:pPr>
              <w:jc w:val="center"/>
            </w:pPr>
            <w:r>
              <w:t>REVISED_EUC_DESCRIPTION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NRL</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rFonts w:cs="Arial"/>
                <w:lang w:val="en-US"/>
              </w:rPr>
              <w:jc w:val="center"/>
            </w:pPr>
            <w:r>
              <w:rPr>
                <w:rStyle w:val="normaltextrun"/>
                <w:bdr w:val="none"/>
                <w:rFonts w:cs="Arial"/>
                <w:lang w:val="en-US"/>
              </w:rPr>
              <w:t>T04</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NRL</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T50</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r>
        <w:trPr>
          <w:trHeight w:hRule="atLeast" w:val="403"/>
        </w:trPr>
        <w:tc>
          <w:tcPr>
            <w:shd w:val="clear" w:fill="FFFFFF"/>
            <w:tcW w:type="pct" w:w="749"/>
            <w:vAlign w:val="center"/>
          </w:tcPr>
          <w:p>
            <w:pPr>
              <w:jc w:val="center"/>
            </w:pPr>
            <w:r>
              <w:t>EUC</w:t>
            </w:r>
          </w:p>
        </w:tc>
        <w:tc>
          <w:tcPr>
            <w:shd w:val="clear" w:fill="FFFFFF"/>
            <w:tcW w:type="pct" w:w="919"/>
            <w:vAlign w:val="center"/>
          </w:tcPr>
          <w:p>
            <w:pPr>
              <w:jc w:val="center"/>
            </w:pPr>
            <w:r>
              <w:t>n/a</w:t>
            </w:r>
          </w:p>
        </w:tc>
        <w:tc>
          <w:tcPr>
            <w:shd w:val="clear" w:fill="FFFFFF"/>
            <w:tcW w:type="pct" w:w="1228"/>
            <w:vAlign w:val="center"/>
          </w:tcPr>
          <w:p>
            <w:pPr>
              <w:rPr>
                <w:rStyle w:val="normaltextrun"/>
                <w:bdr w:val="none"/>
                <w:color w:val="000000"/>
                <w:rFonts w:cs="Arial"/>
                <w:lang w:val="en-US"/>
              </w:rPr>
              <w:jc w:val="center"/>
            </w:pPr>
            <w:r>
              <w:rPr>
                <w:rStyle w:val="normaltextrun"/>
                <w:bdr w:val="none"/>
                <w:color w:val="000000"/>
                <w:rFonts w:cs="Arial"/>
                <w:lang w:val="en-US"/>
              </w:rPr>
              <w:t>T67</w:t>
            </w:r>
          </w:p>
        </w:tc>
        <w:tc>
          <w:tcPr>
            <w:shd w:val="clear" w:fill="FFFFFF"/>
            <w:tcW w:type="pct" w:w="1304"/>
            <w:vAlign w:val="center"/>
          </w:tcPr>
          <w:p>
            <w:pPr>
              <w:jc w:val="center"/>
            </w:pPr>
            <w:r>
              <w:t>EUC_DESCRIPTION</w:t>
            </w:r>
          </w:p>
        </w:tc>
        <w:tc>
          <w:tcPr>
            <w:shd w:val="clear" w:fill="FFFFFF"/>
            <w:tcW w:type="pct" w:w="799"/>
            <w:vAlign w:val="center"/>
          </w:tcPr>
          <w:p>
            <w:pPr>
              <w:jc w:val="center"/>
            </w:pPr>
            <w:r>
              <w:t>F</w:t>
            </w:r>
          </w:p>
        </w:tc>
      </w:tr>
    </w:tbl>
    <w:p>
      <w:pPr>
        <w:pStyle w:val="heading 1"/>
      </w:pPr>
      <w:r>
        <w:t>Change Design Description</w:t>
      </w:r>
    </w:p>
    <w:tbl>
      <w:tblPr>
        <w:tblStyle w:val="Table Grid"/>
        <w:tblLayout w:type="fixed"/>
        <w:tblW w:type="pct" w:w="5000"/>
        <w:tblLook w:firstColumn="1" w:firstRow="1" w:lastColumn="0" w:lastRow="0" w:noHBand="0" w:noVBand="1"/>
      </w:tblPr>
      <w:tblGrid>
        <w:gridCol w:w="9242"/>
      </w:tblGrid>
      <w:tr>
        <w:trPr>
          <w:trHeight w:hRule="atLeast" w:val="403"/>
        </w:trPr>
        <w:tc>
          <w:tcPr>
            <w:tcW w:type="pct" w:w="5000"/>
            <w:vAlign w:val="center"/>
          </w:tcPr>
          <w:p>
            <w:pPr>
              <w:rPr>
                <w:rFonts w:cs="Arial"/>
              </w:rPr>
            </w:pPr>
          </w:p>
          <w:p>
            <w:pPr>
              <w:rPr>
                <w:b w:val="1"/>
                <w:bCs w:val="1"/>
                <w:rFonts w:cs="Arial"/>
              </w:rPr>
            </w:pPr>
            <w:r>
              <w:rPr>
                <w:b w:val="1"/>
                <w:bCs w:val="1"/>
                <w:rFonts w:cs="Arial"/>
              </w:rPr>
              <w:t>Overview</w:t>
            </w:r>
          </w:p>
          <w:p>
            <w:pPr>
              <w:rPr>
                <w:rFonts w:cs="Arial"/>
              </w:rPr>
            </w:pPr>
          </w:p>
          <w:p>
            <w:pPr>
              <w:rPr>
                <w:rFonts w:cs="Arial"/>
              </w:rPr>
            </w:pPr>
            <w:r>
              <w:rPr>
                <w:rFonts w:cs="Arial"/>
              </w:rPr>
              <w:t>Representations are encouraged on whether</w:t>
            </w:r>
            <w:r>
              <w:rPr>
                <w:rFonts w:cs="Arial"/>
              </w:rPr>
              <w:t xml:space="preserve"> amendments are needed to</w:t>
            </w:r>
            <w:r>
              <w:rPr>
                <w:rFonts w:cs="Arial"/>
              </w:rPr>
              <w:t xml:space="preserve"> data item</w:t>
            </w:r>
            <w:r>
              <w:rPr>
                <w:rFonts w:cs="Arial"/>
              </w:rPr>
              <w:t>s</w:t>
            </w:r>
            <w:r>
              <w:rPr>
                <w:rFonts w:cs="Arial"/>
              </w:rPr>
              <w:t xml:space="preserve"> EUC_DESCRIPTION</w:t>
            </w:r>
            <w:r>
              <w:rPr>
                <w:rFonts w:cs="Arial"/>
              </w:rPr>
              <w:t xml:space="preserve"> &amp; </w:t>
            </w:r>
            <w:r>
              <w:t>REVISED_EUC_DESCRIPTION</w:t>
            </w:r>
            <w:r>
              <w:rPr>
                <w:rFonts w:cs="Arial"/>
              </w:rPr>
              <w:t>.  These data item are</w:t>
            </w:r>
            <w:r>
              <w:rPr>
                <w:rFonts w:cs="Arial"/>
              </w:rPr>
              <w:t xml:space="preserve"> contained within a number of File/Record Type Formats and following the inclusion of Market Sector Code &amp; EUC Meter Type in the determination of End User Categories for Supply Meter Points within Bands 01 &amp; 02 a description change may be needed to provide additional clarity.  Due to the number of File/Record Types involved it was agreed that a Change Pack would be issued to poll the industries appetite for such amendments and if Syste</w:t>
            </w:r>
            <w:r>
              <w:rPr>
                <w:rFonts w:cs="Arial"/>
              </w:rPr>
              <w:t>m Users would find this useful or if this is not something that is needed.</w:t>
            </w:r>
          </w:p>
          <w:p>
            <w:pPr/>
          </w:p>
          <w:p>
            <w:pPr>
              <w:rPr>
                <w:b w:val="1"/>
                <w:bCs w:val="1"/>
                <w:rFonts w:cs="Arial"/>
              </w:rPr>
            </w:pPr>
            <w:r>
              <w:rPr>
                <w:b w:val="1"/>
                <w:bCs w:val="1"/>
                <w:rFonts w:cs="Arial"/>
              </w:rPr>
              <w:t>Detail</w:t>
            </w:r>
          </w:p>
          <w:p>
            <w:pPr/>
          </w:p>
          <w:p>
            <w:pPr/>
            <w:r>
              <w:t xml:space="preserve">Please see attached example amendments to EUC_DESCRIPTION and </w:t>
            </w:r>
            <w:r>
              <w:t xml:space="preserve">REVISED_EUC_DESCRIPTION fields’ description text within the File/Record Types. </w:t>
            </w:r>
          </w:p>
          <w:p>
            <w:pPr/>
          </w:p>
          <w:p>
            <w:pPr/>
            <w:hyperlink r:id="R3378b449986e41fb">
              <w:r>
                <w:rPr>
                  <w:rStyle w:val="Hyperlink"/>
                </w:rPr>
                <w:t>https://www.xoserve.com/media/7229/euc-description-amendmentsxls.xlsx</w:t>
              </w:r>
            </w:hyperlink>
          </w:p>
          <w:p>
            <w:pPr/>
          </w:p>
          <w:p>
            <w:pPr/>
          </w:p>
          <w:p>
            <w:pPr>
              <w:rPr>
                <w:rFonts w:cs="Arial"/>
              </w:rPr>
            </w:pPr>
            <w:r>
              <w:rPr>
                <w:rFonts w:cs="Arial"/>
                <w:u w:val="single"/>
              </w:rPr>
              <w:t>Please Note:</w:t>
            </w:r>
            <w:r>
              <w:rPr>
                <w:rFonts w:cs="Arial"/>
              </w:rPr>
              <w:t xml:space="preserve"> This Change Pack is looking for representation responses to the potential need for amending the file format descriptions, if approved to proceed with the amendments an additional Change Pack will be issued containing all File/Record formats with marked up values for </w:t>
            </w:r>
            <w:r>
              <w:rPr>
                <w:rFonts w:cs="Arial"/>
              </w:rPr>
              <w:t xml:space="preserve">review and </w:t>
            </w:r>
            <w:r>
              <w:rPr>
                <w:rFonts w:cs="Arial"/>
              </w:rPr>
              <w:t xml:space="preserve">approval. </w:t>
            </w:r>
          </w:p>
          <w:p>
            <w:pPr>
              <w:rPr>
                <w:rFonts w:cs="Arial"/>
              </w:rPr>
            </w:pPr>
          </w:p>
          <w:p>
            <w:pPr>
              <w:rPr>
                <w:rFonts w:cs="Arial"/>
              </w:rPr>
            </w:pPr>
          </w:p>
          <w:p>
            <w:pPr>
              <w:rPr>
                <w:b w:val="1"/>
                <w:bCs w:val="1"/>
              </w:rPr>
            </w:pPr>
            <w:r>
              <w:rPr>
                <w:b w:val="1"/>
                <w:bCs w:val="1"/>
              </w:rPr>
              <w:t>Additional Information</w:t>
            </w:r>
          </w:p>
          <w:p>
            <w:pPr/>
          </w:p>
          <w:p>
            <w:pPr>
              <w:rPr>
                <w:rFonts w:cs="Arial"/>
              </w:rPr>
            </w:pPr>
            <w:r>
              <w:t xml:space="preserve">EUC Number/Identifier descriptions will not be amended as part of this change as the standard formatting (e.g. 16373) has not been amended as part of </w:t>
            </w:r>
            <w:r>
              <w:rPr>
                <w:rFonts w:cs="Arial"/>
              </w:rPr>
              <w:t>XRN4665 [</w:t>
            </w:r>
            <w:r>
              <w:rPr>
                <w:rFonts w:cs="Arial"/>
              </w:rPr>
              <w:t>Creation of new End User Categories</w:t>
            </w:r>
            <w:r>
              <w:rPr>
                <w:rFonts w:cs="Arial"/>
              </w:rPr>
              <w:t xml:space="preserve">]. </w:t>
            </w:r>
          </w:p>
          <w:p>
            <w:pPr/>
          </w:p>
        </w:tc>
      </w:tr>
    </w:tbl>
    <w:p>
      <w:pPr>
        <w:pStyle w:val="heading 1"/>
      </w:pPr>
      <w:r>
        <w:t>Associated Changes</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b w:val="1"/>
                <w:bCs w:val="1"/>
                <w:rFonts w:cs="Arial"/>
              </w:rPr>
            </w:pPr>
            <w:r>
              <w:rPr>
                <w:rFonts w:cs="Arial"/>
              </w:rPr>
              <w:t>XRN4665 - Creation of new End User Categories</w:t>
            </w:r>
          </w:p>
        </w:tc>
      </w:tr>
    </w:tbl>
    <w:p>
      <w:pPr>
        <w:pStyle w:val="heading 1"/>
      </w:pPr>
      <w:r>
        <w:t>DSG</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07/10/2019</w:t>
            </w:r>
          </w:p>
        </w:tc>
      </w:tr>
      <w:tr>
        <w:trPr>
          <w:trHeight w:hRule="atLeast" w:val="781"/>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This was discussed at DSG</w:t>
            </w:r>
            <w:r>
              <w:rPr>
                <w:rFonts w:cs="Arial"/>
              </w:rPr>
              <w:t xml:space="preserve"> on the</w:t>
            </w:r>
            <w:r>
              <w:rPr>
                <w:rFonts w:cs="Arial"/>
              </w:rPr>
              <w:t xml:space="preserve"> 19</w:t>
            </w:r>
            <w:r>
              <w:rPr>
                <w:rFonts w:cs="Arial"/>
                <w:vertAlign w:val="superscript"/>
              </w:rPr>
              <w:t>th</w:t>
            </w:r>
            <w:r>
              <w:rPr>
                <w:rFonts w:cs="Arial"/>
              </w:rPr>
              <w:t xml:space="preserve"> August 2019 </w:t>
            </w:r>
            <w:r>
              <w:rPr>
                <w:rFonts w:cs="Arial"/>
              </w:rPr>
              <w:t>and it was</w:t>
            </w:r>
            <w:r>
              <w:rPr>
                <w:rFonts w:cs="Arial"/>
              </w:rPr>
              <w:t xml:space="preserve"> agreed </w:t>
            </w:r>
            <w:r>
              <w:rPr>
                <w:rFonts w:cs="Arial"/>
              </w:rPr>
              <w:t xml:space="preserve">that this be </w:t>
            </w:r>
            <w:r>
              <w:rPr>
                <w:rFonts w:cs="Arial"/>
              </w:rPr>
              <w:t>sent out in a Change P</w:t>
            </w:r>
            <w:r>
              <w:rPr>
                <w:rFonts w:cs="Arial"/>
              </w:rPr>
              <w:t>ack for a wider industry views on the potential need for these file format description amendments</w:t>
            </w:r>
          </w:p>
        </w:tc>
      </w:tr>
    </w:tbl>
    <w:p>
      <w:pPr>
        <w:pStyle w:val="heading 1"/>
      </w:pPr>
      <w:r>
        <w:t>Implementation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 xml:space="preserve">February 2020 </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rPr>
            </w:pPr>
            <w:r>
              <w:rPr>
                <w:rFonts w:cs="Arial"/>
              </w:rPr>
              <w:t>For Review</w:t>
            </w:r>
          </w:p>
        </w:tc>
      </w:tr>
    </w:tbl>
    <w:p>
      <w:pPr/>
    </w:p>
    <w:p>
      <w:pPr/>
      <w:r>
        <w:t xml:space="preserve">Please see the following page for representation comments template; responses to </w:t>
      </w:r>
      <w:hyperlink r:id="R9baddd2a9ba646f5">
        <w:r>
          <w:rPr>
            <w:rStyle w:val="Hyperlink"/>
          </w:rPr>
          <w:t>uklink@xoserve.com</w:t>
        </w:r>
      </w:hyperlink>
      <w:r>
        <w:t xml:space="preserve"> </w:t>
      </w:r>
    </w:p>
    <w:p>
      <w:pPr/>
    </w:p>
    <w:p>
      <w:pPr>
        <w:rPr>
          <w:b w:val="1"/>
          <w:bCs w:val="1"/>
          <w:color w:val="3E5AA8"/>
          <w:sz w:val="28"/>
          <w:szCs w:val="28"/>
        </w:rPr>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EDF Energy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07875117771</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We support this activity</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final decision on moving forward with the EUC Description Amendments.</w:t>
            </w:r>
          </w:p>
        </w:tc>
      </w:tr>
    </w:tbl>
    <w:p>
      <w:pPr/>
    </w:p>
    <w:p>
      <w:pPr/>
      <w:r>
        <w:t xml:space="preserve">Please send the completed </w:t>
      </w:r>
      <w:r>
        <w:t>representation response to</w:t>
      </w:r>
      <w:r>
        <w:t xml:space="preserve"> </w:t>
      </w:r>
      <w:hyperlink r:id="R5647bfd24fb74726">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NGN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Helen Chandler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Hchandler@northerngas.co.uk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07580704123</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We support the updates to the descriptions for EUC_DESCRIPTION and REVISED_EUC_DESCRIPTION to ensure data items and their associated information are accurate and up to date.</w:t>
            </w:r>
            <w:r>
              <w:rPr>
                <w:rFonts w:cs="Arial"/>
              </w:rPr>
              <w:br w:type="textWrapping"/>
            </w:r>
            <w:r>
              <w:rPr>
                <w:rFonts w:cs="Arial"/>
              </w:rPr>
              <w:br w:type="textWrapping"/>
            </w:r>
            <w:r>
              <w:rPr>
                <w:rFonts w:cs="Arial"/>
              </w:rPr>
              <w:t xml:space="preserve">We also note that this change could be included in a minor release, instead of the Feb 2020 major release, as it would include administrative documentation changes only. </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final decision on moving forward with the EUC Description Amendments and take into consideration the delivery mechanism of being a minor release.</w:t>
            </w:r>
          </w:p>
        </w:tc>
      </w:tr>
    </w:tbl>
    <w:p>
      <w:pPr/>
    </w:p>
    <w:p>
      <w:pPr/>
      <w:r>
        <w:t xml:space="preserve">Please send the completed </w:t>
      </w:r>
      <w:r>
        <w:t>representation response to</w:t>
      </w:r>
      <w:r>
        <w:t xml:space="preserve"> </w:t>
      </w:r>
      <w:hyperlink r:id="Rc157471b2fb745b8">
        <w:r>
          <w:rPr>
            <w:rStyle w:val="Hyperlink"/>
          </w:rPr>
          <w:t>uklink@xoserve.com</w:t>
        </w:r>
      </w:hyperlink>
      <w:r>
        <w:t xml:space="preserve"> </w:t>
      </w: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135" w:footer="708" w:gutter="0" w:header="708" w:left="1440" w:right="1440" w:top="1440"/>
      <w:pgNumType w:fmt="decimal"/>
      <w:cols w:equalWidth="1" w:num="1" w:space="708" w:sep="0"/>
      <w:headerReference w:type="default" r:id="Ra2448abe67444730"/>
      <w:footerReference w:type="default" r:id="R9570f07d3ad84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normaltextrun">
    <w:name w:val="normaltextrun"/>
    <w:qFormat/>
    <w:basedOn w:val="Default Paragraph Font"/>
  </w:style>
  <w:style w:type="character" w:styleId="findhit">
    <w:name w:val="findhit"/>
    <w:qFormat/>
    <w:basedOn w:val="Default Paragraph Font"/>
  </w:style>
  <w:style w:type="character" w:styleId="eop">
    <w:name w:val="eop"/>
    <w:qFormat/>
    <w:basedOn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Harris@xoserve.com" TargetMode="External" Id="Rf950c85b1475490e" /><Relationship Type="http://schemas.openxmlformats.org/officeDocument/2006/relationships/hyperlink" Target="mailto:charan.singh@xoserve.com" TargetMode="External" Id="R9e31a639e73c4407" /><Relationship Type="http://schemas.openxmlformats.org/officeDocument/2006/relationships/hyperlink" Target="https://www.xoserve.com/media/7229/euc-description-amendmentsxls.xlsx" TargetMode="External" Id="R3378b449986e41fb" /><Relationship Type="http://schemas.openxmlformats.org/officeDocument/2006/relationships/hyperlink" Target="mailto:uklink@xoserve.com" TargetMode="External" Id="R9baddd2a9ba646f5" /><Relationship Type="http://schemas.openxmlformats.org/officeDocument/2006/relationships/hyperlink" Target="mailto:uklink@xoserve.com" TargetMode="External" Id="R5647bfd24fb74726" /><Relationship Type="http://schemas.openxmlformats.org/officeDocument/2006/relationships/hyperlink" Target="mailto:uklink@xoserve.com" TargetMode="External" Id="Rc157471b2fb745b8" /><Relationship Type="http://schemas.openxmlformats.org/officeDocument/2006/relationships/header" Target="header1.xml" Id="Ra2448abe67444730" /><Relationship Type="http://schemas.openxmlformats.org/officeDocument/2006/relationships/footer" Target="footer1.xml" Id="R9570f07d3ad84145" /><Relationship Type="http://schemas.openxmlformats.org/officeDocument/2006/relationships/customXml" Target="/customXml/item1.xml" Id="R76752e93ff624e23" /><Relationship Type="http://schemas.openxmlformats.org/officeDocument/2006/relationships/customXml" Target="/customXml/item2.xml" Id="R66ab86a902e44b91" /><Relationship Type="http://schemas.openxmlformats.org/officeDocument/2006/relationships/customXml" Target="/customXml/item3.xml" Id="R8df5ddd2e84d44cc" /><Relationship Type="http://schemas.openxmlformats.org/officeDocument/2006/relationships/styles" Target="styles.xml" Id="R636600fb4bab4899" /><Relationship Type="http://schemas.openxmlformats.org/officeDocument/2006/relationships/fontTable" Target="fontTable.xml" Id="Rd4c40b9f49c74984" /><Relationship Type="http://schemas.openxmlformats.org/officeDocument/2006/relationships/settings" Target="settings.xml" Id="R718f3d55fe094a81" /><Relationship Type="http://schemas.openxmlformats.org/officeDocument/2006/relationships/webSettings" Target="webSettings.xml" Id="Rc9119baf72e64901" /></Relationships>
</file>

<file path=customXml/_rels/item1.xml.rels>&#65279;<?xml version="1.0" encoding="utf-8"?><Relationships xmlns="http://schemas.openxmlformats.org/package/2006/relationships"><Relationship Type="http://schemas.openxmlformats.org/officeDocument/2006/relationships/customXmlProps" Target="itemProps1.xml" Id="R131dcf776c1c4aef" /></Relationships>
</file>

<file path=customXml/_rels/item2.xml.rels>&#65279;<?xml version="1.0" encoding="utf-8"?><Relationships xmlns="http://schemas.openxmlformats.org/package/2006/relationships"><Relationship Type="http://schemas.openxmlformats.org/officeDocument/2006/relationships/customXmlProps" Target="itemProps2.xml" Id="R546fc831dee24f87" /></Relationships>
</file>

<file path=customXml/_rels/item3.xml.rels>&#65279;<?xml version="1.0" encoding="utf-8"?><Relationships xmlns="http://schemas.openxmlformats.org/package/2006/relationships"><Relationship Type="http://schemas.openxmlformats.org/officeDocument/2006/relationships/customXmlProps" Target="itemProps3.xml" Id="Rda9844c4a4e54c1b" /></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_x0020_Date_x0020_ xmlns="a8d00b61-02e3-4ab5-b77b-0ca9e0a046b4" xsi:nil="true"/>
    <Product_x0020_Type_x0020_ xmlns="a8d00b61-02e3-4ab5-b77b-0ca9e0a046b4" xsi:nil="true"/>
    <File_x0020_Name_x0020_ xmlns="a8d00b61-02e3-4ab5-b77b-0ca9e0a046b4" xsi:nil="true"/>
    <Next_x0020_Review_x0020_Date xmlns="a8d00b61-02e3-4ab5-b77b-0ca9e0a046b4" xsi:nil="true"/>
    <Project_x0020_Phase_x0020_ xmlns="a8d00b61-02e3-4ab5-b77b-0ca9e0a046b4" xsi:nil="true"/>
    <Change_x0020_Life_x0020_Cycle xmlns="a8d00b61-02e3-4ab5-b77b-0ca9e0a046b4" xsi:nil="true"/>
    <Status_x0020_ xmlns="a8d00b61-02e3-4ab5-b77b-0ca9e0a046b4" xsi:nil="true"/>
    <Approved_x0020_date_x0020_ xmlns="a8d00b61-02e3-4ab5-b77b-0ca9e0a046b4" xsi:nil="true"/>
    <Template_x0020_Description_x0020_ xmlns="a8d00b61-02e3-4ab5-b77b-0ca9e0a046b4" xsi:nil="true"/>
    <Owner xmlns="a8d00b61-02e3-4ab5-b77b-0ca9e0a046b4">Unknown</Owner>
    <Version_x0020_Number_x0020_ xmlns="a8d00b61-02e3-4ab5-b77b-0ca9e0a046b4" xsi:nil="true"/>
    <Last_x0020_Reviewd_x0020_Date_x0020_ xmlns="a8d00b61-02e3-4ab5-b77b-0ca9e0a046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1274E0A6DBA40B91C7098DD22AC2E" ma:contentTypeVersion="23" ma:contentTypeDescription="Create a new document." ma:contentTypeScope="" ma:versionID="d661553a71160c7a03a209b7eda698d1">
  <xsd:schema xmlns:xsd="http://www.w3.org/2001/XMLSchema" xmlns:xs="http://www.w3.org/2001/XMLSchema" xmlns:p="http://schemas.microsoft.com/office/2006/metadata/properties" xmlns:ns2="a8d00b61-02e3-4ab5-b77b-0ca9e0a046b4" xmlns:ns3="64e0fceb-84a8-442e-b1e6-39fc5bdeafdf" targetNamespace="http://schemas.microsoft.com/office/2006/metadata/properties" ma:root="true" ma:fieldsID="c6a24df47f8234dc1148654f4302a77d" ns2:_="" ns3:_="">
    <xsd:import namespace="a8d00b61-02e3-4ab5-b77b-0ca9e0a046b4"/>
    <xsd:import namespace="64e0fceb-84a8-442e-b1e6-39fc5bdeafdf"/>
    <xsd:element name="properties">
      <xsd:complexType>
        <xsd:sequence>
          <xsd:element name="documentManagement">
            <xsd:complexType>
              <xsd:all>
                <xsd:element ref="ns2:Owner" minOccurs="0"/>
                <xsd:element ref="ns2:Product_x0020_Type_x0020_" minOccurs="0"/>
                <xsd:element ref="ns2:Status_x0020_" minOccurs="0"/>
                <xsd:element ref="ns2:Project_x0020_Phase_x0020_" minOccurs="0"/>
                <xsd:element ref="ns2:Last_x0020_Reviewd_x0020_Date_x0020_" minOccurs="0"/>
                <xsd:element ref="ns2:Approved_x0020_date_x0020_" minOccurs="0"/>
                <xsd:element ref="ns2:Next_x0020_Review_x0020_Date_x0020_" minOccurs="0"/>
                <xsd:element ref="ns2:Version_x0020_Number_x0020_" minOccurs="0"/>
                <xsd:element ref="ns2:File_x0020_Name_x0020_" minOccurs="0"/>
                <xsd:element ref="ns2:MediaServiceMetadata" minOccurs="0"/>
                <xsd:element ref="ns2:MediaServiceFastMetadata" minOccurs="0"/>
                <xsd:element ref="ns3:SharedWithUsers" minOccurs="0"/>
                <xsd:element ref="ns3:SharedWithDetails" minOccurs="0"/>
                <xsd:element ref="ns2:Template_x0020_Description_x0020_" minOccurs="0"/>
                <xsd:element ref="ns2:Next_x0020_Review_x0020_Date" minOccurs="0"/>
                <xsd:element ref="ns2:Change_x0020_Life_x0020_Cycle"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0b61-02e3-4ab5-b77b-0ca9e0a046b4" elementFormDefault="qualified">
    <xsd:import namespace="http://schemas.microsoft.com/office/2006/documentManagement/types"/>
    <xsd:import namespace="http://schemas.microsoft.com/office/infopath/2007/PartnerControls"/>
    <xsd:element name="Owner" ma:index="2" nillable="true" ma:displayName="Template Owner " ma:default="Unknown" ma:internalName="Owner">
      <xsd:simpleType>
        <xsd:restriction base="dms:Choice">
          <xsd:enumeration value="Adam Turbitt"/>
          <xsd:enumeration value="Anesu Chivenga"/>
          <xsd:enumeration value="Catrin Morgan"/>
          <xsd:enumeration value="Deborah Coyle"/>
          <xsd:enumeration value="Ian Bevan"/>
          <xsd:enumeration value="Max Pemberton"/>
          <xsd:enumeration value="Mike Entwistle"/>
          <xsd:enumeration value="Rebecca Perkins"/>
          <xsd:enumeration value="Alex Stuart"/>
          <xsd:enumeration value="Andy Simpson"/>
          <xsd:enumeration value="Emma Smith"/>
          <xsd:enumeration value="Finance"/>
          <xsd:enumeration value="Procurement"/>
          <xsd:enumeration value="Rachel Hinsley"/>
          <xsd:enumeration value="Susan Helders"/>
          <xsd:enumeration value="Harvey Padham"/>
          <xsd:enumeration value="Mark Tullett"/>
          <xsd:enumeration value="Luke Moise"/>
          <xsd:enumeration value="Paul Crump"/>
          <xsd:enumeration value="Nikhil Jain"/>
          <xsd:enumeration value="Morag Cutts"/>
          <xsd:enumeration value="Parminder Dhir"/>
          <xsd:enumeration value="Unknown"/>
        </xsd:restriction>
      </xsd:simpleType>
    </xsd:element>
    <xsd:element name="Product_x0020_Type_x0020_" ma:index="3" nillable="true" ma:displayName="Template Type " ma:internalName="Product_x0020_Type_x0020_">
      <xsd:simpleType>
        <xsd:restriction base="dms:Choice">
          <xsd:enumeration value="LWI"/>
          <xsd:enumeration value="Process Flow"/>
          <xsd:enumeration value="Change Delivery Template"/>
          <xsd:enumeration value="Email Template"/>
          <xsd:enumeration value="TOR"/>
          <xsd:enumeration value="Guidance"/>
          <xsd:enumeration value="Working File"/>
          <xsd:enumeration value="PDT Guidance"/>
          <xsd:enumeration value="Unknown"/>
        </xsd:restriction>
      </xsd:simpleType>
    </xsd:element>
    <xsd:element name="Status_x0020_" ma:index="4" nillable="true" ma:displayName="Template Status " ma:internalName="Status_x0020_">
      <xsd:simpleType>
        <xsd:restriction base="dms:Choice">
          <xsd:enumeration value="Approved"/>
          <xsd:enumeration value="Draft"/>
          <xsd:enumeration value="For Review"/>
        </xsd:restriction>
      </xsd:simpleType>
    </xsd:element>
    <xsd:element name="Project_x0020_Phase_x0020_" ma:index="5" nillable="true" ma:displayName="Level 1 Milestones " ma:internalName="Project_x0020_Phase_x0020_">
      <xsd:simpleType>
        <xsd:restriction base="dms:Choice">
          <xsd:enumeration value="1. Capture"/>
          <xsd:enumeration value="2. Start Up"/>
          <xsd:enumeration value="3. Initiation"/>
          <xsd:enumeration value="4. Design"/>
          <xsd:enumeration value="5. Build"/>
          <xsd:enumeration value="6. Test"/>
          <xsd:enumeration value="7. Training"/>
          <xsd:enumeration value="8. Implementation"/>
          <xsd:enumeration value="9. Closedown"/>
          <xsd:enumeration value="10. CIO Office Document"/>
        </xsd:restriction>
      </xsd:simpleType>
    </xsd:element>
    <xsd:element name="Last_x0020_Reviewd_x0020_Date_x0020_" ma:index="6" nillable="true" ma:displayName="Last Reviewed Date " ma:format="DateOnly" ma:internalName="Last_x0020_Reviewd_x0020_Date_x0020_">
      <xsd:simpleType>
        <xsd:restriction base="dms:DateTime"/>
      </xsd:simpleType>
    </xsd:element>
    <xsd:element name="Approved_x0020_date_x0020_" ma:index="7" nillable="true" ma:displayName="Approved date " ma:format="DateOnly" ma:internalName="Approved_x0020_date_x0020_">
      <xsd:simpleType>
        <xsd:restriction base="dms:DateTime"/>
      </xsd:simpleType>
    </xsd:element>
    <xsd:element name="Next_x0020_Review_x0020_Date_x0020_" ma:index="8" nillable="true" ma:displayName="Next Review Date " ma:format="DateOnly" ma:internalName="Next_x0020_Review_x0020_Date_x0020_">
      <xsd:simpleType>
        <xsd:restriction base="dms:DateTime"/>
      </xsd:simpleType>
    </xsd:element>
    <xsd:element name="Version_x0020_Number_x0020_" ma:index="9" nillable="true" ma:displayName="Version Number " ma:internalName="Version_x0020_Number_x0020_" ma:percentage="FALSE">
      <xsd:simpleType>
        <xsd:restriction base="dms:Number"/>
      </xsd:simpleType>
    </xsd:element>
    <xsd:element name="File_x0020_Name_x0020_" ma:index="10" nillable="true" ma:displayName="File Name " ma:internalName="File_x0020_Name_x0020_">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Template_x0020_Description_x0020_" ma:index="21" nillable="true" ma:displayName="Template Description " ma:internalName="Template_x0020_Description_x0020_">
      <xsd:simpleType>
        <xsd:restriction base="dms:Note">
          <xsd:maxLength value="255"/>
        </xsd:restriction>
      </xsd:simpleType>
    </xsd:element>
    <xsd:element name="Next_x0020_Review_x0020_Date" ma:index="22" nillable="true" ma:displayName="Next Review Date" ma:format="DateOnly" ma:internalName="Next_x0020_Review_x0020_Date">
      <xsd:simpleType>
        <xsd:restriction base="dms:DateTime"/>
      </xsd:simpleType>
    </xsd:element>
    <xsd:element name="Change_x0020_Life_x0020_Cycle" ma:index="23" nillable="true" ma:displayName="Change Life Cycle" ma:description="What life cycle of the project" ma:internalName="Change_x0020_Life_x0020_Cycle">
      <xsd:simpleType>
        <xsd:restriction base="dms:Text">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0fceb-84a8-442e-b1e6-39fc5bdeaf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D1E4-E801-45E3-8622-5705A3614C6C}">
  <ds:schemaRefs>
    <ds:schemaRef ds:uri="http://purl.org/dc/dcmitype/"/>
    <ds:schemaRef ds:uri="http://schemas.openxmlformats.org/package/2006/metadata/core-properties"/>
    <ds:schemaRef ds:uri="http://schemas.microsoft.com/office/2006/documentManagement/types"/>
    <ds:schemaRef ds:uri="http://purl.org/dc/elements/1.1/"/>
    <ds:schemaRef ds:uri="64e0fceb-84a8-442e-b1e6-39fc5bdeafdf"/>
    <ds:schemaRef ds:uri="http://purl.org/dc/terms/"/>
    <ds:schemaRef ds:uri="http://schemas.microsoft.com/office/infopath/2007/PartnerControls"/>
    <ds:schemaRef ds:uri="a8d00b61-02e3-4ab5-b77b-0ca9e0a046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542FCF29-635D-474A-8550-D41A8487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0b61-02e3-4ab5-b77b-0ca9e0a046b4"/>
    <ds:schemaRef ds:uri="64e0fceb-84a8-442e-b1e6-39fc5bdea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4</Pages>
  <Words>813</Words>
  <Characters>4635</Characters>
  <CharactersWithSpaces>5438</CharactersWithSpaces>
  <Lines>38</Lin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dcterms:created xsi:type="dcterms:W3CDTF">2019-09-16T13:37:00Z</dcterms:created>
  <dcterms:modified xsi:type="dcterms:W3CDTF">2019-09-16T14:25:00Z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0x0101002281274E0A6DBA40B91C7098DD22AC2E</vt:lpwstr>
  </property>
  <property fmtid="{D5CDD505-2E9C-101B-9397-08002B2CF9AE}" pid="3" name="_AdHocReviewCycleID">
    <vt:i4>2140823268</vt:i4>
  </property>
  <property fmtid="{D5CDD505-2E9C-101B-9397-08002B2CF9AE}" pid="4" name="_EmailSubject">
    <vt:lpwstr>Reminder: Change Pack Day</vt:lpwstr>
  </property>
  <property fmtid="{D5CDD505-2E9C-101B-9397-08002B2CF9AE}" pid="5" name="_AuthorEmail">
    <vt:lpwstr>simon.harris@xoserve.com</vt:lpwstr>
  </property>
  <property fmtid="{D5CDD505-2E9C-101B-9397-08002B2CF9AE}" pid="6" name="_AuthorEmailDisplayName">
    <vt:lpwstr>Harris, Simon</vt:lpwstr>
  </property>
  <property fmtid="{D5CDD505-2E9C-101B-9397-08002B2CF9AE}" pid="7" name="_PreviousAdHocReviewCycleID">
    <vt:i4>-1434316399</vt:i4>
  </property>
  <property fmtid="{D5CDD505-2E9C-101B-9397-08002B2CF9AE}" pid="8" name="AuthorIds_UIVersion_1024">
    <vt:lpwstr>98</vt:lpwstr>
  </property>
</Properties>
</file>