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6346" w14:textId="77777777" w:rsidR="005F1F78" w:rsidRDefault="00347EBA">
      <w:pPr>
        <w:pStyle w:val="Title"/>
        <w:rPr>
          <w:rFonts w:ascii="Calibri" w:hAnsi="Calibri" w:cs="Calibri"/>
        </w:rPr>
      </w:pPr>
      <w:r>
        <w:rPr>
          <w:rFonts w:ascii="Calibri" w:hAnsi="Calibri" w:cs="Calibri"/>
        </w:rPr>
        <w:t>Detailed Design Change Pack</w:t>
      </w:r>
    </w:p>
    <w:p w14:paraId="093E2B81" w14:textId="77777777" w:rsidR="005F1F78" w:rsidRDefault="00347EBA">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5F1F78" w14:paraId="76184CDC" w14:textId="77777777">
        <w:trPr>
          <w:trHeight w:val="403"/>
        </w:trPr>
        <w:tc>
          <w:tcPr>
            <w:tcW w:w="1223" w:type="pct"/>
            <w:shd w:val="clear" w:color="auto" w:fill="B3EDFB"/>
            <w:vAlign w:val="center"/>
          </w:tcPr>
          <w:p w14:paraId="3117BABF" w14:textId="77777777" w:rsidR="005F1F78" w:rsidRDefault="00347EBA">
            <w:pPr>
              <w:jc w:val="right"/>
              <w:rPr>
                <w:rFonts w:ascii="Calibri" w:hAnsi="Calibri" w:cs="Calibri"/>
              </w:rPr>
            </w:pPr>
            <w:r>
              <w:rPr>
                <w:rFonts w:ascii="Calibri" w:hAnsi="Calibri" w:cs="Calibri"/>
              </w:rPr>
              <w:t>Comm Reference:</w:t>
            </w:r>
          </w:p>
        </w:tc>
        <w:tc>
          <w:tcPr>
            <w:tcW w:w="3777" w:type="pct"/>
            <w:vAlign w:val="center"/>
          </w:tcPr>
          <w:p w14:paraId="766404C7" w14:textId="58C8B6B7" w:rsidR="005F1F78" w:rsidRDefault="00E62722">
            <w:pPr>
              <w:rPr>
                <w:rFonts w:ascii="Calibri" w:hAnsi="Calibri" w:cs="Calibri"/>
              </w:rPr>
            </w:pPr>
            <w:r>
              <w:rPr>
                <w:rFonts w:ascii="Calibri" w:hAnsi="Calibri" w:cs="Calibri"/>
              </w:rPr>
              <w:t>3213.4 - VO - PO</w:t>
            </w:r>
          </w:p>
        </w:tc>
      </w:tr>
      <w:tr w:rsidR="005F1F78" w14:paraId="42C05530" w14:textId="77777777">
        <w:trPr>
          <w:trHeight w:val="403"/>
        </w:trPr>
        <w:tc>
          <w:tcPr>
            <w:tcW w:w="1223" w:type="pct"/>
            <w:shd w:val="clear" w:color="auto" w:fill="B3EDFB"/>
            <w:vAlign w:val="center"/>
          </w:tcPr>
          <w:p w14:paraId="1D499CD1" w14:textId="77777777" w:rsidR="005F1F78" w:rsidRDefault="00347EBA">
            <w:pPr>
              <w:jc w:val="right"/>
              <w:rPr>
                <w:rFonts w:ascii="Calibri" w:hAnsi="Calibri" w:cs="Calibri"/>
              </w:rPr>
            </w:pPr>
            <w:r>
              <w:rPr>
                <w:rFonts w:ascii="Calibri" w:hAnsi="Calibri" w:cs="Calibri"/>
              </w:rPr>
              <w:t>Comm Title:</w:t>
            </w:r>
          </w:p>
        </w:tc>
        <w:tc>
          <w:tcPr>
            <w:tcW w:w="3777" w:type="pct"/>
            <w:vAlign w:val="center"/>
          </w:tcPr>
          <w:p w14:paraId="2C11D25F" w14:textId="51878EE1" w:rsidR="005F1F78" w:rsidRDefault="00347EBA" w:rsidP="00BD4206">
            <w:pPr>
              <w:rPr>
                <w:rFonts w:ascii="Calibri" w:hAnsi="Calibri" w:cs="Calibri"/>
              </w:rPr>
            </w:pPr>
            <w:r>
              <w:rPr>
                <w:rFonts w:ascii="Calibri" w:hAnsi="Calibri" w:cs="Calibri"/>
              </w:rPr>
              <w:t>XRN5</w:t>
            </w:r>
            <w:r w:rsidR="00BD4206">
              <w:rPr>
                <w:rFonts w:ascii="Calibri" w:hAnsi="Calibri" w:cs="Calibri"/>
              </w:rPr>
              <w:t>65</w:t>
            </w:r>
            <w:r w:rsidR="00E82720">
              <w:rPr>
                <w:rFonts w:ascii="Calibri" w:hAnsi="Calibri" w:cs="Calibri"/>
              </w:rPr>
              <w:t>8</w:t>
            </w:r>
            <w:r>
              <w:rPr>
                <w:rFonts w:ascii="Calibri" w:hAnsi="Calibri" w:cs="Calibri"/>
              </w:rPr>
              <w:t xml:space="preserve"> </w:t>
            </w:r>
            <w:r w:rsidR="00BD4206">
              <w:rPr>
                <w:rFonts w:ascii="Calibri" w:hAnsi="Calibri" w:cs="Calibri"/>
              </w:rPr>
              <w:t xml:space="preserve">- </w:t>
            </w:r>
            <w:r w:rsidR="00E82720" w:rsidRPr="00E82720">
              <w:rPr>
                <w:rFonts w:ascii="Calibri" w:hAnsi="Calibri" w:cs="Calibri"/>
              </w:rPr>
              <w:t>Allocation of LDZ UIG to Shippers Based on a Straight Throughput Method (Mod 0831</w:t>
            </w:r>
            <w:r w:rsidR="00E82720">
              <w:rPr>
                <w:rFonts w:ascii="Calibri" w:hAnsi="Calibri" w:cs="Calibri"/>
              </w:rPr>
              <w:t>/A</w:t>
            </w:r>
            <w:r w:rsidR="00E82720" w:rsidRPr="00E82720">
              <w:rPr>
                <w:rFonts w:ascii="Calibri" w:hAnsi="Calibri" w:cs="Calibri"/>
              </w:rPr>
              <w:t>)</w:t>
            </w:r>
            <w:r>
              <w:rPr>
                <w:rFonts w:ascii="Calibri" w:hAnsi="Calibri" w:cs="Calibri"/>
              </w:rPr>
              <w:t xml:space="preserve"> – Detailed Design</w:t>
            </w:r>
          </w:p>
        </w:tc>
      </w:tr>
      <w:tr w:rsidR="005F1F78" w14:paraId="25F8BF26" w14:textId="77777777">
        <w:trPr>
          <w:trHeight w:val="403"/>
        </w:trPr>
        <w:tc>
          <w:tcPr>
            <w:tcW w:w="1223" w:type="pct"/>
            <w:shd w:val="clear" w:color="auto" w:fill="B3EDFB"/>
            <w:vAlign w:val="center"/>
          </w:tcPr>
          <w:p w14:paraId="6790E1A2" w14:textId="77777777" w:rsidR="005F1F78" w:rsidRDefault="00347EBA">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08-14T00:00:00Z">
                <w:dateFormat w:val="dd/MM/yyyy"/>
                <w:lid w:val="en-GB"/>
                <w:storeMappedDataAs w:val="dateTime"/>
                <w:calendar w:val="gregorian"/>
              </w:date>
            </w:sdtPr>
            <w:sdtEndPr/>
            <w:sdtContent>
              <w:p w14:paraId="3C2D03D4" w14:textId="7F979D53" w:rsidR="005F1F78" w:rsidRDefault="005906CF">
                <w:r>
                  <w:rPr>
                    <w:rFonts w:ascii="Calibri" w:hAnsi="Calibri" w:cs="Calibri"/>
                  </w:rPr>
                  <w:t>14/08/2023</w:t>
                </w:r>
              </w:p>
            </w:sdtContent>
          </w:sdt>
        </w:tc>
      </w:tr>
    </w:tbl>
    <w:p w14:paraId="52C9D431" w14:textId="77777777" w:rsidR="005F1F78" w:rsidRDefault="005F1F78">
      <w:pPr>
        <w:rPr>
          <w:rFonts w:ascii="Calibri" w:hAnsi="Calibri" w:cs="Calibri"/>
        </w:rPr>
      </w:pPr>
    </w:p>
    <w:p w14:paraId="23DE4F44" w14:textId="77777777" w:rsidR="005F1F78" w:rsidRDefault="00347EBA">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5F1F78" w14:paraId="718B8D26" w14:textId="77777777">
        <w:trPr>
          <w:trHeight w:val="403"/>
        </w:trPr>
        <w:tc>
          <w:tcPr>
            <w:tcW w:w="1223" w:type="pct"/>
            <w:shd w:val="clear" w:color="auto" w:fill="B3EDFB"/>
            <w:vAlign w:val="center"/>
          </w:tcPr>
          <w:p w14:paraId="2293BA06" w14:textId="77777777" w:rsidR="005F1F78" w:rsidRDefault="00347EBA">
            <w:pPr>
              <w:jc w:val="right"/>
              <w:rPr>
                <w:rFonts w:ascii="Calibri" w:hAnsi="Calibri" w:cs="Calibri"/>
              </w:rPr>
            </w:pPr>
            <w:r>
              <w:rPr>
                <w:rFonts w:ascii="Calibri" w:hAnsi="Calibri" w:cs="Calibri"/>
              </w:rPr>
              <w:t>Action Required:</w:t>
            </w:r>
          </w:p>
        </w:tc>
        <w:tc>
          <w:tcPr>
            <w:tcW w:w="3777" w:type="pct"/>
            <w:vAlign w:val="center"/>
          </w:tcPr>
          <w:p w14:paraId="18543540" w14:textId="01A9D576" w:rsidR="005F1F78" w:rsidRDefault="00347EBA">
            <w:pPr>
              <w:rPr>
                <w:rFonts w:ascii="Calibri" w:hAnsi="Calibri" w:cs="Calibri"/>
              </w:rPr>
            </w:pPr>
            <w:r>
              <w:rPr>
                <w:rFonts w:ascii="Calibri" w:hAnsi="Calibri" w:cs="Calibri"/>
              </w:rPr>
              <w:t xml:space="preserve">For </w:t>
            </w:r>
            <w:r w:rsidR="00C71436">
              <w:rPr>
                <w:rFonts w:ascii="Calibri" w:hAnsi="Calibri" w:cs="Calibri"/>
              </w:rPr>
              <w:t>representation</w:t>
            </w:r>
          </w:p>
        </w:tc>
      </w:tr>
      <w:tr w:rsidR="005F1F78" w14:paraId="340B19F5" w14:textId="77777777">
        <w:trPr>
          <w:trHeight w:val="403"/>
        </w:trPr>
        <w:tc>
          <w:tcPr>
            <w:tcW w:w="1223" w:type="pct"/>
            <w:shd w:val="clear" w:color="auto" w:fill="B3EDFB"/>
            <w:vAlign w:val="center"/>
          </w:tcPr>
          <w:p w14:paraId="11B2CDCA" w14:textId="77777777" w:rsidR="005F1F78" w:rsidRDefault="00347EBA">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08-29T00:00:00Z">
                <w:dateFormat w:val="dd/MM/yyyy"/>
                <w:lid w:val="en-GB"/>
                <w:storeMappedDataAs w:val="dateTime"/>
                <w:calendar w:val="gregorian"/>
              </w:date>
            </w:sdtPr>
            <w:sdtEndPr/>
            <w:sdtContent>
              <w:p w14:paraId="138D6FEA" w14:textId="79F6E949" w:rsidR="005F1F78" w:rsidRDefault="005906CF">
                <w:r>
                  <w:rPr>
                    <w:rFonts w:ascii="Calibri" w:hAnsi="Calibri" w:cs="Calibri"/>
                  </w:rPr>
                  <w:t>29/08/2023</w:t>
                </w:r>
              </w:p>
            </w:sdtContent>
          </w:sdt>
        </w:tc>
      </w:tr>
    </w:tbl>
    <w:p w14:paraId="28EF9D74" w14:textId="77777777" w:rsidR="005F1F78" w:rsidRDefault="00347EBA">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5F1F78" w14:paraId="3C11221C" w14:textId="77777777">
        <w:trPr>
          <w:trHeight w:val="403"/>
        </w:trPr>
        <w:tc>
          <w:tcPr>
            <w:tcW w:w="1223" w:type="pct"/>
            <w:shd w:val="clear" w:color="auto" w:fill="B3EDFB"/>
            <w:vAlign w:val="center"/>
          </w:tcPr>
          <w:p w14:paraId="0B782FA1" w14:textId="77777777" w:rsidR="005F1F78" w:rsidRDefault="00347EBA">
            <w:pPr>
              <w:jc w:val="right"/>
              <w:rPr>
                <w:rFonts w:ascii="Calibri" w:hAnsi="Calibri" w:cs="Calibri"/>
              </w:rPr>
            </w:pPr>
            <w:r>
              <w:rPr>
                <w:rFonts w:ascii="Calibri" w:hAnsi="Calibri" w:cs="Calibri"/>
              </w:rPr>
              <w:t xml:space="preserve">Xoserve Reference Number: </w:t>
            </w:r>
          </w:p>
        </w:tc>
        <w:tc>
          <w:tcPr>
            <w:tcW w:w="3777" w:type="pct"/>
            <w:vAlign w:val="center"/>
          </w:tcPr>
          <w:p w14:paraId="1CC7E7B7" w14:textId="38EC5362" w:rsidR="005F1F78" w:rsidRDefault="004C61EB" w:rsidP="00C116E7">
            <w:pPr>
              <w:jc w:val="both"/>
              <w:rPr>
                <w:rFonts w:ascii="Calibri" w:hAnsi="Calibri" w:cs="Calibri"/>
              </w:rPr>
            </w:pPr>
            <w:hyperlink r:id="rId11" w:history="1">
              <w:r w:rsidR="00046B7C" w:rsidRPr="00046B7C">
                <w:rPr>
                  <w:rStyle w:val="Hyperlink"/>
                  <w:rFonts w:ascii="Calibri" w:hAnsi="Calibri" w:cs="Calibri"/>
                </w:rPr>
                <w:t>XRN5</w:t>
              </w:r>
              <w:r w:rsidR="00B01328" w:rsidRPr="00046B7C">
                <w:rPr>
                  <w:rStyle w:val="Hyperlink"/>
                  <w:rFonts w:ascii="Calibri" w:hAnsi="Calibri" w:cs="Calibri"/>
                </w:rPr>
                <w:t>6</w:t>
              </w:r>
              <w:r w:rsidR="000A684A" w:rsidRPr="00046B7C">
                <w:rPr>
                  <w:rStyle w:val="Hyperlink"/>
                  <w:rFonts w:ascii="Calibri" w:hAnsi="Calibri" w:cs="Calibri"/>
                </w:rPr>
                <w:t>5</w:t>
              </w:r>
              <w:r w:rsidR="00046B7C" w:rsidRPr="00046B7C">
                <w:rPr>
                  <w:rStyle w:val="Hyperlink"/>
                  <w:rFonts w:ascii="Calibri" w:hAnsi="Calibri" w:cs="Calibri"/>
                </w:rPr>
                <w:t>8</w:t>
              </w:r>
            </w:hyperlink>
          </w:p>
        </w:tc>
      </w:tr>
      <w:tr w:rsidR="005F1F78" w14:paraId="521DA930" w14:textId="77777777">
        <w:trPr>
          <w:trHeight w:val="403"/>
        </w:trPr>
        <w:tc>
          <w:tcPr>
            <w:tcW w:w="1223" w:type="pct"/>
            <w:shd w:val="clear" w:color="auto" w:fill="B3EDFB"/>
            <w:vAlign w:val="center"/>
          </w:tcPr>
          <w:p w14:paraId="785662B6" w14:textId="77777777" w:rsidR="005F1F78" w:rsidRDefault="00347EBA">
            <w:pPr>
              <w:jc w:val="right"/>
              <w:rPr>
                <w:rFonts w:ascii="Calibri" w:hAnsi="Calibri" w:cs="Calibri"/>
              </w:rPr>
            </w:pPr>
            <w:r>
              <w:rPr>
                <w:rFonts w:ascii="Calibri" w:hAnsi="Calibri" w:cs="Calibri"/>
              </w:rPr>
              <w:t>Change Class:</w:t>
            </w:r>
          </w:p>
        </w:tc>
        <w:tc>
          <w:tcPr>
            <w:tcW w:w="3777" w:type="pct"/>
            <w:vAlign w:val="center"/>
          </w:tcPr>
          <w:p w14:paraId="2515D874" w14:textId="77777777" w:rsidR="005F1F78" w:rsidRDefault="00347EBA" w:rsidP="00C116E7">
            <w:pPr>
              <w:jc w:val="both"/>
              <w:rPr>
                <w:rFonts w:ascii="Calibri" w:hAnsi="Calibri" w:cs="Calibri"/>
              </w:rPr>
            </w:pPr>
            <w:r>
              <w:rPr>
                <w:rFonts w:ascii="Calibri" w:hAnsi="Calibri" w:cs="Calibri"/>
              </w:rPr>
              <w:t>Functional</w:t>
            </w:r>
          </w:p>
        </w:tc>
      </w:tr>
      <w:tr w:rsidR="005F1F78" w14:paraId="091C45DA" w14:textId="77777777">
        <w:trPr>
          <w:trHeight w:val="403"/>
        </w:trPr>
        <w:tc>
          <w:tcPr>
            <w:tcW w:w="1223" w:type="pct"/>
            <w:shd w:val="clear" w:color="auto" w:fill="B3EDFB"/>
            <w:vAlign w:val="center"/>
          </w:tcPr>
          <w:p w14:paraId="56F0887A" w14:textId="77777777" w:rsidR="005F1F78" w:rsidRDefault="00347EBA">
            <w:pPr>
              <w:jc w:val="right"/>
              <w:rPr>
                <w:rFonts w:ascii="Calibri" w:hAnsi="Calibri" w:cs="Calibri"/>
              </w:rPr>
            </w:pPr>
            <w:r>
              <w:rPr>
                <w:rFonts w:ascii="Calibri" w:hAnsi="Calibri" w:cs="Calibri"/>
              </w:rPr>
              <w:t>*ChMC Constituency Impacted:</w:t>
            </w:r>
          </w:p>
        </w:tc>
        <w:tc>
          <w:tcPr>
            <w:tcW w:w="3777" w:type="pct"/>
            <w:vAlign w:val="center"/>
          </w:tcPr>
          <w:p w14:paraId="64B09BB1" w14:textId="77777777" w:rsidR="005F1F78" w:rsidRDefault="00347EBA" w:rsidP="00C116E7">
            <w:pPr>
              <w:jc w:val="both"/>
              <w:rPr>
                <w:rFonts w:ascii="Calibri" w:hAnsi="Calibri" w:cs="Calibri"/>
              </w:rPr>
            </w:pPr>
            <w:r>
              <w:rPr>
                <w:rFonts w:ascii="Calibri" w:hAnsi="Calibri" w:cs="Calibri"/>
              </w:rPr>
              <w:t>Shippers, all Classes</w:t>
            </w:r>
          </w:p>
          <w:p w14:paraId="6865167A" w14:textId="77777777" w:rsidR="005F1F78" w:rsidRDefault="00347EBA" w:rsidP="00C116E7">
            <w:pPr>
              <w:jc w:val="both"/>
              <w:rPr>
                <w:rFonts w:ascii="Calibri" w:hAnsi="Calibri" w:cs="Calibri"/>
                <w:i/>
                <w:iCs/>
              </w:rPr>
            </w:pPr>
            <w:r>
              <w:rPr>
                <w:rFonts w:ascii="Calibri" w:hAnsi="Calibri" w:cs="Calibri"/>
                <w:i/>
                <w:iCs/>
              </w:rPr>
              <w:t>*</w:t>
            </w:r>
            <w:r>
              <w:rPr>
                <w:rFonts w:ascii="Calibri" w:hAnsi="Calibri" w:cs="Calibri"/>
                <w:i/>
                <w:iCs/>
                <w:sz w:val="20"/>
                <w:szCs w:val="20"/>
              </w:rPr>
              <w:t>Assumed impacted parties of the proposed change, all parties are encouraged to review</w:t>
            </w:r>
          </w:p>
        </w:tc>
      </w:tr>
      <w:tr w:rsidR="005F1F78" w14:paraId="65967A64" w14:textId="77777777">
        <w:trPr>
          <w:trHeight w:val="403"/>
        </w:trPr>
        <w:tc>
          <w:tcPr>
            <w:tcW w:w="1223" w:type="pct"/>
            <w:shd w:val="clear" w:color="auto" w:fill="B3EDFB"/>
            <w:vAlign w:val="center"/>
          </w:tcPr>
          <w:p w14:paraId="1CB07585" w14:textId="77777777" w:rsidR="005F1F78" w:rsidRDefault="00347EBA">
            <w:pPr>
              <w:jc w:val="right"/>
              <w:rPr>
                <w:rFonts w:ascii="Calibri" w:hAnsi="Calibri" w:cs="Calibri"/>
              </w:rPr>
            </w:pPr>
            <w:r>
              <w:rPr>
                <w:rFonts w:ascii="Calibri" w:hAnsi="Calibri" w:cs="Calibri"/>
              </w:rPr>
              <w:t xml:space="preserve">Change Owner: </w:t>
            </w:r>
          </w:p>
        </w:tc>
        <w:tc>
          <w:tcPr>
            <w:tcW w:w="3777" w:type="pct"/>
            <w:vAlign w:val="center"/>
          </w:tcPr>
          <w:p w14:paraId="38992112" w14:textId="77777777" w:rsidR="005F1F78" w:rsidRDefault="004C61EB" w:rsidP="00C116E7">
            <w:pPr>
              <w:jc w:val="both"/>
              <w:rPr>
                <w:rFonts w:ascii="Calibri" w:hAnsi="Calibri" w:cs="Calibri"/>
              </w:rPr>
            </w:pPr>
            <w:hyperlink r:id="rId12">
              <w:r w:rsidR="00347EBA">
                <w:rPr>
                  <w:rStyle w:val="Hyperlink"/>
                  <w:rFonts w:ascii="Calibri" w:hAnsi="Calibri" w:cs="Calibri"/>
                </w:rPr>
                <w:t>uklinkdelivery@xoserve.com</w:t>
              </w:r>
            </w:hyperlink>
            <w:r w:rsidR="00347EBA">
              <w:rPr>
                <w:rFonts w:ascii="Calibri" w:hAnsi="Calibri" w:cs="Calibri"/>
              </w:rPr>
              <w:t xml:space="preserve"> </w:t>
            </w:r>
          </w:p>
        </w:tc>
      </w:tr>
      <w:tr w:rsidR="005F1F78" w14:paraId="103149EB" w14:textId="77777777">
        <w:trPr>
          <w:trHeight w:val="403"/>
        </w:trPr>
        <w:tc>
          <w:tcPr>
            <w:tcW w:w="1223" w:type="pct"/>
            <w:shd w:val="clear" w:color="auto" w:fill="B3EDFB"/>
            <w:vAlign w:val="center"/>
          </w:tcPr>
          <w:p w14:paraId="58E239C6" w14:textId="77777777" w:rsidR="005F1F78" w:rsidRDefault="00347EBA">
            <w:pPr>
              <w:jc w:val="right"/>
              <w:rPr>
                <w:rFonts w:ascii="Calibri" w:hAnsi="Calibri" w:cs="Calibri"/>
              </w:rPr>
            </w:pPr>
            <w:r>
              <w:rPr>
                <w:rFonts w:ascii="Calibri" w:hAnsi="Calibri" w:cs="Calibri"/>
              </w:rPr>
              <w:t>Background and Context:</w:t>
            </w:r>
          </w:p>
        </w:tc>
        <w:tc>
          <w:tcPr>
            <w:tcW w:w="3777" w:type="pct"/>
            <w:vAlign w:val="center"/>
          </w:tcPr>
          <w:p w14:paraId="636A1546" w14:textId="22DC69CE" w:rsidR="00CD1729" w:rsidRDefault="00CD1729" w:rsidP="00C116E7">
            <w:pPr>
              <w:spacing w:before="120"/>
              <w:jc w:val="both"/>
              <w:rPr>
                <w:rFonts w:ascii="Calibri" w:hAnsi="Calibri" w:cs="Calibri"/>
              </w:rPr>
            </w:pPr>
            <w:r>
              <w:rPr>
                <w:rFonts w:ascii="Calibri" w:hAnsi="Calibri" w:cs="Calibri"/>
              </w:rPr>
              <w:t xml:space="preserve">Change XRN5658 was raised to address the requirements </w:t>
            </w:r>
            <w:r w:rsidR="003E4A03">
              <w:rPr>
                <w:rFonts w:ascii="Calibri" w:hAnsi="Calibri" w:cs="Calibri"/>
              </w:rPr>
              <w:t xml:space="preserve">outlined in </w:t>
            </w:r>
            <w:r>
              <w:rPr>
                <w:rFonts w:ascii="Calibri" w:hAnsi="Calibri" w:cs="Calibri"/>
              </w:rPr>
              <w:t>either</w:t>
            </w:r>
            <w:r w:rsidR="003E4A03">
              <w:rPr>
                <w:rFonts w:ascii="Calibri" w:hAnsi="Calibri" w:cs="Calibri"/>
              </w:rPr>
              <w:t xml:space="preserve"> </w:t>
            </w:r>
            <w:r w:rsidR="003E4A03" w:rsidRPr="003E4A03">
              <w:rPr>
                <w:rFonts w:ascii="Calibri" w:hAnsi="Calibri" w:cs="Calibri"/>
              </w:rPr>
              <w:t xml:space="preserve">Modification 0831 ‘Allocation of LDZ UIG to Shippers Based on a Straight Throughput Method’ </w:t>
            </w:r>
            <w:r w:rsidR="003E4A03">
              <w:rPr>
                <w:rFonts w:ascii="Calibri" w:hAnsi="Calibri" w:cs="Calibri"/>
              </w:rPr>
              <w:t>or</w:t>
            </w:r>
            <w:r w:rsidR="003E4A03" w:rsidRPr="003E4A03">
              <w:rPr>
                <w:rFonts w:ascii="Calibri" w:hAnsi="Calibri" w:cs="Calibri"/>
              </w:rPr>
              <w:t xml:space="preserve"> Modification 0831A ‘Allocation of LDZ UIG to Shippers (Class 2, 3 and 4) Based on a Straight Throughput Method’.</w:t>
            </w:r>
          </w:p>
          <w:p w14:paraId="62D5B698" w14:textId="77777777" w:rsidR="00165F24" w:rsidRDefault="00165F24" w:rsidP="00C116E7">
            <w:pPr>
              <w:jc w:val="both"/>
              <w:rPr>
                <w:rFonts w:ascii="Calibri" w:hAnsi="Calibri" w:cs="Calibri"/>
              </w:rPr>
            </w:pPr>
          </w:p>
          <w:p w14:paraId="10B23405" w14:textId="5ADE3FF1" w:rsidR="007B2E22" w:rsidRPr="007B2E22" w:rsidRDefault="007B2E22" w:rsidP="00C116E7">
            <w:pPr>
              <w:jc w:val="both"/>
              <w:rPr>
                <w:rFonts w:ascii="Calibri" w:hAnsi="Calibri" w:cs="Calibri"/>
              </w:rPr>
            </w:pPr>
            <w:r w:rsidRPr="007B2E22">
              <w:rPr>
                <w:rFonts w:ascii="Calibri" w:hAnsi="Calibri" w:cs="Calibri"/>
              </w:rPr>
              <w:t xml:space="preserve">Modification 0831 and Modification 0831A propose that the annual </w:t>
            </w:r>
            <w:r w:rsidR="000412D4">
              <w:rPr>
                <w:rFonts w:ascii="Calibri" w:hAnsi="Calibri" w:cs="Calibri"/>
              </w:rPr>
              <w:t>Allocation of Unidentified Gas Expert (</w:t>
            </w:r>
            <w:r w:rsidRPr="007B2E22">
              <w:rPr>
                <w:rFonts w:ascii="Calibri" w:hAnsi="Calibri" w:cs="Calibri"/>
              </w:rPr>
              <w:t>AUGE</w:t>
            </w:r>
            <w:r w:rsidR="000412D4">
              <w:rPr>
                <w:rFonts w:ascii="Calibri" w:hAnsi="Calibri" w:cs="Calibri"/>
              </w:rPr>
              <w:t>)</w:t>
            </w:r>
            <w:r w:rsidRPr="007B2E22">
              <w:rPr>
                <w:rFonts w:ascii="Calibri" w:hAnsi="Calibri" w:cs="Calibri"/>
              </w:rPr>
              <w:t xml:space="preserve"> process and statement production will cease to </w:t>
            </w:r>
            <w:proofErr w:type="gramStart"/>
            <w:r w:rsidRPr="007B2E22">
              <w:rPr>
                <w:rFonts w:ascii="Calibri" w:hAnsi="Calibri" w:cs="Calibri"/>
              </w:rPr>
              <w:t>exist</w:t>
            </w:r>
            <w:proofErr w:type="gramEnd"/>
            <w:r w:rsidRPr="007B2E22">
              <w:rPr>
                <w:rFonts w:ascii="Calibri" w:hAnsi="Calibri" w:cs="Calibri"/>
              </w:rPr>
              <w:t xml:space="preserve"> </w:t>
            </w:r>
          </w:p>
          <w:p w14:paraId="6C9A6DE9" w14:textId="72462EA3" w:rsidR="00165F24" w:rsidRDefault="007B2E22" w:rsidP="00C116E7">
            <w:pPr>
              <w:jc w:val="both"/>
              <w:rPr>
                <w:rFonts w:ascii="Calibri" w:hAnsi="Calibri" w:cs="Calibri"/>
              </w:rPr>
            </w:pPr>
            <w:r w:rsidRPr="007B2E22">
              <w:rPr>
                <w:rFonts w:ascii="Calibri" w:hAnsi="Calibri" w:cs="Calibri"/>
              </w:rPr>
              <w:t xml:space="preserve">and that the </w:t>
            </w:r>
            <w:r w:rsidR="0032782A">
              <w:rPr>
                <w:rFonts w:ascii="Calibri" w:hAnsi="Calibri" w:cs="Calibri"/>
              </w:rPr>
              <w:t>Unidentified Gas (</w:t>
            </w:r>
            <w:r w:rsidRPr="007B2E22">
              <w:rPr>
                <w:rFonts w:ascii="Calibri" w:hAnsi="Calibri" w:cs="Calibri"/>
              </w:rPr>
              <w:t>UIG</w:t>
            </w:r>
            <w:r w:rsidR="0032782A">
              <w:rPr>
                <w:rFonts w:ascii="Calibri" w:hAnsi="Calibri" w:cs="Calibri"/>
              </w:rPr>
              <w:t>)</w:t>
            </w:r>
            <w:r w:rsidRPr="007B2E22">
              <w:rPr>
                <w:rFonts w:ascii="Calibri" w:hAnsi="Calibri" w:cs="Calibri"/>
              </w:rPr>
              <w:t xml:space="preserve"> weighting factor table will be permanently set</w:t>
            </w:r>
            <w:r w:rsidR="00B03942">
              <w:rPr>
                <w:rFonts w:ascii="Calibri" w:hAnsi="Calibri" w:cs="Calibri"/>
              </w:rPr>
              <w:t xml:space="preserve"> </w:t>
            </w:r>
            <w:r w:rsidRPr="007B2E22">
              <w:rPr>
                <w:rFonts w:ascii="Calibri" w:hAnsi="Calibri" w:cs="Calibri"/>
              </w:rPr>
              <w:t xml:space="preserve">with the same values </w:t>
            </w:r>
            <w:r w:rsidR="00B03942">
              <w:rPr>
                <w:rFonts w:ascii="Calibri" w:hAnsi="Calibri" w:cs="Calibri"/>
              </w:rPr>
              <w:t>each Gas</w:t>
            </w:r>
            <w:r w:rsidRPr="007B2E22">
              <w:rPr>
                <w:rFonts w:ascii="Calibri" w:hAnsi="Calibri" w:cs="Calibri"/>
              </w:rPr>
              <w:t xml:space="preserve"> year.</w:t>
            </w:r>
            <w:r w:rsidR="00833B27">
              <w:rPr>
                <w:rFonts w:ascii="Calibri" w:hAnsi="Calibri" w:cs="Calibri"/>
              </w:rPr>
              <w:t xml:space="preserve"> </w:t>
            </w:r>
            <w:r w:rsidRPr="007B2E22">
              <w:rPr>
                <w:rFonts w:ascii="Calibri" w:hAnsi="Calibri" w:cs="Calibri"/>
              </w:rPr>
              <w:t>The exact values that will be allocated to different EUCs and Class types will be determined by whether Modification 0831</w:t>
            </w:r>
            <w:r w:rsidR="00994373">
              <w:rPr>
                <w:rFonts w:ascii="Calibri" w:hAnsi="Calibri" w:cs="Calibri"/>
              </w:rPr>
              <w:t xml:space="preserve">, </w:t>
            </w:r>
            <w:r w:rsidRPr="007B2E22">
              <w:rPr>
                <w:rFonts w:ascii="Calibri" w:hAnsi="Calibri" w:cs="Calibri"/>
              </w:rPr>
              <w:t>Modification 0831A</w:t>
            </w:r>
            <w:r w:rsidR="00994373">
              <w:rPr>
                <w:rFonts w:ascii="Calibri" w:hAnsi="Calibri" w:cs="Calibri"/>
              </w:rPr>
              <w:t>, or neither,</w:t>
            </w:r>
            <w:r w:rsidRPr="007B2E22">
              <w:rPr>
                <w:rFonts w:ascii="Calibri" w:hAnsi="Calibri" w:cs="Calibri"/>
              </w:rPr>
              <w:t xml:space="preserve"> is approved by Ofgem</w:t>
            </w:r>
            <w:r w:rsidR="00833B27">
              <w:rPr>
                <w:rFonts w:ascii="Calibri" w:hAnsi="Calibri" w:cs="Calibri"/>
              </w:rPr>
              <w:t>.</w:t>
            </w:r>
          </w:p>
          <w:p w14:paraId="09B12D98" w14:textId="77777777" w:rsidR="00833B27" w:rsidRDefault="00833B27" w:rsidP="00C116E7">
            <w:pPr>
              <w:jc w:val="both"/>
              <w:rPr>
                <w:rFonts w:ascii="Calibri" w:hAnsi="Calibri" w:cs="Calibri"/>
              </w:rPr>
            </w:pPr>
          </w:p>
          <w:p w14:paraId="788C74A3" w14:textId="5E609AEA" w:rsidR="004271E0" w:rsidRDefault="004271E0" w:rsidP="00C116E7">
            <w:pPr>
              <w:jc w:val="both"/>
              <w:rPr>
                <w:rFonts w:ascii="Calibri" w:hAnsi="Calibri" w:cs="Calibri"/>
              </w:rPr>
            </w:pPr>
            <w:r>
              <w:rPr>
                <w:rFonts w:ascii="Calibri" w:hAnsi="Calibri" w:cs="Calibri"/>
              </w:rPr>
              <w:t>The modifications are drafted as follows:</w:t>
            </w:r>
          </w:p>
          <w:p w14:paraId="41EACB67" w14:textId="77777777" w:rsidR="008A5EBB" w:rsidRPr="008A5EBB" w:rsidRDefault="008A5EBB" w:rsidP="00C116E7">
            <w:pPr>
              <w:jc w:val="both"/>
              <w:rPr>
                <w:rFonts w:ascii="Calibri" w:hAnsi="Calibri" w:cs="Calibri"/>
              </w:rPr>
            </w:pPr>
            <w:r w:rsidRPr="008A5EBB">
              <w:rPr>
                <w:rFonts w:ascii="Calibri" w:hAnsi="Calibri" w:cs="Calibri"/>
              </w:rPr>
              <w:t>Modification 0831 proposes:</w:t>
            </w:r>
          </w:p>
          <w:p w14:paraId="35601E2B" w14:textId="07BA348C" w:rsidR="008A5EBB" w:rsidRPr="0061711C" w:rsidRDefault="008A5EBB" w:rsidP="00C116E7">
            <w:pPr>
              <w:pStyle w:val="ListParagraph"/>
              <w:numPr>
                <w:ilvl w:val="0"/>
                <w:numId w:val="10"/>
              </w:numPr>
              <w:jc w:val="both"/>
              <w:rPr>
                <w:rFonts w:ascii="Calibri" w:hAnsi="Calibri" w:cs="Calibri"/>
              </w:rPr>
            </w:pPr>
            <w:r w:rsidRPr="004271E0">
              <w:rPr>
                <w:rFonts w:ascii="Calibri" w:hAnsi="Calibri" w:cs="Calibri"/>
              </w:rPr>
              <w:t xml:space="preserve">UIG weighting factors will be permanently set to 1 for ALL </w:t>
            </w:r>
            <w:r w:rsidRPr="0061711C">
              <w:rPr>
                <w:rFonts w:ascii="Calibri" w:hAnsi="Calibri" w:cs="Calibri"/>
              </w:rPr>
              <w:t>EUCs and Classes</w:t>
            </w:r>
          </w:p>
          <w:p w14:paraId="0B87B415" w14:textId="2B1736F2" w:rsidR="008A5EBB" w:rsidRPr="000A44CF" w:rsidRDefault="008A5EBB" w:rsidP="00C116E7">
            <w:pPr>
              <w:pStyle w:val="ListParagraph"/>
              <w:numPr>
                <w:ilvl w:val="0"/>
                <w:numId w:val="10"/>
              </w:numPr>
              <w:jc w:val="both"/>
              <w:rPr>
                <w:rFonts w:ascii="Calibri" w:hAnsi="Calibri" w:cs="Calibri"/>
              </w:rPr>
            </w:pPr>
            <w:r w:rsidRPr="000A44CF">
              <w:rPr>
                <w:rFonts w:ascii="Calibri" w:hAnsi="Calibri" w:cs="Calibri"/>
              </w:rPr>
              <w:t xml:space="preserve">All LDZ System Exit Points will have the allocation factor of </w:t>
            </w:r>
            <w:proofErr w:type="gramStart"/>
            <w:r w:rsidRPr="000A44CF">
              <w:rPr>
                <w:rFonts w:ascii="Calibri" w:hAnsi="Calibri" w:cs="Calibri"/>
              </w:rPr>
              <w:t>1</w:t>
            </w:r>
            <w:proofErr w:type="gramEnd"/>
          </w:p>
          <w:p w14:paraId="5379067B" w14:textId="520E9426" w:rsidR="008A5EBB" w:rsidRDefault="008A5EBB" w:rsidP="00C116E7">
            <w:pPr>
              <w:pStyle w:val="ListParagraph"/>
              <w:numPr>
                <w:ilvl w:val="0"/>
                <w:numId w:val="10"/>
              </w:numPr>
              <w:jc w:val="both"/>
              <w:rPr>
                <w:rFonts w:ascii="Calibri" w:hAnsi="Calibri" w:cs="Calibri"/>
              </w:rPr>
            </w:pPr>
            <w:r w:rsidRPr="000A44CF">
              <w:rPr>
                <w:rFonts w:ascii="Calibri" w:hAnsi="Calibri" w:cs="Calibri"/>
              </w:rPr>
              <w:t xml:space="preserve">As a result, UIG will be allocated to all sites based on </w:t>
            </w:r>
            <w:proofErr w:type="gramStart"/>
            <w:r w:rsidRPr="000A44CF">
              <w:rPr>
                <w:rFonts w:ascii="Calibri" w:hAnsi="Calibri" w:cs="Calibri"/>
              </w:rPr>
              <w:t>throughput</w:t>
            </w:r>
            <w:proofErr w:type="gramEnd"/>
          </w:p>
          <w:p w14:paraId="502008C2" w14:textId="77777777" w:rsidR="000A44CF" w:rsidRPr="000A44CF" w:rsidRDefault="000A44CF" w:rsidP="00C116E7">
            <w:pPr>
              <w:jc w:val="both"/>
              <w:rPr>
                <w:rFonts w:ascii="Calibri" w:hAnsi="Calibri" w:cs="Calibri"/>
              </w:rPr>
            </w:pPr>
          </w:p>
          <w:p w14:paraId="64FA7639" w14:textId="77777777" w:rsidR="008A5EBB" w:rsidRPr="008A5EBB" w:rsidRDefault="008A5EBB" w:rsidP="00C116E7">
            <w:pPr>
              <w:jc w:val="both"/>
              <w:rPr>
                <w:rFonts w:ascii="Calibri" w:hAnsi="Calibri" w:cs="Calibri"/>
              </w:rPr>
            </w:pPr>
            <w:r w:rsidRPr="008A5EBB">
              <w:rPr>
                <w:rFonts w:ascii="Calibri" w:hAnsi="Calibri" w:cs="Calibri"/>
              </w:rPr>
              <w:t>Modification 0831A proposes:</w:t>
            </w:r>
          </w:p>
          <w:p w14:paraId="5ADCE285" w14:textId="08BFD9F0" w:rsidR="008A5EBB" w:rsidRPr="006354A3" w:rsidRDefault="008A5EBB" w:rsidP="00C116E7">
            <w:pPr>
              <w:pStyle w:val="ListParagraph"/>
              <w:numPr>
                <w:ilvl w:val="0"/>
                <w:numId w:val="11"/>
              </w:numPr>
              <w:jc w:val="both"/>
              <w:rPr>
                <w:rFonts w:ascii="Calibri" w:hAnsi="Calibri" w:cs="Calibri"/>
              </w:rPr>
            </w:pPr>
            <w:r w:rsidRPr="006354A3">
              <w:rPr>
                <w:rFonts w:ascii="Calibri" w:hAnsi="Calibri" w:cs="Calibri"/>
              </w:rPr>
              <w:t>UIG weighting factors be permanently set to 1 for all Class 2, 3 and 4 SMPs</w:t>
            </w:r>
          </w:p>
          <w:p w14:paraId="7B2CCAEA" w14:textId="2DADC3ED" w:rsidR="008A5EBB" w:rsidRPr="006354A3" w:rsidRDefault="008A5EBB" w:rsidP="00C116E7">
            <w:pPr>
              <w:pStyle w:val="ListParagraph"/>
              <w:numPr>
                <w:ilvl w:val="0"/>
                <w:numId w:val="11"/>
              </w:numPr>
              <w:jc w:val="both"/>
              <w:rPr>
                <w:rFonts w:ascii="Calibri" w:hAnsi="Calibri" w:cs="Calibri"/>
              </w:rPr>
            </w:pPr>
            <w:r w:rsidRPr="006354A3">
              <w:rPr>
                <w:rFonts w:ascii="Calibri" w:hAnsi="Calibri" w:cs="Calibri"/>
              </w:rPr>
              <w:t>UIG weighting factors would be permanently set to 0 for all Class 1 SMPs, effectively</w:t>
            </w:r>
            <w:r w:rsidR="006354A3" w:rsidRPr="006354A3">
              <w:rPr>
                <w:rFonts w:ascii="Calibri" w:hAnsi="Calibri" w:cs="Calibri"/>
              </w:rPr>
              <w:t xml:space="preserve"> </w:t>
            </w:r>
            <w:r w:rsidRPr="006354A3">
              <w:rPr>
                <w:rFonts w:ascii="Calibri" w:hAnsi="Calibri" w:cs="Calibri"/>
              </w:rPr>
              <w:t xml:space="preserve">exempting Class 1 SMPs from UIG </w:t>
            </w:r>
            <w:proofErr w:type="gramStart"/>
            <w:r w:rsidRPr="006354A3">
              <w:rPr>
                <w:rFonts w:ascii="Calibri" w:hAnsi="Calibri" w:cs="Calibri"/>
              </w:rPr>
              <w:t>allocation</w:t>
            </w:r>
            <w:proofErr w:type="gramEnd"/>
          </w:p>
          <w:p w14:paraId="6DC60C8F" w14:textId="7D02709C" w:rsidR="008A5EBB" w:rsidRPr="006354A3" w:rsidRDefault="008A5EBB" w:rsidP="00C116E7">
            <w:pPr>
              <w:pStyle w:val="ListParagraph"/>
              <w:numPr>
                <w:ilvl w:val="0"/>
                <w:numId w:val="11"/>
              </w:numPr>
              <w:jc w:val="both"/>
              <w:rPr>
                <w:rFonts w:ascii="Calibri" w:hAnsi="Calibri" w:cs="Calibri"/>
              </w:rPr>
            </w:pPr>
            <w:r w:rsidRPr="006354A3">
              <w:rPr>
                <w:rFonts w:ascii="Calibri" w:hAnsi="Calibri" w:cs="Calibri"/>
              </w:rPr>
              <w:lastRenderedPageBreak/>
              <w:t>As a result, UIG will be allocated to Class 2, 3 and 4 sites</w:t>
            </w:r>
            <w:r w:rsidR="006354A3" w:rsidRPr="006354A3">
              <w:rPr>
                <w:rFonts w:ascii="Calibri" w:hAnsi="Calibri" w:cs="Calibri"/>
              </w:rPr>
              <w:t xml:space="preserve"> </w:t>
            </w:r>
            <w:r w:rsidRPr="006354A3">
              <w:rPr>
                <w:rFonts w:ascii="Calibri" w:hAnsi="Calibri" w:cs="Calibri"/>
              </w:rPr>
              <w:t>based on throughput and</w:t>
            </w:r>
            <w:r w:rsidR="006354A3" w:rsidRPr="006354A3">
              <w:rPr>
                <w:rFonts w:ascii="Calibri" w:hAnsi="Calibri" w:cs="Calibri"/>
              </w:rPr>
              <w:t xml:space="preserve"> </w:t>
            </w:r>
            <w:r w:rsidRPr="006354A3">
              <w:rPr>
                <w:rFonts w:ascii="Calibri" w:hAnsi="Calibri" w:cs="Calibri"/>
              </w:rPr>
              <w:t xml:space="preserve">Class 1 sites will be excluded from UIG </w:t>
            </w:r>
            <w:proofErr w:type="gramStart"/>
            <w:r w:rsidRPr="006354A3">
              <w:rPr>
                <w:rFonts w:ascii="Calibri" w:hAnsi="Calibri" w:cs="Calibri"/>
              </w:rPr>
              <w:t>allocation</w:t>
            </w:r>
            <w:proofErr w:type="gramEnd"/>
          </w:p>
          <w:p w14:paraId="36685D43" w14:textId="77777777" w:rsidR="00833B27" w:rsidRDefault="00833B27" w:rsidP="00C116E7">
            <w:pPr>
              <w:jc w:val="both"/>
              <w:rPr>
                <w:rFonts w:ascii="Calibri" w:hAnsi="Calibri" w:cs="Calibri"/>
              </w:rPr>
            </w:pPr>
          </w:p>
          <w:p w14:paraId="1718052C" w14:textId="3ABE594D" w:rsidR="00AF05FA" w:rsidRDefault="00AF05FA" w:rsidP="00C116E7">
            <w:pPr>
              <w:jc w:val="both"/>
              <w:rPr>
                <w:rFonts w:ascii="Calibri" w:hAnsi="Calibri" w:cs="Calibri"/>
              </w:rPr>
            </w:pPr>
            <w:r>
              <w:rPr>
                <w:rFonts w:ascii="Calibri" w:hAnsi="Calibri" w:cs="Calibri"/>
              </w:rPr>
              <w:t xml:space="preserve">Further details of the proposed modifications can be found </w:t>
            </w:r>
            <w:hyperlink r:id="rId13" w:history="1">
              <w:r w:rsidRPr="00AF05FA">
                <w:rPr>
                  <w:rStyle w:val="Hyperlink"/>
                  <w:rFonts w:ascii="Calibri" w:hAnsi="Calibri" w:cs="Calibri"/>
                </w:rPr>
                <w:t>here</w:t>
              </w:r>
            </w:hyperlink>
            <w:r>
              <w:rPr>
                <w:rFonts w:ascii="Calibri" w:hAnsi="Calibri" w:cs="Calibri"/>
              </w:rPr>
              <w:t>.</w:t>
            </w:r>
          </w:p>
          <w:p w14:paraId="69B54B2C" w14:textId="77777777" w:rsidR="00AF05FA" w:rsidRDefault="00AF05FA" w:rsidP="00C116E7">
            <w:pPr>
              <w:jc w:val="both"/>
              <w:rPr>
                <w:rFonts w:ascii="Calibri" w:hAnsi="Calibri" w:cs="Calibri"/>
              </w:rPr>
            </w:pPr>
          </w:p>
          <w:p w14:paraId="34432D65" w14:textId="6FE56DA1" w:rsidR="007F522E" w:rsidRDefault="00041038" w:rsidP="00C116E7">
            <w:pPr>
              <w:spacing w:after="120"/>
              <w:jc w:val="both"/>
              <w:rPr>
                <w:rFonts w:ascii="Calibri" w:hAnsi="Calibri" w:cs="Calibri"/>
              </w:rPr>
            </w:pPr>
            <w:r w:rsidRPr="00041038">
              <w:rPr>
                <w:rFonts w:ascii="Calibri" w:hAnsi="Calibri" w:cs="Calibri"/>
              </w:rPr>
              <w:t xml:space="preserve">Due to the nature of the proposed change, the solution option and detail design phases are being presented together in this Change Pack. For reference the Change Proposal can be viewed </w:t>
            </w:r>
            <w:hyperlink r:id="rId14" w:history="1">
              <w:r w:rsidRPr="00B37797">
                <w:rPr>
                  <w:rStyle w:val="Hyperlink"/>
                  <w:rFonts w:ascii="Calibri" w:hAnsi="Calibri" w:cs="Calibri"/>
                </w:rPr>
                <w:t>here</w:t>
              </w:r>
            </w:hyperlink>
            <w:r w:rsidRPr="00041038">
              <w:rPr>
                <w:rFonts w:ascii="Calibri" w:hAnsi="Calibri" w:cs="Calibri"/>
              </w:rPr>
              <w:t>.</w:t>
            </w:r>
          </w:p>
        </w:tc>
      </w:tr>
    </w:tbl>
    <w:p w14:paraId="4DED8820" w14:textId="77777777" w:rsidR="005F1F78" w:rsidRDefault="00347EBA">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5F1F78" w14:paraId="63A27488" w14:textId="77777777">
        <w:trPr>
          <w:trHeight w:val="403"/>
        </w:trPr>
        <w:tc>
          <w:tcPr>
            <w:tcW w:w="1223" w:type="pct"/>
            <w:shd w:val="clear" w:color="auto" w:fill="B3EDFB"/>
            <w:vAlign w:val="center"/>
          </w:tcPr>
          <w:p w14:paraId="2C8BFF9B" w14:textId="77777777" w:rsidR="005F1F78" w:rsidRDefault="00347EBA">
            <w:pPr>
              <w:jc w:val="right"/>
              <w:rPr>
                <w:rFonts w:ascii="Calibri" w:hAnsi="Calibri" w:cs="Calibri"/>
              </w:rPr>
            </w:pPr>
            <w:r>
              <w:rPr>
                <w:rFonts w:ascii="Calibri" w:hAnsi="Calibri" w:cs="Calibri"/>
              </w:rPr>
              <w:t>Functional:</w:t>
            </w:r>
          </w:p>
        </w:tc>
        <w:tc>
          <w:tcPr>
            <w:tcW w:w="3777" w:type="pct"/>
            <w:shd w:val="clear" w:color="auto" w:fill="FFFFFF"/>
            <w:vAlign w:val="center"/>
          </w:tcPr>
          <w:p w14:paraId="11D997D5" w14:textId="182CECDF" w:rsidR="005F1F78" w:rsidRDefault="00B37797">
            <w:pPr>
              <w:rPr>
                <w:rFonts w:ascii="Calibri" w:hAnsi="Calibri" w:cs="Calibri"/>
              </w:rPr>
            </w:pPr>
            <w:r>
              <w:rPr>
                <w:rFonts w:ascii="Calibri" w:hAnsi="Calibri" w:cs="Calibri"/>
              </w:rPr>
              <w:t>None</w:t>
            </w:r>
          </w:p>
        </w:tc>
      </w:tr>
      <w:tr w:rsidR="005F1F78" w14:paraId="00E3767C" w14:textId="77777777">
        <w:trPr>
          <w:trHeight w:val="403"/>
        </w:trPr>
        <w:tc>
          <w:tcPr>
            <w:tcW w:w="1223" w:type="pct"/>
            <w:shd w:val="clear" w:color="auto" w:fill="B3EDFB"/>
            <w:vAlign w:val="center"/>
          </w:tcPr>
          <w:p w14:paraId="6A5D8169" w14:textId="77777777" w:rsidR="005F1F78" w:rsidRDefault="00347EBA">
            <w:pPr>
              <w:jc w:val="right"/>
              <w:rPr>
                <w:rFonts w:ascii="Calibri" w:hAnsi="Calibri" w:cs="Calibri"/>
              </w:rPr>
            </w:pPr>
            <w:r>
              <w:rPr>
                <w:rFonts w:ascii="Calibri" w:hAnsi="Calibri" w:cs="Calibri"/>
              </w:rPr>
              <w:t>Non-Functional:</w:t>
            </w:r>
          </w:p>
        </w:tc>
        <w:tc>
          <w:tcPr>
            <w:tcW w:w="3777" w:type="pct"/>
            <w:shd w:val="clear" w:color="auto" w:fill="FFFFFF"/>
            <w:vAlign w:val="center"/>
          </w:tcPr>
          <w:p w14:paraId="203A8A97" w14:textId="3FEE303F" w:rsidR="005F1F78" w:rsidRDefault="0036759D">
            <w:pPr>
              <w:rPr>
                <w:rFonts w:ascii="Calibri" w:hAnsi="Calibri" w:cs="Calibri"/>
              </w:rPr>
            </w:pPr>
            <w:r>
              <w:rPr>
                <w:rFonts w:ascii="Calibri" w:hAnsi="Calibri" w:cs="Calibri"/>
              </w:rPr>
              <w:t>Update to UIG weighting factors (configuration)</w:t>
            </w:r>
          </w:p>
        </w:tc>
      </w:tr>
      <w:tr w:rsidR="005F1F78" w14:paraId="19B89F2C" w14:textId="77777777">
        <w:trPr>
          <w:trHeight w:val="403"/>
        </w:trPr>
        <w:tc>
          <w:tcPr>
            <w:tcW w:w="1223" w:type="pct"/>
            <w:shd w:val="clear" w:color="auto" w:fill="B3EDFB"/>
            <w:vAlign w:val="center"/>
          </w:tcPr>
          <w:p w14:paraId="31452C4B" w14:textId="77777777" w:rsidR="005F1F78" w:rsidRDefault="00347EBA">
            <w:pPr>
              <w:jc w:val="right"/>
              <w:rPr>
                <w:rFonts w:ascii="Calibri" w:hAnsi="Calibri" w:cs="Calibri"/>
              </w:rPr>
            </w:pPr>
            <w:r>
              <w:rPr>
                <w:rFonts w:ascii="Calibri" w:hAnsi="Calibri" w:cs="Calibri"/>
              </w:rPr>
              <w:t>Application:</w:t>
            </w:r>
          </w:p>
        </w:tc>
        <w:tc>
          <w:tcPr>
            <w:tcW w:w="3777" w:type="pct"/>
            <w:shd w:val="clear" w:color="auto" w:fill="FFFFFF"/>
            <w:vAlign w:val="center"/>
          </w:tcPr>
          <w:p w14:paraId="45C10A65" w14:textId="77777777" w:rsidR="005F1F78" w:rsidRDefault="00347EBA">
            <w:pPr>
              <w:rPr>
                <w:rFonts w:ascii="Calibri" w:hAnsi="Calibri" w:cs="Calibri"/>
                <w:highlight w:val="yellow"/>
              </w:rPr>
            </w:pPr>
            <w:r>
              <w:rPr>
                <w:rFonts w:ascii="Calibri" w:hAnsi="Calibri" w:cs="Calibri"/>
              </w:rPr>
              <w:t>None</w:t>
            </w:r>
          </w:p>
        </w:tc>
      </w:tr>
      <w:tr w:rsidR="005F1F78" w14:paraId="41A00909" w14:textId="77777777">
        <w:trPr>
          <w:trHeight w:val="403"/>
        </w:trPr>
        <w:tc>
          <w:tcPr>
            <w:tcW w:w="1223" w:type="pct"/>
            <w:shd w:val="clear" w:color="auto" w:fill="B3EDFB"/>
            <w:vAlign w:val="center"/>
          </w:tcPr>
          <w:p w14:paraId="5ABF07F1" w14:textId="77777777" w:rsidR="005F1F78" w:rsidRDefault="00347EBA">
            <w:pPr>
              <w:jc w:val="right"/>
              <w:rPr>
                <w:rFonts w:ascii="Calibri" w:hAnsi="Calibri" w:cs="Calibri"/>
              </w:rPr>
            </w:pPr>
            <w:r>
              <w:rPr>
                <w:rFonts w:ascii="Calibri" w:hAnsi="Calibri" w:cs="Calibri"/>
              </w:rPr>
              <w:t>User(s):</w:t>
            </w:r>
          </w:p>
        </w:tc>
        <w:tc>
          <w:tcPr>
            <w:tcW w:w="3777" w:type="pct"/>
            <w:shd w:val="clear" w:color="auto" w:fill="FFFFFF"/>
            <w:vAlign w:val="center"/>
          </w:tcPr>
          <w:p w14:paraId="6DA081CA" w14:textId="61D4253F" w:rsidR="005F1F78" w:rsidRDefault="00347EBA">
            <w:pPr>
              <w:rPr>
                <w:rFonts w:ascii="Calibri" w:hAnsi="Calibri" w:cs="Calibri"/>
                <w:highlight w:val="yellow"/>
              </w:rPr>
            </w:pPr>
            <w:r>
              <w:rPr>
                <w:rFonts w:ascii="Calibri" w:hAnsi="Calibri" w:cs="Calibri"/>
              </w:rPr>
              <w:t>Shippers</w:t>
            </w:r>
            <w:r w:rsidR="00755CA3">
              <w:rPr>
                <w:rFonts w:ascii="Calibri" w:hAnsi="Calibri" w:cs="Calibri"/>
              </w:rPr>
              <w:t>, all classes</w:t>
            </w:r>
          </w:p>
        </w:tc>
      </w:tr>
      <w:tr w:rsidR="005F1F78" w14:paraId="3ADB172B" w14:textId="77777777">
        <w:trPr>
          <w:trHeight w:val="403"/>
        </w:trPr>
        <w:tc>
          <w:tcPr>
            <w:tcW w:w="1223" w:type="pct"/>
            <w:shd w:val="clear" w:color="auto" w:fill="B3EDFB"/>
            <w:vAlign w:val="center"/>
          </w:tcPr>
          <w:p w14:paraId="3387726A" w14:textId="77777777" w:rsidR="005F1F78" w:rsidRDefault="00347EBA">
            <w:pPr>
              <w:jc w:val="right"/>
              <w:rPr>
                <w:rFonts w:ascii="Calibri" w:hAnsi="Calibri" w:cs="Calibri"/>
              </w:rPr>
            </w:pPr>
            <w:r>
              <w:rPr>
                <w:rFonts w:ascii="Calibri" w:hAnsi="Calibri" w:cs="Calibri"/>
              </w:rPr>
              <w:t>Documentation:</w:t>
            </w:r>
          </w:p>
        </w:tc>
        <w:tc>
          <w:tcPr>
            <w:tcW w:w="3777" w:type="pct"/>
            <w:shd w:val="clear" w:color="auto" w:fill="FFFFFF"/>
            <w:vAlign w:val="center"/>
          </w:tcPr>
          <w:p w14:paraId="6E3D25AC" w14:textId="77777777" w:rsidR="005F1F78" w:rsidRDefault="00347EBA">
            <w:pPr>
              <w:rPr>
                <w:rFonts w:ascii="Calibri" w:hAnsi="Calibri" w:cs="Calibri"/>
              </w:rPr>
            </w:pPr>
            <w:r>
              <w:rPr>
                <w:rFonts w:ascii="Calibri" w:hAnsi="Calibri" w:cs="Calibri"/>
              </w:rPr>
              <w:t>None</w:t>
            </w:r>
          </w:p>
        </w:tc>
      </w:tr>
      <w:tr w:rsidR="005F1F78" w14:paraId="3CED43EE" w14:textId="77777777">
        <w:trPr>
          <w:trHeight w:val="403"/>
        </w:trPr>
        <w:tc>
          <w:tcPr>
            <w:tcW w:w="1223" w:type="pct"/>
            <w:shd w:val="clear" w:color="auto" w:fill="B3EDFB"/>
            <w:vAlign w:val="center"/>
          </w:tcPr>
          <w:p w14:paraId="0214A4D1" w14:textId="77777777" w:rsidR="005F1F78" w:rsidRDefault="00347EBA">
            <w:pPr>
              <w:jc w:val="right"/>
              <w:rPr>
                <w:rFonts w:ascii="Calibri" w:hAnsi="Calibri" w:cs="Calibri"/>
              </w:rPr>
            </w:pPr>
            <w:r>
              <w:rPr>
                <w:rFonts w:ascii="Calibri" w:hAnsi="Calibri" w:cs="Calibri"/>
              </w:rPr>
              <w:t>Other:</w:t>
            </w:r>
          </w:p>
        </w:tc>
        <w:tc>
          <w:tcPr>
            <w:tcW w:w="3777" w:type="pct"/>
            <w:shd w:val="clear" w:color="auto" w:fill="FFFFFF"/>
            <w:vAlign w:val="center"/>
          </w:tcPr>
          <w:p w14:paraId="6D039162" w14:textId="77777777" w:rsidR="005F1F78" w:rsidRDefault="00347EBA">
            <w:pPr>
              <w:rPr>
                <w:rFonts w:ascii="Calibri" w:hAnsi="Calibri" w:cs="Calibri"/>
              </w:rPr>
            </w:pPr>
            <w:r>
              <w:rPr>
                <w:rFonts w:ascii="Calibri" w:hAnsi="Calibri" w:cs="Calibri"/>
              </w:rPr>
              <w:t>None</w:t>
            </w:r>
          </w:p>
        </w:tc>
      </w:tr>
    </w:tbl>
    <w:p w14:paraId="7553DE72" w14:textId="77777777" w:rsidR="005F1F78" w:rsidRDefault="005F1F78">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2"/>
        <w:gridCol w:w="2242"/>
        <w:gridCol w:w="1201"/>
        <w:gridCol w:w="3457"/>
        <w:gridCol w:w="2472"/>
      </w:tblGrid>
      <w:tr w:rsidR="005F1F78" w14:paraId="1493F4BE" w14:textId="77777777">
        <w:trPr>
          <w:trHeight w:val="403"/>
        </w:trPr>
        <w:tc>
          <w:tcPr>
            <w:tcW w:w="5000" w:type="pct"/>
            <w:gridSpan w:val="5"/>
            <w:shd w:val="clear" w:color="auto" w:fill="B3EDFB"/>
            <w:vAlign w:val="center"/>
          </w:tcPr>
          <w:p w14:paraId="2D89A537" w14:textId="77777777" w:rsidR="005F1F78" w:rsidRDefault="00347EBA">
            <w:pPr>
              <w:jc w:val="center"/>
              <w:rPr>
                <w:rFonts w:ascii="Calibri" w:hAnsi="Calibri" w:cs="Calibri"/>
              </w:rPr>
            </w:pPr>
            <w:r>
              <w:rPr>
                <w:rFonts w:ascii="Calibri" w:hAnsi="Calibri" w:cs="Calibri"/>
              </w:rPr>
              <w:t>Files</w:t>
            </w:r>
          </w:p>
        </w:tc>
      </w:tr>
      <w:tr w:rsidR="005F1F78" w14:paraId="2F64AD3E" w14:textId="77777777">
        <w:trPr>
          <w:trHeight w:val="403"/>
        </w:trPr>
        <w:tc>
          <w:tcPr>
            <w:tcW w:w="535" w:type="pct"/>
            <w:shd w:val="clear" w:color="auto" w:fill="B3EDFB"/>
            <w:vAlign w:val="center"/>
          </w:tcPr>
          <w:p w14:paraId="0B20D4A0" w14:textId="77777777" w:rsidR="005F1F78" w:rsidRDefault="00347EBA">
            <w:pPr>
              <w:jc w:val="center"/>
              <w:rPr>
                <w:rFonts w:ascii="Calibri" w:hAnsi="Calibri" w:cs="Calibri"/>
              </w:rPr>
            </w:pPr>
            <w:r>
              <w:rPr>
                <w:rFonts w:ascii="Calibri" w:hAnsi="Calibri" w:cs="Calibri"/>
              </w:rPr>
              <w:t>File</w:t>
            </w:r>
          </w:p>
        </w:tc>
        <w:tc>
          <w:tcPr>
            <w:tcW w:w="1068" w:type="pct"/>
            <w:shd w:val="clear" w:color="auto" w:fill="B3EDFB"/>
            <w:vAlign w:val="center"/>
          </w:tcPr>
          <w:p w14:paraId="0589A910" w14:textId="77777777" w:rsidR="005F1F78" w:rsidRDefault="00347EBA">
            <w:pPr>
              <w:jc w:val="center"/>
              <w:rPr>
                <w:rFonts w:ascii="Calibri" w:hAnsi="Calibri" w:cs="Calibri"/>
              </w:rPr>
            </w:pPr>
            <w:r>
              <w:rPr>
                <w:rFonts w:ascii="Calibri" w:hAnsi="Calibri" w:cs="Calibri"/>
              </w:rPr>
              <w:t>Parent Record</w:t>
            </w:r>
          </w:p>
        </w:tc>
        <w:tc>
          <w:tcPr>
            <w:tcW w:w="572" w:type="pct"/>
            <w:shd w:val="clear" w:color="auto" w:fill="B3EDFB"/>
            <w:vAlign w:val="center"/>
          </w:tcPr>
          <w:p w14:paraId="0D27815D" w14:textId="77777777" w:rsidR="005F1F78" w:rsidRDefault="00347EBA">
            <w:pPr>
              <w:jc w:val="center"/>
              <w:rPr>
                <w:rFonts w:ascii="Calibri" w:hAnsi="Calibri" w:cs="Calibri"/>
              </w:rPr>
            </w:pPr>
            <w:r>
              <w:rPr>
                <w:rFonts w:ascii="Calibri" w:hAnsi="Calibri" w:cs="Calibri"/>
              </w:rPr>
              <w:t>Record</w:t>
            </w:r>
          </w:p>
        </w:tc>
        <w:tc>
          <w:tcPr>
            <w:tcW w:w="1647" w:type="pct"/>
            <w:shd w:val="clear" w:color="auto" w:fill="B3EDFB"/>
            <w:vAlign w:val="center"/>
          </w:tcPr>
          <w:p w14:paraId="3F9A8941" w14:textId="77777777" w:rsidR="005F1F78" w:rsidRDefault="00347EBA">
            <w:pPr>
              <w:jc w:val="center"/>
              <w:rPr>
                <w:rFonts w:ascii="Calibri" w:hAnsi="Calibri" w:cs="Calibri"/>
              </w:rPr>
            </w:pPr>
            <w:r>
              <w:rPr>
                <w:rFonts w:ascii="Calibri" w:hAnsi="Calibri" w:cs="Calibri"/>
              </w:rPr>
              <w:t>Data Attribute</w:t>
            </w:r>
          </w:p>
        </w:tc>
        <w:tc>
          <w:tcPr>
            <w:tcW w:w="1178" w:type="pct"/>
            <w:shd w:val="clear" w:color="auto" w:fill="B3EDFB"/>
            <w:vAlign w:val="center"/>
          </w:tcPr>
          <w:p w14:paraId="26904C7F" w14:textId="77777777" w:rsidR="005F1F78" w:rsidRDefault="00347EBA">
            <w:pPr>
              <w:jc w:val="center"/>
              <w:rPr>
                <w:rFonts w:ascii="Calibri" w:hAnsi="Calibri" w:cs="Calibri"/>
              </w:rPr>
            </w:pPr>
            <w:r>
              <w:rPr>
                <w:rFonts w:ascii="Calibri" w:hAnsi="Calibri" w:cs="Calibri"/>
              </w:rPr>
              <w:t>Hierarchy or Format</w:t>
            </w:r>
          </w:p>
          <w:p w14:paraId="08D35B5D" w14:textId="77777777" w:rsidR="005F1F78" w:rsidRDefault="00347EBA">
            <w:pPr>
              <w:jc w:val="center"/>
              <w:rPr>
                <w:rFonts w:ascii="Calibri" w:hAnsi="Calibri" w:cs="Calibri"/>
              </w:rPr>
            </w:pPr>
            <w:r>
              <w:rPr>
                <w:rFonts w:ascii="Calibri" w:hAnsi="Calibri" w:cs="Calibri"/>
              </w:rPr>
              <w:t>Agreed</w:t>
            </w:r>
          </w:p>
        </w:tc>
      </w:tr>
      <w:tr w:rsidR="005F1F78" w14:paraId="67DF9670" w14:textId="77777777">
        <w:trPr>
          <w:trHeight w:val="403"/>
        </w:trPr>
        <w:tc>
          <w:tcPr>
            <w:tcW w:w="535" w:type="pct"/>
            <w:shd w:val="clear" w:color="auto" w:fill="FFFFFF"/>
            <w:vAlign w:val="center"/>
          </w:tcPr>
          <w:p w14:paraId="4456EEAD" w14:textId="21AEF94E" w:rsidR="005F1F78" w:rsidRDefault="0073131C">
            <w:pPr>
              <w:jc w:val="center"/>
              <w:rPr>
                <w:rFonts w:ascii="Calibri" w:hAnsi="Calibri" w:cs="Calibri"/>
              </w:rPr>
            </w:pPr>
            <w:r>
              <w:rPr>
                <w:rFonts w:ascii="Calibri" w:hAnsi="Calibri" w:cs="Calibri"/>
              </w:rPr>
              <w:t>N/A</w:t>
            </w:r>
          </w:p>
        </w:tc>
        <w:tc>
          <w:tcPr>
            <w:tcW w:w="1068" w:type="pct"/>
            <w:shd w:val="clear" w:color="auto" w:fill="FFFFFF"/>
            <w:vAlign w:val="center"/>
          </w:tcPr>
          <w:p w14:paraId="560F43CE" w14:textId="6A9E25E9" w:rsidR="005F1F78" w:rsidRDefault="0073131C">
            <w:pPr>
              <w:jc w:val="center"/>
              <w:rPr>
                <w:rFonts w:ascii="Calibri" w:hAnsi="Calibri" w:cs="Calibri"/>
              </w:rPr>
            </w:pPr>
            <w:r>
              <w:rPr>
                <w:rFonts w:ascii="Calibri" w:hAnsi="Calibri" w:cs="Calibri"/>
              </w:rPr>
              <w:t>N/A</w:t>
            </w:r>
          </w:p>
        </w:tc>
        <w:tc>
          <w:tcPr>
            <w:tcW w:w="572" w:type="pct"/>
            <w:shd w:val="clear" w:color="auto" w:fill="FFFFFF"/>
            <w:vAlign w:val="center"/>
          </w:tcPr>
          <w:p w14:paraId="22A91153" w14:textId="3AF8D611" w:rsidR="005F1F78" w:rsidRDefault="0073131C">
            <w:pPr>
              <w:jc w:val="center"/>
              <w:rPr>
                <w:rFonts w:ascii="Calibri" w:hAnsi="Calibri" w:cs="Calibri"/>
              </w:rPr>
            </w:pPr>
            <w:r>
              <w:rPr>
                <w:rFonts w:ascii="Calibri" w:hAnsi="Calibri" w:cs="Calibri"/>
              </w:rPr>
              <w:t>N/A</w:t>
            </w:r>
          </w:p>
        </w:tc>
        <w:tc>
          <w:tcPr>
            <w:tcW w:w="1647" w:type="pct"/>
            <w:shd w:val="clear" w:color="auto" w:fill="FFFFFF"/>
            <w:vAlign w:val="center"/>
          </w:tcPr>
          <w:p w14:paraId="4B0A6EAD" w14:textId="4C654A7B" w:rsidR="005F1F78" w:rsidRDefault="0073131C">
            <w:pPr>
              <w:jc w:val="center"/>
              <w:rPr>
                <w:rFonts w:ascii="Calibri" w:hAnsi="Calibri" w:cs="Calibri"/>
              </w:rPr>
            </w:pPr>
            <w:r>
              <w:rPr>
                <w:rFonts w:ascii="Calibri" w:hAnsi="Calibri" w:cs="Calibri"/>
              </w:rPr>
              <w:t>N/A</w:t>
            </w:r>
          </w:p>
        </w:tc>
        <w:tc>
          <w:tcPr>
            <w:tcW w:w="1178" w:type="pct"/>
            <w:shd w:val="clear" w:color="auto" w:fill="FFFFFF"/>
            <w:vAlign w:val="center"/>
          </w:tcPr>
          <w:p w14:paraId="6A44AE4C" w14:textId="49B839B1" w:rsidR="005F1F78" w:rsidRDefault="0073131C">
            <w:pPr>
              <w:jc w:val="center"/>
              <w:rPr>
                <w:rFonts w:ascii="Calibri" w:hAnsi="Calibri" w:cs="Calibri"/>
              </w:rPr>
            </w:pPr>
            <w:r>
              <w:rPr>
                <w:rFonts w:ascii="Calibri" w:hAnsi="Calibri" w:cs="Calibri"/>
              </w:rPr>
              <w:t>N/A</w:t>
            </w:r>
          </w:p>
        </w:tc>
      </w:tr>
    </w:tbl>
    <w:p w14:paraId="079B380F" w14:textId="77777777" w:rsidR="005F1F78" w:rsidRDefault="00347EBA">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5F1F78" w14:paraId="24765F9B" w14:textId="77777777">
        <w:trPr>
          <w:trHeight w:val="4172"/>
        </w:trPr>
        <w:tc>
          <w:tcPr>
            <w:tcW w:w="5000" w:type="pct"/>
            <w:vAlign w:val="center"/>
          </w:tcPr>
          <w:p w14:paraId="6302FA4F" w14:textId="3FE49DF0" w:rsidR="003A797B" w:rsidRPr="00586661" w:rsidRDefault="003A797B" w:rsidP="00C116E7">
            <w:pPr>
              <w:tabs>
                <w:tab w:val="left" w:pos="7290"/>
              </w:tabs>
              <w:jc w:val="both"/>
              <w:rPr>
                <w:rFonts w:ascii="Calibri" w:hAnsi="Calibri" w:cs="Calibri"/>
                <w:b/>
                <w:bCs/>
              </w:rPr>
            </w:pPr>
            <w:r w:rsidRPr="00586661">
              <w:rPr>
                <w:rFonts w:ascii="Calibri" w:hAnsi="Calibri" w:cs="Calibri"/>
                <w:b/>
                <w:bCs/>
              </w:rPr>
              <w:t>Solution</w:t>
            </w:r>
            <w:r w:rsidR="00586661" w:rsidRPr="00586661">
              <w:rPr>
                <w:rFonts w:ascii="Calibri" w:hAnsi="Calibri" w:cs="Calibri"/>
                <w:b/>
                <w:bCs/>
              </w:rPr>
              <w:t xml:space="preserve"> Definition</w:t>
            </w:r>
          </w:p>
          <w:p w14:paraId="216E2BEF" w14:textId="46CA8952" w:rsidR="005F1F78" w:rsidRDefault="00755CA3" w:rsidP="00C116E7">
            <w:pPr>
              <w:tabs>
                <w:tab w:val="left" w:pos="7290"/>
              </w:tabs>
              <w:jc w:val="both"/>
              <w:rPr>
                <w:rFonts w:ascii="Calibri" w:hAnsi="Calibri" w:cs="Calibri"/>
              </w:rPr>
            </w:pPr>
            <w:r>
              <w:rPr>
                <w:rFonts w:ascii="Calibri" w:hAnsi="Calibri" w:cs="Calibri"/>
              </w:rPr>
              <w:t xml:space="preserve">The </w:t>
            </w:r>
            <w:r w:rsidR="00196E2D">
              <w:rPr>
                <w:rFonts w:ascii="Calibri" w:hAnsi="Calibri" w:cs="Calibri"/>
              </w:rPr>
              <w:t>solution and design proposed to meet the requirements of XRN</w:t>
            </w:r>
            <w:r w:rsidR="00935D43">
              <w:rPr>
                <w:rFonts w:ascii="Calibri" w:hAnsi="Calibri" w:cs="Calibri"/>
              </w:rPr>
              <w:t xml:space="preserve">5658 is the same regardless of whichever modification is approved by Ofgem, </w:t>
            </w:r>
            <w:proofErr w:type="gramStart"/>
            <w:r w:rsidR="00935D43">
              <w:rPr>
                <w:rFonts w:ascii="Calibri" w:hAnsi="Calibri" w:cs="Calibri"/>
              </w:rPr>
              <w:t>with the exception of</w:t>
            </w:r>
            <w:proofErr w:type="gramEnd"/>
            <w:r w:rsidR="00935D43">
              <w:rPr>
                <w:rFonts w:ascii="Calibri" w:hAnsi="Calibri" w:cs="Calibri"/>
              </w:rPr>
              <w:t xml:space="preserve"> the values </w:t>
            </w:r>
            <w:r w:rsidR="00A13CC2">
              <w:rPr>
                <w:rFonts w:ascii="Calibri" w:hAnsi="Calibri" w:cs="Calibri"/>
              </w:rPr>
              <w:t>used. For the avoidance of doubt, should neither modification 0831 or 0831A be approved by Ofgem then the existing UIG weighting factor review and update process will remain as is.</w:t>
            </w:r>
          </w:p>
          <w:p w14:paraId="09D67104" w14:textId="77777777" w:rsidR="005F1F78" w:rsidRDefault="005F1F78" w:rsidP="00C116E7">
            <w:pPr>
              <w:tabs>
                <w:tab w:val="left" w:pos="7290"/>
              </w:tabs>
              <w:jc w:val="both"/>
              <w:rPr>
                <w:rFonts w:ascii="Calibri" w:hAnsi="Calibri" w:cs="Calibri"/>
              </w:rPr>
            </w:pPr>
          </w:p>
          <w:p w14:paraId="6A0345AD" w14:textId="77777777" w:rsidR="00A13CC2" w:rsidRDefault="007669B3" w:rsidP="00C116E7">
            <w:pPr>
              <w:tabs>
                <w:tab w:val="left" w:pos="7290"/>
              </w:tabs>
              <w:jc w:val="both"/>
              <w:rPr>
                <w:rFonts w:ascii="Calibri" w:hAnsi="Calibri" w:cs="Calibri"/>
              </w:rPr>
            </w:pPr>
            <w:r>
              <w:rPr>
                <w:rFonts w:ascii="Calibri" w:hAnsi="Calibri" w:cs="Calibri"/>
              </w:rPr>
              <w:t xml:space="preserve">It is proposed that the existing </w:t>
            </w:r>
            <w:r w:rsidR="00F31118">
              <w:rPr>
                <w:rFonts w:ascii="Calibri" w:hAnsi="Calibri" w:cs="Calibri"/>
              </w:rPr>
              <w:t xml:space="preserve">functionality, </w:t>
            </w:r>
            <w:proofErr w:type="gramStart"/>
            <w:r w:rsidR="00F31118">
              <w:rPr>
                <w:rFonts w:ascii="Calibri" w:hAnsi="Calibri" w:cs="Calibri"/>
              </w:rPr>
              <w:t>i.e.</w:t>
            </w:r>
            <w:proofErr w:type="gramEnd"/>
            <w:r w:rsidR="00F31118">
              <w:rPr>
                <w:rFonts w:ascii="Calibri" w:hAnsi="Calibri" w:cs="Calibri"/>
              </w:rPr>
              <w:t xml:space="preserve"> the UIG weighting tables, </w:t>
            </w:r>
            <w:r w:rsidR="00D50412">
              <w:rPr>
                <w:rFonts w:ascii="Calibri" w:hAnsi="Calibri" w:cs="Calibri"/>
              </w:rPr>
              <w:t xml:space="preserve">will be retained and utilised to update the values in line with the </w:t>
            </w:r>
            <w:r w:rsidR="004A7FC0">
              <w:rPr>
                <w:rFonts w:ascii="Calibri" w:hAnsi="Calibri" w:cs="Calibri"/>
              </w:rPr>
              <w:t xml:space="preserve">outcome of the modification approval process. </w:t>
            </w:r>
            <w:r w:rsidR="004C3B4C" w:rsidRPr="004C3B4C">
              <w:rPr>
                <w:rFonts w:ascii="Calibri" w:hAnsi="Calibri" w:cs="Calibri"/>
              </w:rPr>
              <w:t>For the avoidance of doubt, this change will only amend the UIG allocation proportions and not the allocation mechanism.</w:t>
            </w:r>
          </w:p>
          <w:p w14:paraId="5E2B69B1" w14:textId="77777777" w:rsidR="00F53989" w:rsidRDefault="00F53989" w:rsidP="00C116E7">
            <w:pPr>
              <w:tabs>
                <w:tab w:val="left" w:pos="7290"/>
              </w:tabs>
              <w:jc w:val="both"/>
              <w:rPr>
                <w:rFonts w:ascii="Calibri" w:hAnsi="Calibri" w:cs="Calibri"/>
              </w:rPr>
            </w:pPr>
          </w:p>
          <w:p w14:paraId="04B7F807" w14:textId="3319E441" w:rsidR="00F53989" w:rsidRDefault="00F53989" w:rsidP="00C116E7">
            <w:pPr>
              <w:tabs>
                <w:tab w:val="left" w:pos="7290"/>
              </w:tabs>
              <w:jc w:val="both"/>
              <w:rPr>
                <w:rFonts w:ascii="Calibri" w:hAnsi="Calibri" w:cs="Calibri"/>
              </w:rPr>
            </w:pPr>
            <w:r>
              <w:rPr>
                <w:rFonts w:ascii="Calibri" w:hAnsi="Calibri" w:cs="Calibri"/>
              </w:rPr>
              <w:t xml:space="preserve">The annual process to review and confirm the allocation factors will continue </w:t>
            </w:r>
            <w:proofErr w:type="gramStart"/>
            <w:r w:rsidR="006C19A5">
              <w:rPr>
                <w:rFonts w:ascii="Calibri" w:hAnsi="Calibri" w:cs="Calibri"/>
              </w:rPr>
              <w:t>in order for</w:t>
            </w:r>
            <w:proofErr w:type="gramEnd"/>
            <w:r w:rsidR="006C19A5">
              <w:rPr>
                <w:rFonts w:ascii="Calibri" w:hAnsi="Calibri" w:cs="Calibri"/>
              </w:rPr>
              <w:t xml:space="preserve"> the position to be </w:t>
            </w:r>
            <w:r w:rsidR="00FB059D">
              <w:rPr>
                <w:rFonts w:ascii="Calibri" w:hAnsi="Calibri" w:cs="Calibri"/>
              </w:rPr>
              <w:t>re-confirmed</w:t>
            </w:r>
            <w:r w:rsidR="00D058EF">
              <w:rPr>
                <w:rFonts w:ascii="Calibri" w:hAnsi="Calibri" w:cs="Calibri"/>
              </w:rPr>
              <w:t xml:space="preserve"> across the CDSP estate</w:t>
            </w:r>
            <w:r w:rsidR="00FB059D">
              <w:rPr>
                <w:rFonts w:ascii="Calibri" w:hAnsi="Calibri" w:cs="Calibri"/>
              </w:rPr>
              <w:t xml:space="preserve">. This will also allow for any future amendment to the values to be handled </w:t>
            </w:r>
            <w:r w:rsidR="00546872">
              <w:rPr>
                <w:rFonts w:ascii="Calibri" w:hAnsi="Calibri" w:cs="Calibri"/>
              </w:rPr>
              <w:t>by the CDSP through a configuration update rather than functional change.</w:t>
            </w:r>
          </w:p>
          <w:p w14:paraId="0818E95D" w14:textId="77777777" w:rsidR="00546872" w:rsidRDefault="00546872" w:rsidP="00C116E7">
            <w:pPr>
              <w:tabs>
                <w:tab w:val="left" w:pos="7290"/>
              </w:tabs>
              <w:jc w:val="both"/>
              <w:rPr>
                <w:rFonts w:ascii="Calibri" w:hAnsi="Calibri" w:cs="Calibri"/>
              </w:rPr>
            </w:pPr>
          </w:p>
          <w:p w14:paraId="340BCBBD" w14:textId="412EAD66" w:rsidR="00546872" w:rsidRPr="00586661" w:rsidRDefault="00546872" w:rsidP="00C116E7">
            <w:pPr>
              <w:tabs>
                <w:tab w:val="left" w:pos="7290"/>
              </w:tabs>
              <w:jc w:val="both"/>
              <w:rPr>
                <w:rFonts w:ascii="Calibri" w:hAnsi="Calibri" w:cs="Calibri"/>
                <w:b/>
                <w:bCs/>
              </w:rPr>
            </w:pPr>
            <w:r w:rsidRPr="00586661">
              <w:rPr>
                <w:rFonts w:ascii="Calibri" w:hAnsi="Calibri" w:cs="Calibri"/>
                <w:b/>
                <w:bCs/>
              </w:rPr>
              <w:t xml:space="preserve">Implementation </w:t>
            </w:r>
            <w:r w:rsidR="00113F3F" w:rsidRPr="00586661">
              <w:rPr>
                <w:rFonts w:ascii="Calibri" w:hAnsi="Calibri" w:cs="Calibri"/>
                <w:b/>
                <w:bCs/>
              </w:rPr>
              <w:t xml:space="preserve">Point and </w:t>
            </w:r>
            <w:r w:rsidRPr="00586661">
              <w:rPr>
                <w:rFonts w:ascii="Calibri" w:hAnsi="Calibri" w:cs="Calibri"/>
                <w:b/>
                <w:bCs/>
              </w:rPr>
              <w:t>Lead Time</w:t>
            </w:r>
          </w:p>
          <w:p w14:paraId="66C08570" w14:textId="77777777" w:rsidR="00546872" w:rsidRDefault="00113F3F" w:rsidP="00C116E7">
            <w:pPr>
              <w:tabs>
                <w:tab w:val="left" w:pos="7290"/>
              </w:tabs>
              <w:jc w:val="both"/>
              <w:rPr>
                <w:rFonts w:ascii="Calibri" w:hAnsi="Calibri" w:cs="Calibri"/>
              </w:rPr>
            </w:pPr>
            <w:r>
              <w:rPr>
                <w:rFonts w:ascii="Calibri" w:hAnsi="Calibri" w:cs="Calibri"/>
              </w:rPr>
              <w:t xml:space="preserve">In order to ensure that UIG is </w:t>
            </w:r>
            <w:r w:rsidR="006F4523">
              <w:rPr>
                <w:rFonts w:ascii="Calibri" w:hAnsi="Calibri" w:cs="Calibri"/>
              </w:rPr>
              <w:t>apportioned correctly based on the values</w:t>
            </w:r>
            <w:r w:rsidR="00586661">
              <w:rPr>
                <w:rFonts w:ascii="Calibri" w:hAnsi="Calibri" w:cs="Calibri"/>
              </w:rPr>
              <w:t>,</w:t>
            </w:r>
            <w:r w:rsidR="006F4523">
              <w:rPr>
                <w:rFonts w:ascii="Calibri" w:hAnsi="Calibri" w:cs="Calibri"/>
              </w:rPr>
              <w:t xml:space="preserve"> to be</w:t>
            </w:r>
            <w:r w:rsidR="00586661">
              <w:rPr>
                <w:rFonts w:ascii="Calibri" w:hAnsi="Calibri" w:cs="Calibri"/>
              </w:rPr>
              <w:t>,</w:t>
            </w:r>
            <w:r w:rsidR="006F4523">
              <w:rPr>
                <w:rFonts w:ascii="Calibri" w:hAnsi="Calibri" w:cs="Calibri"/>
              </w:rPr>
              <w:t xml:space="preserve"> defined by the approved</w:t>
            </w:r>
            <w:r w:rsidR="00586661">
              <w:rPr>
                <w:rFonts w:ascii="Calibri" w:hAnsi="Calibri" w:cs="Calibri"/>
              </w:rPr>
              <w:t xml:space="preserve"> </w:t>
            </w:r>
            <w:r w:rsidR="006F4523">
              <w:rPr>
                <w:rFonts w:ascii="Calibri" w:hAnsi="Calibri" w:cs="Calibri"/>
              </w:rPr>
              <w:t>modification</w:t>
            </w:r>
            <w:r w:rsidR="00D70FF8">
              <w:rPr>
                <w:rFonts w:ascii="Calibri" w:hAnsi="Calibri" w:cs="Calibri"/>
              </w:rPr>
              <w:t xml:space="preserve"> a </w:t>
            </w:r>
            <w:proofErr w:type="gramStart"/>
            <w:r w:rsidR="00D70FF8">
              <w:rPr>
                <w:rFonts w:ascii="Calibri" w:hAnsi="Calibri" w:cs="Calibri"/>
              </w:rPr>
              <w:t>six week</w:t>
            </w:r>
            <w:proofErr w:type="gramEnd"/>
            <w:r w:rsidR="00D70FF8">
              <w:rPr>
                <w:rFonts w:ascii="Calibri" w:hAnsi="Calibri" w:cs="Calibri"/>
              </w:rPr>
              <w:t xml:space="preserve"> lead time is required by the CDSP, following </w:t>
            </w:r>
            <w:r w:rsidR="007C259B">
              <w:rPr>
                <w:rFonts w:ascii="Calibri" w:hAnsi="Calibri" w:cs="Calibri"/>
              </w:rPr>
              <w:t xml:space="preserve">modification </w:t>
            </w:r>
            <w:r w:rsidR="00D70FF8">
              <w:rPr>
                <w:rFonts w:ascii="Calibri" w:hAnsi="Calibri" w:cs="Calibri"/>
              </w:rPr>
              <w:t>app</w:t>
            </w:r>
            <w:r w:rsidR="007C259B">
              <w:rPr>
                <w:rFonts w:ascii="Calibri" w:hAnsi="Calibri" w:cs="Calibri"/>
              </w:rPr>
              <w:t xml:space="preserve">roval, </w:t>
            </w:r>
            <w:r w:rsidR="004D3C43">
              <w:rPr>
                <w:rFonts w:ascii="Calibri" w:hAnsi="Calibri" w:cs="Calibri"/>
              </w:rPr>
              <w:t xml:space="preserve">in order to apply updates and complete confirmation testing. This lead time is in line with the existing annual process undertaken to update the </w:t>
            </w:r>
            <w:r w:rsidR="00781A7F">
              <w:rPr>
                <w:rFonts w:ascii="Calibri" w:hAnsi="Calibri" w:cs="Calibri"/>
              </w:rPr>
              <w:t>weighting factor values.</w:t>
            </w:r>
          </w:p>
          <w:p w14:paraId="67E255D7" w14:textId="77777777" w:rsidR="008F7D67" w:rsidRDefault="008F7D67" w:rsidP="00C116E7">
            <w:pPr>
              <w:tabs>
                <w:tab w:val="left" w:pos="7290"/>
              </w:tabs>
              <w:jc w:val="both"/>
              <w:rPr>
                <w:rFonts w:ascii="Calibri" w:hAnsi="Calibri" w:cs="Calibri"/>
              </w:rPr>
            </w:pPr>
          </w:p>
          <w:p w14:paraId="1CD98D56" w14:textId="77777777" w:rsidR="008F7D67" w:rsidRDefault="004F2EAE" w:rsidP="00C116E7">
            <w:pPr>
              <w:tabs>
                <w:tab w:val="left" w:pos="7290"/>
              </w:tabs>
              <w:jc w:val="both"/>
              <w:rPr>
                <w:rFonts w:ascii="Calibri" w:hAnsi="Calibri" w:cs="Calibri"/>
              </w:rPr>
            </w:pPr>
            <w:r>
              <w:rPr>
                <w:rFonts w:ascii="Calibri" w:hAnsi="Calibri" w:cs="Calibri"/>
              </w:rPr>
              <w:lastRenderedPageBreak/>
              <w:t xml:space="preserve">To further align with existing functionality </w:t>
            </w:r>
            <w:proofErr w:type="gramStart"/>
            <w:r>
              <w:rPr>
                <w:rFonts w:ascii="Calibri" w:hAnsi="Calibri" w:cs="Calibri"/>
              </w:rPr>
              <w:t>and also</w:t>
            </w:r>
            <w:proofErr w:type="gramEnd"/>
            <w:r>
              <w:rPr>
                <w:rFonts w:ascii="Calibri" w:hAnsi="Calibri" w:cs="Calibri"/>
              </w:rPr>
              <w:t xml:space="preserve"> </w:t>
            </w:r>
            <w:r w:rsidR="008F7D67">
              <w:rPr>
                <w:rFonts w:ascii="Calibri" w:hAnsi="Calibri" w:cs="Calibri"/>
              </w:rPr>
              <w:t>with calculation and invoicing processes</w:t>
            </w:r>
            <w:r>
              <w:rPr>
                <w:rFonts w:ascii="Calibri" w:hAnsi="Calibri" w:cs="Calibri"/>
              </w:rPr>
              <w:t>,</w:t>
            </w:r>
            <w:r w:rsidR="008F7D67">
              <w:rPr>
                <w:rFonts w:ascii="Calibri" w:hAnsi="Calibri" w:cs="Calibri"/>
              </w:rPr>
              <w:t xml:space="preserve"> the effective date of the weighting factor change </w:t>
            </w:r>
            <w:r w:rsidR="001A6506">
              <w:rPr>
                <w:rFonts w:ascii="Calibri" w:hAnsi="Calibri" w:cs="Calibri"/>
              </w:rPr>
              <w:t>must</w:t>
            </w:r>
            <w:r w:rsidR="008F7D67">
              <w:rPr>
                <w:rFonts w:ascii="Calibri" w:hAnsi="Calibri" w:cs="Calibri"/>
              </w:rPr>
              <w:t xml:space="preserve"> be the 1</w:t>
            </w:r>
            <w:r w:rsidR="008F7D67" w:rsidRPr="008F7D67">
              <w:rPr>
                <w:rFonts w:ascii="Calibri" w:hAnsi="Calibri" w:cs="Calibri"/>
                <w:vertAlign w:val="superscript"/>
              </w:rPr>
              <w:t>st</w:t>
            </w:r>
            <w:r w:rsidR="008F7D67">
              <w:rPr>
                <w:rFonts w:ascii="Calibri" w:hAnsi="Calibri" w:cs="Calibri"/>
              </w:rPr>
              <w:t xml:space="preserve"> of a </w:t>
            </w:r>
            <w:r w:rsidR="00BE2AC8">
              <w:rPr>
                <w:rFonts w:ascii="Calibri" w:hAnsi="Calibri" w:cs="Calibri"/>
              </w:rPr>
              <w:t>calendar month</w:t>
            </w:r>
            <w:r>
              <w:rPr>
                <w:rFonts w:ascii="Calibri" w:hAnsi="Calibri" w:cs="Calibri"/>
              </w:rPr>
              <w:t>.</w:t>
            </w:r>
          </w:p>
          <w:p w14:paraId="37A90B9E" w14:textId="77777777" w:rsidR="004F2EAE" w:rsidRDefault="004F2EAE" w:rsidP="00C116E7">
            <w:pPr>
              <w:tabs>
                <w:tab w:val="left" w:pos="7290"/>
              </w:tabs>
              <w:jc w:val="both"/>
              <w:rPr>
                <w:rFonts w:ascii="Calibri" w:hAnsi="Calibri" w:cs="Calibri"/>
              </w:rPr>
            </w:pPr>
          </w:p>
          <w:p w14:paraId="7B087F30" w14:textId="026FF8BB" w:rsidR="004F2EAE" w:rsidRDefault="004F2EAE" w:rsidP="00C116E7">
            <w:pPr>
              <w:tabs>
                <w:tab w:val="left" w:pos="7290"/>
              </w:tabs>
              <w:jc w:val="both"/>
              <w:rPr>
                <w:rFonts w:ascii="Calibri" w:hAnsi="Calibri" w:cs="Calibri"/>
              </w:rPr>
            </w:pPr>
            <w:r>
              <w:rPr>
                <w:rFonts w:ascii="Calibri" w:hAnsi="Calibri" w:cs="Calibri"/>
              </w:rPr>
              <w:t>It is understood that</w:t>
            </w:r>
            <w:r w:rsidR="00396DA5">
              <w:rPr>
                <w:rFonts w:ascii="Calibri" w:hAnsi="Calibri" w:cs="Calibri"/>
              </w:rPr>
              <w:t xml:space="preserve">, should 831 or 831A be approved by Ofgem, Shipper Users would </w:t>
            </w:r>
            <w:r w:rsidR="008C0FD8">
              <w:rPr>
                <w:rFonts w:ascii="Calibri" w:hAnsi="Calibri" w:cs="Calibri"/>
              </w:rPr>
              <w:t>support an</w:t>
            </w:r>
            <w:r w:rsidR="00BD08BC">
              <w:rPr>
                <w:rFonts w:ascii="Calibri" w:hAnsi="Calibri" w:cs="Calibri"/>
              </w:rPr>
              <w:t xml:space="preserve"> as soon as practical</w:t>
            </w:r>
            <w:r w:rsidR="008C0FD8">
              <w:rPr>
                <w:rFonts w:ascii="Calibri" w:hAnsi="Calibri" w:cs="Calibri"/>
              </w:rPr>
              <w:t xml:space="preserve"> implementation. </w:t>
            </w:r>
            <w:r w:rsidR="000945A9">
              <w:rPr>
                <w:rFonts w:ascii="Calibri" w:hAnsi="Calibri" w:cs="Calibri"/>
              </w:rPr>
              <w:t xml:space="preserve">This can be supported by the CDSP, based on the lead time being provided as defined, however </w:t>
            </w:r>
            <w:r w:rsidR="009002B7">
              <w:rPr>
                <w:rFonts w:ascii="Calibri" w:hAnsi="Calibri" w:cs="Calibri"/>
              </w:rPr>
              <w:t xml:space="preserve">customers should </w:t>
            </w:r>
            <w:r w:rsidR="00C85695">
              <w:rPr>
                <w:rFonts w:ascii="Calibri" w:hAnsi="Calibri" w:cs="Calibri"/>
              </w:rPr>
              <w:t xml:space="preserve">be aware that if the </w:t>
            </w:r>
            <w:proofErr w:type="gramStart"/>
            <w:r w:rsidR="00C85695">
              <w:rPr>
                <w:rFonts w:ascii="Calibri" w:hAnsi="Calibri" w:cs="Calibri"/>
              </w:rPr>
              <w:t>1</w:t>
            </w:r>
            <w:r w:rsidR="00C85695" w:rsidRPr="00C85695">
              <w:rPr>
                <w:rFonts w:ascii="Calibri" w:hAnsi="Calibri" w:cs="Calibri"/>
                <w:vertAlign w:val="superscript"/>
              </w:rPr>
              <w:t>st</w:t>
            </w:r>
            <w:proofErr w:type="gramEnd"/>
            <w:r w:rsidR="00C85695">
              <w:rPr>
                <w:rFonts w:ascii="Calibri" w:hAnsi="Calibri" w:cs="Calibri"/>
              </w:rPr>
              <w:t xml:space="preserve"> January 2024 is the required date</w:t>
            </w:r>
            <w:r w:rsidR="007D26C4">
              <w:rPr>
                <w:rFonts w:ascii="Calibri" w:hAnsi="Calibri" w:cs="Calibri"/>
              </w:rPr>
              <w:t xml:space="preserve"> then a low </w:t>
            </w:r>
            <w:r w:rsidR="005E068E">
              <w:rPr>
                <w:rFonts w:ascii="Calibri" w:hAnsi="Calibri" w:cs="Calibri"/>
              </w:rPr>
              <w:t xml:space="preserve">probability </w:t>
            </w:r>
            <w:r w:rsidR="007D26C4">
              <w:rPr>
                <w:rFonts w:ascii="Calibri" w:hAnsi="Calibri" w:cs="Calibri"/>
              </w:rPr>
              <w:t xml:space="preserve">risk exists regarding </w:t>
            </w:r>
            <w:r w:rsidR="005A707C">
              <w:rPr>
                <w:rFonts w:ascii="Calibri" w:hAnsi="Calibri" w:cs="Calibri"/>
              </w:rPr>
              <w:t xml:space="preserve">support and issue resolution </w:t>
            </w:r>
            <w:r w:rsidR="00C116E7">
              <w:rPr>
                <w:rFonts w:ascii="Calibri" w:hAnsi="Calibri" w:cs="Calibri"/>
              </w:rPr>
              <w:t xml:space="preserve">due to </w:t>
            </w:r>
            <w:r w:rsidR="005E068E">
              <w:rPr>
                <w:rFonts w:ascii="Calibri" w:hAnsi="Calibri" w:cs="Calibri"/>
              </w:rPr>
              <w:t xml:space="preserve">potentially </w:t>
            </w:r>
            <w:r w:rsidR="007D26C4">
              <w:rPr>
                <w:rFonts w:ascii="Calibri" w:hAnsi="Calibri" w:cs="Calibri"/>
              </w:rPr>
              <w:t xml:space="preserve">reduced </w:t>
            </w:r>
            <w:r w:rsidR="00594A45">
              <w:rPr>
                <w:rFonts w:ascii="Calibri" w:hAnsi="Calibri" w:cs="Calibri"/>
              </w:rPr>
              <w:t xml:space="preserve">resource availability </w:t>
            </w:r>
            <w:r w:rsidR="00BB7072">
              <w:rPr>
                <w:rFonts w:ascii="Calibri" w:hAnsi="Calibri" w:cs="Calibri"/>
              </w:rPr>
              <w:t xml:space="preserve">and industry recognised change freeze </w:t>
            </w:r>
            <w:r w:rsidR="00594A45">
              <w:rPr>
                <w:rFonts w:ascii="Calibri" w:hAnsi="Calibri" w:cs="Calibri"/>
              </w:rPr>
              <w:t>du</w:t>
            </w:r>
            <w:r w:rsidR="00C116E7">
              <w:rPr>
                <w:rFonts w:ascii="Calibri" w:hAnsi="Calibri" w:cs="Calibri"/>
              </w:rPr>
              <w:t>ring</w:t>
            </w:r>
            <w:r w:rsidR="00594A45">
              <w:rPr>
                <w:rFonts w:ascii="Calibri" w:hAnsi="Calibri" w:cs="Calibri"/>
              </w:rPr>
              <w:t xml:space="preserve"> the Christmas Period.</w:t>
            </w:r>
            <w:r w:rsidR="002A7DBF">
              <w:rPr>
                <w:rFonts w:ascii="Calibri" w:hAnsi="Calibri" w:cs="Calibri"/>
              </w:rPr>
              <w:t xml:space="preserve"> Should customers </w:t>
            </w:r>
            <w:r w:rsidR="00722723">
              <w:rPr>
                <w:rFonts w:ascii="Calibri" w:hAnsi="Calibri" w:cs="Calibri"/>
              </w:rPr>
              <w:t xml:space="preserve">have any feedback or commentary based on </w:t>
            </w:r>
            <w:r w:rsidR="00BA7CED">
              <w:rPr>
                <w:rFonts w:ascii="Calibri" w:hAnsi="Calibri" w:cs="Calibri"/>
              </w:rPr>
              <w:t xml:space="preserve">any proposed implementation date then this should be fed into the </w:t>
            </w:r>
            <w:r w:rsidR="001D49C6">
              <w:rPr>
                <w:rFonts w:ascii="Calibri" w:hAnsi="Calibri" w:cs="Calibri"/>
              </w:rPr>
              <w:t xml:space="preserve">Distribution Workgroup </w:t>
            </w:r>
            <w:r w:rsidR="00ED0300">
              <w:rPr>
                <w:rFonts w:ascii="Calibri" w:hAnsi="Calibri" w:cs="Calibri"/>
              </w:rPr>
              <w:t xml:space="preserve">(DWG) </w:t>
            </w:r>
            <w:r w:rsidR="001D49C6">
              <w:rPr>
                <w:rFonts w:ascii="Calibri" w:hAnsi="Calibri" w:cs="Calibri"/>
              </w:rPr>
              <w:t xml:space="preserve">and/or </w:t>
            </w:r>
            <w:r w:rsidR="00ED0300">
              <w:rPr>
                <w:rFonts w:ascii="Calibri" w:hAnsi="Calibri" w:cs="Calibri"/>
              </w:rPr>
              <w:t xml:space="preserve">the </w:t>
            </w:r>
            <w:r w:rsidR="00404B6F">
              <w:rPr>
                <w:rFonts w:ascii="Calibri" w:hAnsi="Calibri" w:cs="Calibri"/>
              </w:rPr>
              <w:t>Uniform</w:t>
            </w:r>
            <w:r w:rsidR="00ED0300">
              <w:rPr>
                <w:rFonts w:ascii="Calibri" w:hAnsi="Calibri" w:cs="Calibri"/>
              </w:rPr>
              <w:t xml:space="preserve"> </w:t>
            </w:r>
            <w:r w:rsidR="00DD361B">
              <w:rPr>
                <w:rFonts w:ascii="Calibri" w:hAnsi="Calibri" w:cs="Calibri"/>
              </w:rPr>
              <w:t>Network Code Committee (UNCC).</w:t>
            </w:r>
          </w:p>
          <w:p w14:paraId="100216FB" w14:textId="77777777" w:rsidR="00E04F9B" w:rsidRDefault="00E04F9B" w:rsidP="00C116E7">
            <w:pPr>
              <w:tabs>
                <w:tab w:val="left" w:pos="7290"/>
              </w:tabs>
              <w:jc w:val="both"/>
              <w:rPr>
                <w:rFonts w:ascii="Calibri" w:hAnsi="Calibri" w:cs="Calibri"/>
              </w:rPr>
            </w:pPr>
          </w:p>
          <w:p w14:paraId="2CCBE0A8" w14:textId="30450743" w:rsidR="00E04F9B" w:rsidRDefault="00E04F9B" w:rsidP="00C116E7">
            <w:pPr>
              <w:tabs>
                <w:tab w:val="left" w:pos="7290"/>
              </w:tabs>
              <w:jc w:val="both"/>
              <w:rPr>
                <w:rFonts w:ascii="Calibri" w:hAnsi="Calibri" w:cs="Calibri"/>
              </w:rPr>
            </w:pPr>
            <w:r>
              <w:rPr>
                <w:rFonts w:ascii="Calibri" w:hAnsi="Calibri" w:cs="Calibri"/>
              </w:rPr>
              <w:t xml:space="preserve">As the proposed solution utilises existing </w:t>
            </w:r>
            <w:r w:rsidR="005A707C">
              <w:rPr>
                <w:rFonts w:ascii="Calibri" w:hAnsi="Calibri" w:cs="Calibri"/>
              </w:rPr>
              <w:t xml:space="preserve">process and system </w:t>
            </w:r>
            <w:r>
              <w:rPr>
                <w:rFonts w:ascii="Calibri" w:hAnsi="Calibri" w:cs="Calibri"/>
              </w:rPr>
              <w:t>func</w:t>
            </w:r>
            <w:r w:rsidR="005A707C">
              <w:rPr>
                <w:rFonts w:ascii="Calibri" w:hAnsi="Calibri" w:cs="Calibri"/>
              </w:rPr>
              <w:t xml:space="preserve">tionality there </w:t>
            </w:r>
            <w:r w:rsidR="00321BC1">
              <w:rPr>
                <w:rFonts w:ascii="Calibri" w:hAnsi="Calibri" w:cs="Calibri"/>
              </w:rPr>
              <w:t>are</w:t>
            </w:r>
            <w:r w:rsidR="005A707C">
              <w:rPr>
                <w:rFonts w:ascii="Calibri" w:hAnsi="Calibri" w:cs="Calibri"/>
              </w:rPr>
              <w:t xml:space="preserve"> no additional cost</w:t>
            </w:r>
            <w:r w:rsidR="00321BC1">
              <w:rPr>
                <w:rFonts w:ascii="Calibri" w:hAnsi="Calibri" w:cs="Calibri"/>
              </w:rPr>
              <w:t>s</w:t>
            </w:r>
            <w:r w:rsidR="005A707C">
              <w:rPr>
                <w:rFonts w:ascii="Calibri" w:hAnsi="Calibri" w:cs="Calibri"/>
              </w:rPr>
              <w:t xml:space="preserve"> for customers.</w:t>
            </w:r>
          </w:p>
        </w:tc>
      </w:tr>
    </w:tbl>
    <w:p w14:paraId="6C3E773A" w14:textId="77777777" w:rsidR="005F1F78" w:rsidRDefault="00347EBA">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5F1F78" w14:paraId="38D068F7" w14:textId="77777777">
        <w:trPr>
          <w:trHeight w:val="403"/>
        </w:trPr>
        <w:tc>
          <w:tcPr>
            <w:tcW w:w="1223" w:type="pct"/>
            <w:shd w:val="clear" w:color="auto" w:fill="B3EDFB"/>
            <w:vAlign w:val="center"/>
          </w:tcPr>
          <w:p w14:paraId="3370D592" w14:textId="77777777" w:rsidR="005F1F78" w:rsidRDefault="00347EBA">
            <w:pPr>
              <w:jc w:val="right"/>
              <w:rPr>
                <w:rFonts w:ascii="Calibri" w:hAnsi="Calibri" w:cs="Calibri"/>
              </w:rPr>
            </w:pPr>
            <w:r>
              <w:rPr>
                <w:rFonts w:ascii="Calibri" w:hAnsi="Calibri" w:cs="Calibri"/>
              </w:rPr>
              <w:t>Associated Change(s) and Title(s):</w:t>
            </w:r>
          </w:p>
        </w:tc>
        <w:tc>
          <w:tcPr>
            <w:tcW w:w="3777" w:type="pct"/>
            <w:vAlign w:val="center"/>
          </w:tcPr>
          <w:p w14:paraId="0ABE124A" w14:textId="77777777" w:rsidR="005F1F78" w:rsidRDefault="00347EBA">
            <w:pPr>
              <w:rPr>
                <w:rFonts w:ascii="Calibri" w:hAnsi="Calibri" w:cs="Calibri"/>
              </w:rPr>
            </w:pPr>
            <w:r>
              <w:rPr>
                <w:rFonts w:ascii="Calibri" w:hAnsi="Calibri" w:cs="Calibri"/>
              </w:rPr>
              <w:t>N/A</w:t>
            </w:r>
          </w:p>
        </w:tc>
      </w:tr>
    </w:tbl>
    <w:p w14:paraId="2E579B88" w14:textId="77777777" w:rsidR="005F1F78" w:rsidRDefault="00347EBA">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5F1F78" w14:paraId="4CA18C5B" w14:textId="77777777">
        <w:trPr>
          <w:trHeight w:val="403"/>
        </w:trPr>
        <w:tc>
          <w:tcPr>
            <w:tcW w:w="1223" w:type="pct"/>
            <w:shd w:val="clear" w:color="auto" w:fill="B3EDFB"/>
            <w:vAlign w:val="center"/>
          </w:tcPr>
          <w:p w14:paraId="71F6750A" w14:textId="77777777" w:rsidR="005F1F78" w:rsidRDefault="00347EBA">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fullDate="2023-08-21T00:00:00Z">
                <w:dateFormat w:val="dd/MM/yyyy"/>
                <w:lid w:val="en-GB"/>
                <w:storeMappedDataAs w:val="dateTime"/>
                <w:calendar w:val="gregorian"/>
              </w:date>
            </w:sdtPr>
            <w:sdtEndPr/>
            <w:sdtContent>
              <w:p w14:paraId="16F4E929" w14:textId="7D4C0544" w:rsidR="005F1F78" w:rsidRDefault="00457B5E">
                <w:r>
                  <w:rPr>
                    <w:rFonts w:ascii="Calibri" w:hAnsi="Calibri" w:cs="Calibri"/>
                  </w:rPr>
                  <w:t>21/08/2023</w:t>
                </w:r>
              </w:p>
            </w:sdtContent>
          </w:sdt>
        </w:tc>
      </w:tr>
      <w:tr w:rsidR="005F1F78" w14:paraId="5C328F15" w14:textId="77777777">
        <w:trPr>
          <w:trHeight w:val="403"/>
        </w:trPr>
        <w:tc>
          <w:tcPr>
            <w:tcW w:w="1223" w:type="pct"/>
            <w:shd w:val="clear" w:color="auto" w:fill="B3EDFB"/>
            <w:vAlign w:val="center"/>
          </w:tcPr>
          <w:p w14:paraId="6C925D51" w14:textId="77777777" w:rsidR="005F1F78" w:rsidRDefault="00347EBA">
            <w:pPr>
              <w:jc w:val="right"/>
              <w:rPr>
                <w:rFonts w:ascii="Calibri" w:hAnsi="Calibri" w:cs="Calibri"/>
              </w:rPr>
            </w:pPr>
            <w:r>
              <w:rPr>
                <w:rFonts w:ascii="Calibri" w:hAnsi="Calibri" w:cs="Calibri"/>
              </w:rPr>
              <w:t>Any further information:</w:t>
            </w:r>
          </w:p>
        </w:tc>
        <w:tc>
          <w:tcPr>
            <w:tcW w:w="3777" w:type="pct"/>
            <w:vAlign w:val="center"/>
          </w:tcPr>
          <w:p w14:paraId="4612D999" w14:textId="53B12B2F" w:rsidR="005F1F78" w:rsidRDefault="001F5299">
            <w:pPr>
              <w:rPr>
                <w:rFonts w:ascii="Calibri" w:hAnsi="Calibri" w:cs="Calibri"/>
              </w:rPr>
            </w:pPr>
            <w:r w:rsidRPr="001F5299">
              <w:rPr>
                <w:rFonts w:ascii="Calibri" w:hAnsi="Calibri" w:cs="Calibri"/>
              </w:rPr>
              <w:t>To present the key points of this pack and discuss any comments as a result or already provided from the Detailed Design Change Pack representations.</w:t>
            </w:r>
          </w:p>
        </w:tc>
      </w:tr>
    </w:tbl>
    <w:p w14:paraId="1AA803EE" w14:textId="77777777" w:rsidR="005F1F78" w:rsidRDefault="00347EBA">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F1F78" w14:paraId="0A3FB731" w14:textId="77777777">
        <w:trPr>
          <w:trHeight w:val="403"/>
        </w:trPr>
        <w:tc>
          <w:tcPr>
            <w:tcW w:w="1223" w:type="pct"/>
            <w:shd w:val="clear" w:color="auto" w:fill="B3EDFB"/>
            <w:vAlign w:val="center"/>
          </w:tcPr>
          <w:p w14:paraId="3AAB7922" w14:textId="77777777" w:rsidR="005F1F78" w:rsidRDefault="00347EBA">
            <w:pPr>
              <w:jc w:val="right"/>
              <w:rPr>
                <w:rFonts w:ascii="Calibri" w:hAnsi="Calibri" w:cs="Calibri"/>
              </w:rPr>
            </w:pPr>
            <w:r>
              <w:rPr>
                <w:rFonts w:ascii="Calibri" w:hAnsi="Calibri" w:cs="Calibri"/>
              </w:rPr>
              <w:t>Target Release:</w:t>
            </w:r>
          </w:p>
        </w:tc>
        <w:tc>
          <w:tcPr>
            <w:tcW w:w="3777" w:type="pct"/>
            <w:vAlign w:val="center"/>
          </w:tcPr>
          <w:p w14:paraId="5F52E59E" w14:textId="6C482625" w:rsidR="005F1F78" w:rsidRDefault="00321BC1">
            <w:pPr>
              <w:rPr>
                <w:rFonts w:ascii="Calibri" w:hAnsi="Calibri" w:cs="Calibri"/>
              </w:rPr>
            </w:pPr>
            <w:r>
              <w:rPr>
                <w:rFonts w:ascii="Calibri" w:hAnsi="Calibri" w:cs="Calibri"/>
              </w:rPr>
              <w:t>Ad hoc</w:t>
            </w:r>
            <w:r w:rsidR="001A7F20">
              <w:rPr>
                <w:rFonts w:ascii="Calibri" w:hAnsi="Calibri" w:cs="Calibri"/>
              </w:rPr>
              <w:t xml:space="preserve"> following modification approval</w:t>
            </w:r>
          </w:p>
        </w:tc>
      </w:tr>
      <w:tr w:rsidR="005F1F78" w14:paraId="597619F4" w14:textId="77777777">
        <w:trPr>
          <w:trHeight w:val="403"/>
        </w:trPr>
        <w:tc>
          <w:tcPr>
            <w:tcW w:w="1223" w:type="pct"/>
            <w:shd w:val="clear" w:color="auto" w:fill="B3EDFB"/>
            <w:vAlign w:val="center"/>
          </w:tcPr>
          <w:p w14:paraId="49638FA4" w14:textId="77777777" w:rsidR="005F1F78" w:rsidRDefault="00347EBA">
            <w:pPr>
              <w:jc w:val="right"/>
              <w:rPr>
                <w:rFonts w:ascii="Calibri" w:hAnsi="Calibri" w:cs="Calibri"/>
              </w:rPr>
            </w:pPr>
            <w:r>
              <w:rPr>
                <w:rFonts w:ascii="Calibri" w:hAnsi="Calibri" w:cs="Calibri"/>
              </w:rPr>
              <w:t>Status:</w:t>
            </w:r>
          </w:p>
        </w:tc>
        <w:tc>
          <w:tcPr>
            <w:tcW w:w="3777" w:type="pct"/>
            <w:vAlign w:val="center"/>
          </w:tcPr>
          <w:p w14:paraId="0B8A734D" w14:textId="7D7BD847" w:rsidR="005F1F78" w:rsidRDefault="00321BC1">
            <w:pPr>
              <w:rPr>
                <w:rFonts w:ascii="Calibri" w:hAnsi="Calibri" w:cs="Calibri"/>
              </w:rPr>
            </w:pPr>
            <w:r>
              <w:rPr>
                <w:rFonts w:ascii="Calibri" w:hAnsi="Calibri" w:cs="Calibri"/>
              </w:rPr>
              <w:t xml:space="preserve">To be </w:t>
            </w:r>
            <w:r w:rsidR="001A7F20">
              <w:rPr>
                <w:rFonts w:ascii="Calibri" w:hAnsi="Calibri" w:cs="Calibri"/>
              </w:rPr>
              <w:t>approved</w:t>
            </w:r>
          </w:p>
        </w:tc>
      </w:tr>
    </w:tbl>
    <w:p w14:paraId="22CE7C56" w14:textId="77777777" w:rsidR="005F1F78" w:rsidRDefault="005F1F78">
      <w:pPr>
        <w:rPr>
          <w:rFonts w:ascii="Calibri" w:hAnsi="Calibri" w:cs="Calibri"/>
        </w:rPr>
      </w:pPr>
    </w:p>
    <w:p w14:paraId="6684A8C9" w14:textId="77777777" w:rsidR="005F1F78" w:rsidRDefault="00347EBA">
      <w:pPr>
        <w:rPr>
          <w:rFonts w:ascii="Calibri" w:hAnsi="Calibri" w:cs="Calibri"/>
          <w:b/>
          <w:bCs/>
          <w:color w:val="1D3E61"/>
          <w:spacing w:val="5"/>
          <w:kern w:val="28"/>
          <w:sz w:val="52"/>
          <w:szCs w:val="52"/>
        </w:rPr>
      </w:pPr>
      <w:r>
        <w:rPr>
          <w:rFonts w:ascii="Calibri" w:hAnsi="Calibri" w:cs="Calibri"/>
        </w:rPr>
        <w:br w:type="page"/>
      </w:r>
    </w:p>
    <w:p w14:paraId="0A4C140B" w14:textId="77777777" w:rsidR="005F1F78" w:rsidRDefault="00347EBA">
      <w:pPr>
        <w:pStyle w:val="Title"/>
        <w:rPr>
          <w:rFonts w:ascii="Calibri" w:hAnsi="Calibri" w:cs="Calibri"/>
        </w:rPr>
      </w:pPr>
      <w:r>
        <w:rPr>
          <w:rFonts w:ascii="Calibri" w:hAnsi="Calibri" w:cs="Calibri"/>
        </w:rPr>
        <w:lastRenderedPageBreak/>
        <w:t>Industry Response Detailed Design Review</w:t>
      </w:r>
    </w:p>
    <w:p w14:paraId="18B10A93" w14:textId="77777777" w:rsidR="00427838" w:rsidRPr="000F5058" w:rsidRDefault="00347EBA" w:rsidP="00427838">
      <w:pPr>
        <w:rPr>
          <w:rFonts w:ascii="Calibri" w:hAnsi="Calibri" w:cs="Calibri"/>
        </w:rPr>
      </w:pPr>
      <w:r>
        <w:br/>
      </w:r>
      <w:r w:rsidR="00427838">
        <w:rPr>
          <w:noProof/>
        </w:rPr>
        <w:fldChar w:fldCharType="begin"/>
      </w:r>
      <w:r w:rsidR="00427838">
        <w:rPr>
          <w:noProof/>
        </w:rPr>
        <w:instrText xml:space="preserve"> MERGEFIELD  RangeStart:HDS  \* MERGEFORMAT </w:instrText>
      </w:r>
      <w:r w:rsidR="00427838">
        <w:rPr>
          <w:noProof/>
        </w:rPr>
        <w:fldChar w:fldCharType="separate"/>
      </w:r>
      <w:r w:rsidR="00427838">
        <w:rPr>
          <w:noProof/>
        </w:rPr>
        <w:t>«RangeStart:HDS»</w:t>
      </w:r>
      <w:r w:rsidR="00427838">
        <w:rPr>
          <w:noProof/>
        </w:rPr>
        <w:fldChar w:fldCharType="end"/>
      </w:r>
      <w:r w:rsidR="00427838">
        <w:br/>
      </w:r>
      <w:r w:rsidR="00427838">
        <w:br/>
      </w:r>
      <w:r w:rsidR="00427838" w:rsidRPr="000F5058">
        <w:rPr>
          <w:rStyle w:val="Heading1Char"/>
          <w:rFonts w:ascii="Calibri" w:hAnsi="Calibri" w:cs="Calibri"/>
        </w:rPr>
        <w:t>Change Representation</w:t>
      </w:r>
      <w:r w:rsidR="00427838" w:rsidRPr="000F5058">
        <w:rPr>
          <w:rFonts w:ascii="Calibri" w:hAnsi="Calibri" w:cs="Calibri"/>
        </w:rPr>
        <w:t xml:space="preserve"> </w:t>
      </w:r>
    </w:p>
    <w:p w14:paraId="5AEF68F1" w14:textId="77777777" w:rsidR="00427838" w:rsidRPr="000F5058" w:rsidRDefault="00427838" w:rsidP="00427838">
      <w:pPr>
        <w:rPr>
          <w:rFonts w:ascii="Calibri" w:hAnsi="Calibri" w:cs="Calibri"/>
        </w:rPr>
      </w:pPr>
      <w:r w:rsidRPr="000F5058">
        <w:rPr>
          <w:rFonts w:ascii="Calibri" w:hAnsi="Calibri" w:cs="Calibri"/>
        </w:rPr>
        <w:t>(To be completed by User and returned for response)</w:t>
      </w:r>
    </w:p>
    <w:p w14:paraId="2D99C097" w14:textId="77777777" w:rsidR="00427838" w:rsidRPr="000F5058" w:rsidRDefault="00427838" w:rsidP="00427838">
      <w:pPr>
        <w:pStyle w:val="Heading1"/>
        <w:rPr>
          <w:rFonts w:ascii="Calibri" w:eastAsiaTheme="minorEastAsia" w:hAnsi="Calibri" w:cs="Calibri"/>
          <w:bCs w:val="0"/>
          <w:i/>
          <w:color w:val="auto"/>
          <w:sz w:val="22"/>
          <w:szCs w:val="22"/>
        </w:rPr>
      </w:pPr>
      <w:r w:rsidRPr="000F5058">
        <w:rPr>
          <w:rFonts w:ascii="Calibri" w:eastAsiaTheme="minorEastAsia" w:hAnsi="Calibri" w:cs="Calibri"/>
          <w:bCs w:val="0"/>
          <w:i/>
          <w:color w:val="auto"/>
          <w:sz w:val="22"/>
          <w:szCs w:val="22"/>
        </w:rPr>
        <w:t xml:space="preserve">Please consider any commercial impacts to your organisation that Xoserve need to be aware of when formulating your </w:t>
      </w:r>
      <w:proofErr w:type="gramStart"/>
      <w:r w:rsidRPr="000F5058">
        <w:rPr>
          <w:rFonts w:ascii="Calibri" w:eastAsiaTheme="minorEastAsia" w:hAnsi="Calibri" w:cs="Calibri"/>
          <w:bCs w:val="0"/>
          <w:i/>
          <w:color w:val="auto"/>
          <w:sz w:val="22"/>
          <w:szCs w:val="22"/>
        </w:rPr>
        <w:t>response</w:t>
      </w:r>
      <w:proofErr w:type="gramEnd"/>
    </w:p>
    <w:p w14:paraId="7E7E2EED" w14:textId="77777777" w:rsidR="00427838" w:rsidRPr="000F5058" w:rsidRDefault="00427838" w:rsidP="00427838">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427838" w:rsidRPr="00BC3CAC" w14:paraId="6BE22CF9" w14:textId="77777777" w:rsidTr="00D710B0">
        <w:trPr>
          <w:trHeight w:val="403"/>
        </w:trPr>
        <w:tc>
          <w:tcPr>
            <w:tcW w:w="1223" w:type="pct"/>
            <w:vMerge w:val="restart"/>
            <w:shd w:val="clear" w:color="auto" w:fill="B2ECFB" w:themeFill="accent5" w:themeFillTint="66"/>
            <w:vAlign w:val="center"/>
          </w:tcPr>
          <w:p w14:paraId="49DB44A4" w14:textId="77777777" w:rsidR="00427838" w:rsidRPr="000F5058" w:rsidRDefault="00427838" w:rsidP="00D710B0">
            <w:pPr>
              <w:jc w:val="right"/>
              <w:rPr>
                <w:rFonts w:ascii="Calibri" w:hAnsi="Calibri" w:cs="Calibri"/>
              </w:rPr>
            </w:pPr>
            <w:r w:rsidRPr="000F5058">
              <w:rPr>
                <w:rFonts w:ascii="Calibri" w:hAnsi="Calibri" w:cs="Calibri"/>
              </w:rPr>
              <w:t>User Contact Details:</w:t>
            </w:r>
          </w:p>
        </w:tc>
        <w:tc>
          <w:tcPr>
            <w:tcW w:w="917" w:type="pct"/>
            <w:shd w:val="clear" w:color="auto" w:fill="B2ECFB" w:themeFill="accent5" w:themeFillTint="66"/>
            <w:vAlign w:val="center"/>
          </w:tcPr>
          <w:p w14:paraId="7BE51BDE" w14:textId="77777777" w:rsidR="00427838" w:rsidRPr="000F5058" w:rsidRDefault="00427838" w:rsidP="00D710B0">
            <w:pPr>
              <w:jc w:val="right"/>
              <w:rPr>
                <w:rFonts w:ascii="Calibri" w:hAnsi="Calibri" w:cs="Calibri"/>
              </w:rPr>
            </w:pPr>
            <w:r w:rsidRPr="000F5058">
              <w:rPr>
                <w:rFonts w:ascii="Calibri" w:hAnsi="Calibri" w:cs="Calibri"/>
              </w:rPr>
              <w:t>Organisation:</w:t>
            </w:r>
          </w:p>
        </w:tc>
        <w:tc>
          <w:tcPr>
            <w:tcW w:w="2860" w:type="pct"/>
            <w:vAlign w:val="center"/>
          </w:tcPr>
          <w:p w14:paraId="1F6B211E" w14:textId="77777777" w:rsidR="00427838" w:rsidRPr="00BC3CAC" w:rsidRDefault="00427838" w:rsidP="00D710B0">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427838" w:rsidRPr="00BC3CAC" w14:paraId="597E8432" w14:textId="77777777" w:rsidTr="00D710B0">
        <w:trPr>
          <w:trHeight w:val="403"/>
        </w:trPr>
        <w:tc>
          <w:tcPr>
            <w:tcW w:w="1223" w:type="pct"/>
            <w:vMerge/>
            <w:shd w:val="clear" w:color="auto" w:fill="B2ECFB" w:themeFill="accent5" w:themeFillTint="66"/>
            <w:vAlign w:val="center"/>
          </w:tcPr>
          <w:p w14:paraId="5EE44BAF" w14:textId="77777777" w:rsidR="00427838" w:rsidRPr="000F5058" w:rsidRDefault="00427838" w:rsidP="00D710B0">
            <w:pPr>
              <w:jc w:val="right"/>
              <w:rPr>
                <w:rFonts w:ascii="Calibri" w:hAnsi="Calibri" w:cs="Calibri"/>
              </w:rPr>
            </w:pPr>
          </w:p>
        </w:tc>
        <w:tc>
          <w:tcPr>
            <w:tcW w:w="917" w:type="pct"/>
            <w:shd w:val="clear" w:color="auto" w:fill="B2ECFB" w:themeFill="accent5" w:themeFillTint="66"/>
            <w:vAlign w:val="center"/>
          </w:tcPr>
          <w:p w14:paraId="773862E5" w14:textId="77777777" w:rsidR="00427838" w:rsidRPr="000F5058" w:rsidRDefault="00427838" w:rsidP="00D710B0">
            <w:pPr>
              <w:jc w:val="right"/>
              <w:rPr>
                <w:rFonts w:ascii="Calibri" w:hAnsi="Calibri" w:cs="Calibri"/>
              </w:rPr>
            </w:pPr>
            <w:r w:rsidRPr="000F5058">
              <w:rPr>
                <w:rFonts w:ascii="Calibri" w:hAnsi="Calibri" w:cs="Calibri"/>
              </w:rPr>
              <w:t>Name:</w:t>
            </w:r>
          </w:p>
        </w:tc>
        <w:tc>
          <w:tcPr>
            <w:tcW w:w="2860" w:type="pct"/>
            <w:vAlign w:val="center"/>
          </w:tcPr>
          <w:p w14:paraId="4936E1BA" w14:textId="77777777" w:rsidR="00427838" w:rsidRPr="00BC3CAC" w:rsidRDefault="00427838" w:rsidP="00D710B0">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427838" w:rsidRPr="00BC3CAC" w14:paraId="2F720551" w14:textId="77777777" w:rsidTr="00D710B0">
        <w:trPr>
          <w:trHeight w:val="403"/>
        </w:trPr>
        <w:tc>
          <w:tcPr>
            <w:tcW w:w="1223" w:type="pct"/>
            <w:vMerge/>
            <w:shd w:val="clear" w:color="auto" w:fill="B2ECFB" w:themeFill="accent5" w:themeFillTint="66"/>
            <w:vAlign w:val="center"/>
          </w:tcPr>
          <w:p w14:paraId="65A25405" w14:textId="77777777" w:rsidR="00427838" w:rsidRPr="000F5058" w:rsidRDefault="00427838" w:rsidP="00D710B0">
            <w:pPr>
              <w:jc w:val="right"/>
              <w:rPr>
                <w:rFonts w:ascii="Calibri" w:hAnsi="Calibri" w:cs="Calibri"/>
              </w:rPr>
            </w:pPr>
          </w:p>
        </w:tc>
        <w:tc>
          <w:tcPr>
            <w:tcW w:w="917" w:type="pct"/>
            <w:shd w:val="clear" w:color="auto" w:fill="B2ECFB" w:themeFill="accent5" w:themeFillTint="66"/>
            <w:vAlign w:val="center"/>
          </w:tcPr>
          <w:p w14:paraId="1F7E2633" w14:textId="77777777" w:rsidR="00427838" w:rsidRPr="000F5058" w:rsidRDefault="00427838" w:rsidP="00D710B0">
            <w:pPr>
              <w:jc w:val="right"/>
              <w:rPr>
                <w:rFonts w:ascii="Calibri" w:hAnsi="Calibri" w:cs="Calibri"/>
              </w:rPr>
            </w:pPr>
            <w:r w:rsidRPr="000F5058">
              <w:rPr>
                <w:rFonts w:ascii="Calibri" w:hAnsi="Calibri" w:cs="Calibri"/>
              </w:rPr>
              <w:t>Email:</w:t>
            </w:r>
          </w:p>
        </w:tc>
        <w:tc>
          <w:tcPr>
            <w:tcW w:w="2860" w:type="pct"/>
            <w:vAlign w:val="center"/>
          </w:tcPr>
          <w:p w14:paraId="458C38F6" w14:textId="77777777" w:rsidR="00427838" w:rsidRPr="00BC3CAC" w:rsidRDefault="00427838" w:rsidP="00D710B0">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427838" w:rsidRPr="00BC3CAC" w14:paraId="4EC1FF42" w14:textId="77777777" w:rsidTr="00D710B0">
        <w:trPr>
          <w:trHeight w:val="403"/>
        </w:trPr>
        <w:tc>
          <w:tcPr>
            <w:tcW w:w="1223" w:type="pct"/>
            <w:vMerge/>
            <w:shd w:val="clear" w:color="auto" w:fill="B2ECFB" w:themeFill="accent5" w:themeFillTint="66"/>
            <w:vAlign w:val="center"/>
          </w:tcPr>
          <w:p w14:paraId="4442C6FF" w14:textId="77777777" w:rsidR="00427838" w:rsidRPr="000F5058" w:rsidRDefault="00427838" w:rsidP="00D710B0">
            <w:pPr>
              <w:jc w:val="right"/>
              <w:rPr>
                <w:rFonts w:ascii="Calibri" w:hAnsi="Calibri" w:cs="Calibri"/>
              </w:rPr>
            </w:pPr>
          </w:p>
        </w:tc>
        <w:tc>
          <w:tcPr>
            <w:tcW w:w="917" w:type="pct"/>
            <w:shd w:val="clear" w:color="auto" w:fill="B2ECFB" w:themeFill="accent5" w:themeFillTint="66"/>
            <w:vAlign w:val="center"/>
          </w:tcPr>
          <w:p w14:paraId="50D904EB" w14:textId="77777777" w:rsidR="00427838" w:rsidRPr="000F5058" w:rsidRDefault="00427838" w:rsidP="00D710B0">
            <w:pPr>
              <w:jc w:val="right"/>
              <w:rPr>
                <w:rFonts w:ascii="Calibri" w:hAnsi="Calibri" w:cs="Calibri"/>
              </w:rPr>
            </w:pPr>
            <w:r w:rsidRPr="000F5058">
              <w:rPr>
                <w:rFonts w:ascii="Calibri" w:hAnsi="Calibri" w:cs="Calibri"/>
              </w:rPr>
              <w:t>Telephone:</w:t>
            </w:r>
          </w:p>
        </w:tc>
        <w:tc>
          <w:tcPr>
            <w:tcW w:w="2860" w:type="pct"/>
            <w:vAlign w:val="center"/>
          </w:tcPr>
          <w:p w14:paraId="309E94DF" w14:textId="77777777" w:rsidR="00427838" w:rsidRPr="00BC3CAC" w:rsidRDefault="00427838" w:rsidP="00D710B0">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427838" w:rsidRPr="00BC3CAC" w14:paraId="54679DE7" w14:textId="77777777" w:rsidTr="00D710B0">
        <w:trPr>
          <w:trHeight w:val="403"/>
        </w:trPr>
        <w:tc>
          <w:tcPr>
            <w:tcW w:w="1223" w:type="pct"/>
            <w:shd w:val="clear" w:color="auto" w:fill="B2ECFB" w:themeFill="accent5" w:themeFillTint="66"/>
            <w:vAlign w:val="center"/>
          </w:tcPr>
          <w:p w14:paraId="036A756D" w14:textId="77777777" w:rsidR="00427838" w:rsidRPr="000F5058" w:rsidRDefault="00427838" w:rsidP="00D710B0">
            <w:pPr>
              <w:jc w:val="right"/>
              <w:rPr>
                <w:rFonts w:ascii="Calibri" w:hAnsi="Calibri" w:cs="Calibri"/>
              </w:rPr>
            </w:pPr>
            <w:r>
              <w:rPr>
                <w:rFonts w:ascii="Calibri" w:hAnsi="Calibri" w:cs="Calibri"/>
              </w:rPr>
              <w:t>Customer decision on Change Pack</w:t>
            </w:r>
            <w:r w:rsidRPr="000F5058">
              <w:rPr>
                <w:rFonts w:ascii="Calibri" w:hAnsi="Calibri" w:cs="Calibri"/>
              </w:rPr>
              <w:t>:</w:t>
            </w:r>
          </w:p>
        </w:tc>
        <w:tc>
          <w:tcPr>
            <w:tcW w:w="3777" w:type="pct"/>
            <w:gridSpan w:val="2"/>
            <w:vAlign w:val="center"/>
          </w:tcPr>
          <w:p w14:paraId="26278009" w14:textId="77777777" w:rsidR="00427838" w:rsidRPr="00BC3CAC" w:rsidRDefault="00427838" w:rsidP="00D710B0">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427838" w:rsidRPr="00BC3CAC" w14:paraId="4AD8F1C4" w14:textId="77777777" w:rsidTr="00D710B0">
        <w:trPr>
          <w:trHeight w:val="403"/>
        </w:trPr>
        <w:tc>
          <w:tcPr>
            <w:tcW w:w="1223" w:type="pct"/>
            <w:shd w:val="clear" w:color="auto" w:fill="B2ECFB" w:themeFill="accent5" w:themeFillTint="66"/>
            <w:vAlign w:val="center"/>
          </w:tcPr>
          <w:p w14:paraId="26218F72" w14:textId="77777777" w:rsidR="00427838" w:rsidRPr="000F5058" w:rsidRDefault="00427838" w:rsidP="00D710B0">
            <w:pPr>
              <w:jc w:val="right"/>
              <w:rPr>
                <w:rFonts w:ascii="Calibri" w:hAnsi="Calibri" w:cs="Calibri"/>
              </w:rPr>
            </w:pPr>
            <w:r w:rsidRPr="000F5058">
              <w:rPr>
                <w:rFonts w:ascii="Calibri" w:hAnsi="Calibri" w:cs="Calibri"/>
              </w:rPr>
              <w:t>Representation Publication:</w:t>
            </w:r>
          </w:p>
        </w:tc>
        <w:tc>
          <w:tcPr>
            <w:tcW w:w="3777" w:type="pct"/>
            <w:gridSpan w:val="2"/>
            <w:vAlign w:val="center"/>
          </w:tcPr>
          <w:p w14:paraId="7088CACC" w14:textId="77777777" w:rsidR="00427838" w:rsidRPr="00BC3CAC" w:rsidRDefault="00427838" w:rsidP="00D710B0">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427838" w:rsidRPr="00BC3CAC" w14:paraId="675C4428" w14:textId="77777777" w:rsidTr="00D710B0">
        <w:trPr>
          <w:trHeight w:val="403"/>
        </w:trPr>
        <w:tc>
          <w:tcPr>
            <w:tcW w:w="1223" w:type="pct"/>
            <w:shd w:val="clear" w:color="auto" w:fill="B2ECFB" w:themeFill="accent5" w:themeFillTint="66"/>
            <w:vAlign w:val="center"/>
          </w:tcPr>
          <w:p w14:paraId="7FBFB734" w14:textId="77777777" w:rsidR="00427838" w:rsidRPr="000F5058" w:rsidRDefault="00427838" w:rsidP="00D710B0">
            <w:pPr>
              <w:jc w:val="right"/>
              <w:rPr>
                <w:rFonts w:ascii="Calibri" w:hAnsi="Calibri" w:cs="Calibri"/>
              </w:rPr>
            </w:pPr>
            <w:r w:rsidRPr="000F5058">
              <w:rPr>
                <w:rFonts w:ascii="Calibri" w:hAnsi="Calibri" w:cs="Calibri"/>
              </w:rPr>
              <w:t>Representation Comments:</w:t>
            </w:r>
          </w:p>
        </w:tc>
        <w:tc>
          <w:tcPr>
            <w:tcW w:w="3777" w:type="pct"/>
            <w:gridSpan w:val="2"/>
            <w:vAlign w:val="center"/>
          </w:tcPr>
          <w:p w14:paraId="78E43F45" w14:textId="77777777" w:rsidR="00427838" w:rsidRPr="00BC3CAC" w:rsidRDefault="00427838" w:rsidP="00D710B0">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bl>
    <w:p w14:paraId="59AFA9BE" w14:textId="77777777" w:rsidR="00427838" w:rsidRDefault="00427838" w:rsidP="00427838"/>
    <w:p w14:paraId="430FB77D" w14:textId="77777777" w:rsidR="00427838" w:rsidRPr="000F5058" w:rsidRDefault="00427838" w:rsidP="00427838">
      <w:pPr>
        <w:pStyle w:val="Heading1"/>
        <w:rPr>
          <w:rFonts w:ascii="Calibri" w:hAnsi="Calibri" w:cs="Calibri"/>
        </w:rPr>
      </w:pPr>
      <w:r w:rsidRPr="000F5058">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427838" w:rsidRPr="00BC3CAC" w14:paraId="43C9E9E7" w14:textId="77777777" w:rsidTr="00D710B0">
        <w:trPr>
          <w:trHeight w:val="663"/>
        </w:trPr>
        <w:tc>
          <w:tcPr>
            <w:tcW w:w="1223" w:type="pct"/>
            <w:shd w:val="clear" w:color="auto" w:fill="B2ECFB" w:themeFill="accent5" w:themeFillTint="66"/>
            <w:vAlign w:val="center"/>
          </w:tcPr>
          <w:p w14:paraId="4CFF0B9A" w14:textId="77777777" w:rsidR="00427838" w:rsidRPr="000F5058" w:rsidRDefault="00427838" w:rsidP="00D710B0">
            <w:pPr>
              <w:jc w:val="right"/>
              <w:rPr>
                <w:rFonts w:ascii="Calibri" w:hAnsi="Calibri" w:cs="Calibri"/>
                <w:szCs w:val="20"/>
              </w:rPr>
            </w:pPr>
            <w:r w:rsidRPr="000F5058">
              <w:rPr>
                <w:rFonts w:ascii="Calibri" w:hAnsi="Calibri" w:cs="Calibri"/>
                <w:szCs w:val="20"/>
              </w:rPr>
              <w:t>Xoserve Response to Organisations Comments:</w:t>
            </w:r>
          </w:p>
        </w:tc>
        <w:tc>
          <w:tcPr>
            <w:tcW w:w="3777" w:type="pct"/>
            <w:vAlign w:val="center"/>
          </w:tcPr>
          <w:p w14:paraId="6F6D00F0" w14:textId="77777777" w:rsidR="00427838" w:rsidRPr="00BC3CAC" w:rsidRDefault="00427838" w:rsidP="00D710B0">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341F205B" w14:textId="77777777" w:rsidR="00427838" w:rsidRDefault="00427838" w:rsidP="00427838"/>
    <w:p w14:paraId="292909F1" w14:textId="77777777" w:rsidR="00427838" w:rsidRPr="000F5058" w:rsidRDefault="00427838" w:rsidP="00427838">
      <w:pPr>
        <w:rPr>
          <w:rFonts w:ascii="Calibri" w:hAnsi="Calibri" w:cs="Calibri"/>
        </w:rPr>
      </w:pPr>
      <w:r w:rsidRPr="000F5058">
        <w:rPr>
          <w:rFonts w:ascii="Calibri" w:hAnsi="Calibri" w:cs="Calibri"/>
        </w:rPr>
        <w:t xml:space="preserve">Please send the completed representation response to </w:t>
      </w:r>
      <w:hyperlink r:id="rId15" w:history="1">
        <w:r w:rsidRPr="000F5058">
          <w:rPr>
            <w:rStyle w:val="Hyperlink"/>
            <w:rFonts w:ascii="Calibri" w:hAnsi="Calibri" w:cs="Calibri"/>
          </w:rPr>
          <w:t>uklink@xoserve.com</w:t>
        </w:r>
      </w:hyperlink>
      <w:r w:rsidRPr="000F5058">
        <w:rPr>
          <w:rFonts w:ascii="Calibri" w:hAnsi="Calibri" w:cs="Calibri"/>
        </w:rPr>
        <w:t xml:space="preserve"> </w:t>
      </w:r>
    </w:p>
    <w:p w14:paraId="266F35F3" w14:textId="77777777" w:rsidR="00427838" w:rsidRDefault="00427838" w:rsidP="00427838"/>
    <w:p w14:paraId="13756520" w14:textId="77777777" w:rsidR="00427838" w:rsidRDefault="00427838" w:rsidP="00427838">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209AB1AB" w14:textId="77777777" w:rsidR="0097378F" w:rsidRDefault="0097378F" w:rsidP="00427838">
      <w:pPr>
        <w:rPr>
          <w:rFonts w:ascii="Calibri" w:hAnsi="Calibri" w:cs="Calibri"/>
        </w:rPr>
      </w:pPr>
    </w:p>
    <w:p w14:paraId="05E87ABB" w14:textId="77777777" w:rsidR="0097378F" w:rsidRDefault="0097378F" w:rsidP="00427838">
      <w:pPr>
        <w:rPr>
          <w:rFonts w:ascii="Calibri" w:hAnsi="Calibri" w:cs="Calibri"/>
        </w:rPr>
      </w:pPr>
    </w:p>
    <w:p w14:paraId="5147DDAF" w14:textId="77777777" w:rsidR="0097378F" w:rsidRDefault="0097378F" w:rsidP="00427838">
      <w:pPr>
        <w:rPr>
          <w:rFonts w:ascii="Calibri" w:hAnsi="Calibri" w:cs="Calibri"/>
        </w:rPr>
      </w:pPr>
    </w:p>
    <w:p w14:paraId="0A202461" w14:textId="77777777" w:rsidR="0097378F" w:rsidRDefault="0097378F" w:rsidP="00427838">
      <w:pPr>
        <w:rPr>
          <w:rFonts w:ascii="Calibri" w:hAnsi="Calibri" w:cs="Calibri"/>
        </w:rPr>
      </w:pPr>
    </w:p>
    <w:p w14:paraId="08273545" w14:textId="77777777" w:rsidR="0097378F" w:rsidRDefault="0097378F" w:rsidP="00427838">
      <w:pPr>
        <w:rPr>
          <w:rFonts w:ascii="Calibri" w:hAnsi="Calibri" w:cs="Calibri"/>
        </w:rPr>
      </w:pPr>
    </w:p>
    <w:p w14:paraId="414D8C06" w14:textId="77777777" w:rsidR="0097378F" w:rsidRDefault="0097378F" w:rsidP="00427838">
      <w:pPr>
        <w:rPr>
          <w:rFonts w:ascii="Calibri" w:hAnsi="Calibri" w:cs="Calibri"/>
        </w:rPr>
      </w:pPr>
    </w:p>
    <w:p w14:paraId="71F6B291" w14:textId="77777777" w:rsidR="0097378F" w:rsidRDefault="0097378F" w:rsidP="00427838">
      <w:pPr>
        <w:rPr>
          <w:rFonts w:ascii="Calibri" w:hAnsi="Calibri" w:cs="Calibri"/>
        </w:rPr>
      </w:pPr>
    </w:p>
    <w:p w14:paraId="1AFD0E9B" w14:textId="77777777" w:rsidR="00347EBA" w:rsidRPr="008237C0" w:rsidRDefault="00347EBA" w:rsidP="00347EBA">
      <w:pPr>
        <w:pStyle w:val="Title"/>
        <w:rPr>
          <w:rFonts w:ascii="Calibri" w:hAnsi="Calibri" w:cs="Calibri"/>
        </w:rPr>
      </w:pPr>
      <w:r w:rsidRPr="008237C0">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5F1F78" w14:paraId="3A30312F" w14:textId="77777777">
        <w:trPr>
          <w:trHeight w:val="403"/>
        </w:trPr>
        <w:tc>
          <w:tcPr>
            <w:tcW w:w="1226" w:type="pct"/>
            <w:shd w:val="clear" w:color="auto" w:fill="B3EDFB"/>
            <w:vAlign w:val="center"/>
          </w:tcPr>
          <w:p w14:paraId="4C0E1B00" w14:textId="77777777" w:rsidR="005F1F78" w:rsidRDefault="00347EBA">
            <w:pPr>
              <w:jc w:val="right"/>
              <w:rPr>
                <w:rFonts w:ascii="Calibri" w:hAnsi="Calibri" w:cs="Calibri"/>
              </w:rPr>
            </w:pPr>
            <w:r>
              <w:rPr>
                <w:rFonts w:ascii="Calibri" w:hAnsi="Calibri" w:cs="Calibri"/>
              </w:rPr>
              <w:t>Change Status:</w:t>
            </w:r>
          </w:p>
        </w:tc>
        <w:tc>
          <w:tcPr>
            <w:tcW w:w="1258" w:type="pct"/>
            <w:vAlign w:val="center"/>
          </w:tcPr>
          <w:p w14:paraId="542E9D86" w14:textId="6569C98E" w:rsidR="005F1F78" w:rsidRDefault="004C61EB">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sidR="00C236C8">
                  <w:rPr>
                    <w:rFonts w:ascii="MS Gothic" w:eastAsia="MS Gothic" w:hAnsi="MS Gothic" w:cs="Calibri" w:hint="eastAsia"/>
                  </w:rPr>
                  <w:t>☒</w:t>
                </w:r>
              </w:sdtContent>
            </w:sdt>
            <w:r w:rsidR="00347EBA">
              <w:rPr>
                <w:rFonts w:ascii="Calibri" w:hAnsi="Calibri" w:cs="Calibri"/>
              </w:rPr>
              <w:t xml:space="preserve"> Approve</w:t>
            </w:r>
          </w:p>
        </w:tc>
        <w:tc>
          <w:tcPr>
            <w:tcW w:w="1259" w:type="pct"/>
            <w:gridSpan w:val="3"/>
            <w:vAlign w:val="center"/>
          </w:tcPr>
          <w:p w14:paraId="1B5E054F" w14:textId="77777777" w:rsidR="005F1F78" w:rsidRDefault="004C61EB">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Reject</w:t>
            </w:r>
          </w:p>
        </w:tc>
        <w:tc>
          <w:tcPr>
            <w:tcW w:w="1257" w:type="pct"/>
            <w:vAlign w:val="center"/>
          </w:tcPr>
          <w:p w14:paraId="00FE6332" w14:textId="77777777" w:rsidR="005F1F78" w:rsidRDefault="004C61EB">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Defer</w:t>
            </w:r>
          </w:p>
        </w:tc>
      </w:tr>
      <w:tr w:rsidR="005F1F78" w14:paraId="2434A9ED" w14:textId="77777777">
        <w:trPr>
          <w:trHeight w:val="403"/>
        </w:trPr>
        <w:tc>
          <w:tcPr>
            <w:tcW w:w="1226" w:type="pct"/>
            <w:vMerge w:val="restart"/>
            <w:shd w:val="clear" w:color="auto" w:fill="B3EDFB"/>
            <w:vAlign w:val="center"/>
          </w:tcPr>
          <w:p w14:paraId="65DB9E82" w14:textId="77777777" w:rsidR="005F1F78" w:rsidRDefault="00347EBA">
            <w:pPr>
              <w:jc w:val="right"/>
              <w:rPr>
                <w:rFonts w:ascii="Calibri" w:hAnsi="Calibri" w:cs="Calibri"/>
              </w:rPr>
            </w:pPr>
            <w:r>
              <w:rPr>
                <w:rFonts w:ascii="Calibri" w:hAnsi="Calibri" w:cs="Calibri"/>
              </w:rPr>
              <w:t>Industry Consultation:</w:t>
            </w:r>
          </w:p>
        </w:tc>
        <w:tc>
          <w:tcPr>
            <w:tcW w:w="1888" w:type="pct"/>
            <w:gridSpan w:val="2"/>
            <w:vAlign w:val="center"/>
          </w:tcPr>
          <w:p w14:paraId="355CBCA4" w14:textId="3866EF10" w:rsidR="005F1F78" w:rsidRDefault="004C61EB">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sidR="00C236C8">
                  <w:rPr>
                    <w:rFonts w:ascii="MS Gothic" w:eastAsia="MS Gothic" w:hAnsi="MS Gothic" w:cs="Calibri" w:hint="eastAsia"/>
                  </w:rPr>
                  <w:t>☒</w:t>
                </w:r>
              </w:sdtContent>
            </w:sdt>
            <w:r w:rsidR="00347EBA">
              <w:rPr>
                <w:rFonts w:ascii="Calibri" w:hAnsi="Calibri" w:cs="Calibri"/>
              </w:rPr>
              <w:t xml:space="preserve"> 10 Working Days</w:t>
            </w:r>
          </w:p>
        </w:tc>
        <w:tc>
          <w:tcPr>
            <w:tcW w:w="1886" w:type="pct"/>
            <w:gridSpan w:val="3"/>
            <w:vAlign w:val="center"/>
          </w:tcPr>
          <w:p w14:paraId="41BDAA22" w14:textId="77777777" w:rsidR="005F1F78" w:rsidRDefault="004C61EB">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15 Working Days</w:t>
            </w:r>
          </w:p>
        </w:tc>
      </w:tr>
      <w:tr w:rsidR="005F1F78" w14:paraId="0E67E027" w14:textId="77777777">
        <w:trPr>
          <w:trHeight w:val="403"/>
        </w:trPr>
        <w:tc>
          <w:tcPr>
            <w:tcW w:w="1226" w:type="pct"/>
            <w:vMerge/>
            <w:shd w:val="clear" w:color="auto" w:fill="B3EDFB"/>
            <w:vAlign w:val="center"/>
          </w:tcPr>
          <w:p w14:paraId="1367BF31" w14:textId="77777777" w:rsidR="005F1F78" w:rsidRDefault="005F1F78"/>
        </w:tc>
        <w:tc>
          <w:tcPr>
            <w:tcW w:w="1888" w:type="pct"/>
            <w:gridSpan w:val="2"/>
            <w:vAlign w:val="center"/>
          </w:tcPr>
          <w:p w14:paraId="0E1E8954" w14:textId="77777777" w:rsidR="005F1F78" w:rsidRDefault="004C61EB">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20 Working Days</w:t>
            </w:r>
          </w:p>
        </w:tc>
        <w:tc>
          <w:tcPr>
            <w:tcW w:w="1886" w:type="pct"/>
            <w:gridSpan w:val="3"/>
            <w:vAlign w:val="center"/>
          </w:tcPr>
          <w:p w14:paraId="44871CC7" w14:textId="77777777" w:rsidR="005F1F78" w:rsidRDefault="004C61EB">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Other [Specify Here]</w:t>
            </w:r>
          </w:p>
        </w:tc>
      </w:tr>
      <w:tr w:rsidR="005F1F78" w14:paraId="5BFA89F5" w14:textId="77777777">
        <w:trPr>
          <w:trHeight w:val="403"/>
        </w:trPr>
        <w:tc>
          <w:tcPr>
            <w:tcW w:w="1226" w:type="pct"/>
            <w:shd w:val="clear" w:color="auto" w:fill="B3EDFB"/>
            <w:vAlign w:val="center"/>
          </w:tcPr>
          <w:p w14:paraId="420EF430" w14:textId="77777777" w:rsidR="005F1F78" w:rsidRDefault="00347EBA">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8-14T00:00:00Z">
                <w:dateFormat w:val="dd/MM/yyyy"/>
                <w:lid w:val="en-GB"/>
                <w:storeMappedDataAs w:val="dateTime"/>
                <w:calendar w:val="gregorian"/>
              </w:date>
            </w:sdtPr>
            <w:sdtEndPr/>
            <w:sdtContent>
              <w:p w14:paraId="52BA9BDF" w14:textId="4A572D76" w:rsidR="005F1F78" w:rsidRDefault="00C236C8">
                <w:r>
                  <w:rPr>
                    <w:rFonts w:ascii="Calibri" w:hAnsi="Calibri" w:cs="Calibri"/>
                  </w:rPr>
                  <w:t>14/08/2023</w:t>
                </w:r>
              </w:p>
            </w:sdtContent>
          </w:sdt>
        </w:tc>
      </w:tr>
      <w:tr w:rsidR="005F1F78" w14:paraId="46E91418" w14:textId="77777777">
        <w:trPr>
          <w:trHeight w:val="403"/>
        </w:trPr>
        <w:tc>
          <w:tcPr>
            <w:tcW w:w="1226" w:type="pct"/>
            <w:shd w:val="clear" w:color="auto" w:fill="B3EDFB"/>
            <w:vAlign w:val="center"/>
          </w:tcPr>
          <w:p w14:paraId="358B74F0" w14:textId="77777777" w:rsidR="005F1F78" w:rsidRDefault="00347EBA">
            <w:pPr>
              <w:jc w:val="right"/>
              <w:rPr>
                <w:rFonts w:ascii="Calibri" w:hAnsi="Calibri" w:cs="Calibri"/>
              </w:rPr>
            </w:pPr>
            <w:r>
              <w:rPr>
                <w:rFonts w:ascii="Calibri" w:hAnsi="Calibri" w:cs="Calibri"/>
              </w:rPr>
              <w:t>Comms Ref(s):</w:t>
            </w:r>
          </w:p>
        </w:tc>
        <w:tc>
          <w:tcPr>
            <w:tcW w:w="3774" w:type="pct"/>
            <w:gridSpan w:val="5"/>
            <w:vAlign w:val="center"/>
          </w:tcPr>
          <w:p w14:paraId="4211FB78" w14:textId="0D77EA67" w:rsidR="005F1F78" w:rsidRDefault="00C236C8">
            <w:pPr>
              <w:rPr>
                <w:rFonts w:ascii="Calibri" w:hAnsi="Calibri" w:cs="Calibri"/>
              </w:rPr>
            </w:pPr>
            <w:r>
              <w:rPr>
                <w:rFonts w:ascii="Calibri" w:hAnsi="Calibri" w:cs="Calibri"/>
              </w:rPr>
              <w:t>3213.4 - VO - PO</w:t>
            </w:r>
          </w:p>
        </w:tc>
      </w:tr>
      <w:tr w:rsidR="005F1F78" w14:paraId="50FB844C" w14:textId="77777777">
        <w:trPr>
          <w:trHeight w:val="403"/>
        </w:trPr>
        <w:tc>
          <w:tcPr>
            <w:tcW w:w="1226" w:type="pct"/>
            <w:shd w:val="clear" w:color="auto" w:fill="B3EDFB"/>
            <w:vAlign w:val="center"/>
          </w:tcPr>
          <w:p w14:paraId="76B4ACF7" w14:textId="77777777" w:rsidR="005F1F78" w:rsidRDefault="00347EBA">
            <w:pPr>
              <w:jc w:val="right"/>
              <w:rPr>
                <w:rFonts w:ascii="Calibri" w:hAnsi="Calibri" w:cs="Calibri"/>
              </w:rPr>
            </w:pPr>
            <w:r>
              <w:rPr>
                <w:rFonts w:ascii="Calibri" w:hAnsi="Calibri" w:cs="Calibri"/>
              </w:rPr>
              <w:t>Number of Responses:</w:t>
            </w:r>
          </w:p>
        </w:tc>
        <w:tc>
          <w:tcPr>
            <w:tcW w:w="3774" w:type="pct"/>
            <w:gridSpan w:val="5"/>
            <w:vAlign w:val="center"/>
          </w:tcPr>
          <w:p w14:paraId="0C5C6E2E" w14:textId="4C681F6C" w:rsidR="005F1F78" w:rsidRDefault="00C236C8">
            <w:pPr>
              <w:rPr>
                <w:rFonts w:ascii="Calibri" w:hAnsi="Calibri" w:cs="Calibri"/>
              </w:rPr>
            </w:pPr>
            <w:r>
              <w:rPr>
                <w:rFonts w:ascii="Calibri" w:hAnsi="Calibri" w:cs="Calibri"/>
              </w:rPr>
              <w:t>0</w:t>
            </w:r>
          </w:p>
        </w:tc>
      </w:tr>
      <w:tr w:rsidR="005F1F78" w14:paraId="66F9A72D" w14:textId="77777777">
        <w:trPr>
          <w:trHeight w:val="403"/>
        </w:trPr>
        <w:tc>
          <w:tcPr>
            <w:tcW w:w="1226" w:type="pct"/>
            <w:vMerge w:val="restart"/>
            <w:shd w:val="clear" w:color="auto" w:fill="B3EDFB"/>
            <w:vAlign w:val="center"/>
          </w:tcPr>
          <w:p w14:paraId="5C0F2A2E" w14:textId="77777777" w:rsidR="005F1F78" w:rsidRDefault="00347EBA">
            <w:pPr>
              <w:jc w:val="right"/>
              <w:rPr>
                <w:rFonts w:ascii="Calibri" w:hAnsi="Calibri" w:cs="Calibri"/>
              </w:rPr>
            </w:pPr>
            <w:r>
              <w:rPr>
                <w:rFonts w:ascii="Calibri" w:hAnsi="Calibri" w:cs="Calibri"/>
              </w:rPr>
              <w:t>Solution Voting:</w:t>
            </w:r>
          </w:p>
        </w:tc>
        <w:tc>
          <w:tcPr>
            <w:tcW w:w="2215" w:type="pct"/>
            <w:gridSpan w:val="3"/>
            <w:vAlign w:val="center"/>
          </w:tcPr>
          <w:p w14:paraId="4CD206FE" w14:textId="449D63A8" w:rsidR="005F1F78" w:rsidRDefault="004C61EB">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sidR="00C236C8">
                  <w:rPr>
                    <w:rFonts w:ascii="MS Gothic" w:eastAsia="MS Gothic" w:hAnsi="MS Gothic" w:cs="Calibri" w:hint="eastAsia"/>
                  </w:rPr>
                  <w:t>☒</w:t>
                </w:r>
              </w:sdtContent>
            </w:sdt>
            <w:r w:rsidR="00347EBA">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EndPr/>
            <w:sdtContent>
              <w:p w14:paraId="306327C6" w14:textId="0B7526B9" w:rsidR="005F1F78" w:rsidRDefault="00C236C8">
                <w:pPr>
                  <w:rPr>
                    <w:rFonts w:ascii="Calibri" w:hAnsi="Calibri" w:cs="Calibri"/>
                  </w:rPr>
                </w:pPr>
                <w:r>
                  <w:rPr>
                    <w:rFonts w:ascii="Calibri" w:hAnsi="Calibri" w:cs="Calibri"/>
                  </w:rPr>
                  <w:t>Approve</w:t>
                </w:r>
              </w:p>
            </w:sdtContent>
          </w:sdt>
        </w:tc>
      </w:tr>
      <w:tr w:rsidR="005F1F78" w14:paraId="4B01334C" w14:textId="77777777">
        <w:trPr>
          <w:trHeight w:val="403"/>
        </w:trPr>
        <w:tc>
          <w:tcPr>
            <w:tcW w:w="1226" w:type="pct"/>
            <w:vMerge/>
            <w:shd w:val="clear" w:color="auto" w:fill="B3EDFB"/>
            <w:vAlign w:val="center"/>
          </w:tcPr>
          <w:p w14:paraId="128F57CC" w14:textId="77777777" w:rsidR="005F1F78" w:rsidRDefault="005F1F78"/>
        </w:tc>
        <w:tc>
          <w:tcPr>
            <w:tcW w:w="2215" w:type="pct"/>
            <w:gridSpan w:val="3"/>
            <w:vAlign w:val="center"/>
          </w:tcPr>
          <w:p w14:paraId="2027D68C" w14:textId="77777777" w:rsidR="005F1F78" w:rsidRDefault="004C61EB">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335E7D7F" w14:textId="77777777" w:rsidR="005F1F78" w:rsidRDefault="00347EBA">
                <w:pPr>
                  <w:rPr>
                    <w:rFonts w:ascii="Calibri" w:hAnsi="Calibri" w:cs="Calibri"/>
                  </w:rPr>
                </w:pPr>
                <w:r>
                  <w:rPr>
                    <w:rStyle w:val="PlaceholderText"/>
                    <w:rFonts w:ascii="Calibri" w:hAnsi="Calibri" w:cs="Calibri"/>
                  </w:rPr>
                  <w:t>Please select.</w:t>
                </w:r>
              </w:p>
            </w:sdtContent>
          </w:sdt>
        </w:tc>
      </w:tr>
      <w:tr w:rsidR="005F1F78" w14:paraId="7F434231" w14:textId="77777777">
        <w:trPr>
          <w:trHeight w:val="403"/>
        </w:trPr>
        <w:tc>
          <w:tcPr>
            <w:tcW w:w="1226" w:type="pct"/>
            <w:vMerge/>
            <w:shd w:val="clear" w:color="auto" w:fill="B3EDFB"/>
            <w:vAlign w:val="center"/>
          </w:tcPr>
          <w:p w14:paraId="0819D35D" w14:textId="77777777" w:rsidR="005F1F78" w:rsidRDefault="005F1F78"/>
        </w:tc>
        <w:tc>
          <w:tcPr>
            <w:tcW w:w="2215" w:type="pct"/>
            <w:gridSpan w:val="3"/>
            <w:vAlign w:val="center"/>
          </w:tcPr>
          <w:p w14:paraId="61CE47B6" w14:textId="77777777" w:rsidR="005F1F78" w:rsidRDefault="004C61EB">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41A20269" w14:textId="77777777" w:rsidR="005F1F78" w:rsidRDefault="00347EBA">
                <w:pPr>
                  <w:rPr>
                    <w:rFonts w:ascii="Calibri" w:hAnsi="Calibri" w:cs="Calibri"/>
                  </w:rPr>
                </w:pPr>
                <w:r>
                  <w:rPr>
                    <w:rStyle w:val="PlaceholderText"/>
                    <w:rFonts w:ascii="Calibri" w:hAnsi="Calibri" w:cs="Calibri"/>
                  </w:rPr>
                  <w:t>Please select.</w:t>
                </w:r>
              </w:p>
            </w:sdtContent>
          </w:sdt>
        </w:tc>
      </w:tr>
      <w:tr w:rsidR="005F1F78" w14:paraId="51E90751" w14:textId="77777777">
        <w:trPr>
          <w:trHeight w:val="403"/>
        </w:trPr>
        <w:tc>
          <w:tcPr>
            <w:tcW w:w="1226" w:type="pct"/>
            <w:vMerge/>
            <w:shd w:val="clear" w:color="auto" w:fill="B3EDFB"/>
            <w:vAlign w:val="center"/>
          </w:tcPr>
          <w:p w14:paraId="524F6004" w14:textId="77777777" w:rsidR="005F1F78" w:rsidRDefault="005F1F78"/>
        </w:tc>
        <w:tc>
          <w:tcPr>
            <w:tcW w:w="2215" w:type="pct"/>
            <w:gridSpan w:val="3"/>
            <w:vAlign w:val="center"/>
          </w:tcPr>
          <w:p w14:paraId="4A234A00" w14:textId="77777777" w:rsidR="005F1F78" w:rsidRDefault="004C61EB">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sidR="00347EBA">
                  <w:rPr>
                    <w:rFonts w:ascii="MS Gothic" w:eastAsia="MS Gothic" w:hAnsi="MS Gothic" w:cs="MS Gothic"/>
                  </w:rPr>
                  <w:t>☐</w:t>
                </w:r>
              </w:sdtContent>
            </w:sdt>
            <w:r w:rsidR="00347EBA">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46DAC5F4" w14:textId="77777777" w:rsidR="005F1F78" w:rsidRDefault="00347EBA">
                <w:pPr>
                  <w:rPr>
                    <w:rFonts w:ascii="Calibri" w:hAnsi="Calibri" w:cs="Calibri"/>
                  </w:rPr>
                </w:pPr>
                <w:r>
                  <w:rPr>
                    <w:rStyle w:val="PlaceholderText"/>
                    <w:rFonts w:ascii="Calibri" w:hAnsi="Calibri" w:cs="Calibri"/>
                  </w:rPr>
                  <w:t>Please select.</w:t>
                </w:r>
              </w:p>
            </w:sdtContent>
          </w:sdt>
        </w:tc>
      </w:tr>
      <w:tr w:rsidR="005F1F78" w14:paraId="07ACBD1E" w14:textId="77777777">
        <w:trPr>
          <w:trHeight w:val="403"/>
        </w:trPr>
        <w:tc>
          <w:tcPr>
            <w:tcW w:w="1226" w:type="pct"/>
            <w:shd w:val="clear" w:color="auto" w:fill="B3EDFB"/>
            <w:vAlign w:val="center"/>
          </w:tcPr>
          <w:p w14:paraId="73CA9AEB" w14:textId="77777777" w:rsidR="005F1F78" w:rsidRDefault="00347EBA">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9-13T00:00:00Z">
                <w:dateFormat w:val="dd/MM/yyyy"/>
                <w:lid w:val="en-GB"/>
                <w:storeMappedDataAs w:val="dateTime"/>
                <w:calendar w:val="gregorian"/>
              </w:date>
            </w:sdtPr>
            <w:sdtEndPr/>
            <w:sdtContent>
              <w:p w14:paraId="3EA62A2C" w14:textId="4E06E755" w:rsidR="005F1F78" w:rsidRDefault="00C236C8">
                <w:r>
                  <w:rPr>
                    <w:rFonts w:ascii="Calibri" w:hAnsi="Calibri" w:cs="Calibri"/>
                  </w:rPr>
                  <w:t>13/09/2023</w:t>
                </w:r>
              </w:p>
            </w:sdtContent>
          </w:sdt>
        </w:tc>
      </w:tr>
      <w:tr w:rsidR="005F1F78" w14:paraId="1CE96FDE" w14:textId="77777777">
        <w:trPr>
          <w:trHeight w:val="403"/>
        </w:trPr>
        <w:tc>
          <w:tcPr>
            <w:tcW w:w="1226" w:type="pct"/>
            <w:shd w:val="clear" w:color="auto" w:fill="B3EDFB"/>
            <w:vAlign w:val="center"/>
          </w:tcPr>
          <w:p w14:paraId="08DFE74B" w14:textId="77777777" w:rsidR="005F1F78" w:rsidRDefault="00347EBA">
            <w:pPr>
              <w:jc w:val="right"/>
              <w:rPr>
                <w:rFonts w:ascii="Calibri" w:hAnsi="Calibri" w:cs="Calibri"/>
              </w:rPr>
            </w:pPr>
            <w:r>
              <w:rPr>
                <w:rFonts w:ascii="Calibri" w:hAnsi="Calibri" w:cs="Calibri"/>
              </w:rPr>
              <w:t>Release Date:</w:t>
            </w:r>
          </w:p>
        </w:tc>
        <w:tc>
          <w:tcPr>
            <w:tcW w:w="3774" w:type="pct"/>
            <w:gridSpan w:val="5"/>
            <w:vAlign w:val="center"/>
          </w:tcPr>
          <w:p w14:paraId="10B8CEFD" w14:textId="35785E09" w:rsidR="005F1F78" w:rsidRDefault="00347EBA">
            <w:pPr>
              <w:rPr>
                <w:rFonts w:ascii="Calibri" w:hAnsi="Calibri" w:cs="Calibri"/>
              </w:rPr>
            </w:pPr>
            <w:r>
              <w:rPr>
                <w:rFonts w:ascii="Calibri" w:hAnsi="Calibri" w:cs="Calibri"/>
              </w:rPr>
              <w:t>Adhoc</w:t>
            </w:r>
          </w:p>
        </w:tc>
      </w:tr>
    </w:tbl>
    <w:p w14:paraId="427554B7" w14:textId="77777777" w:rsidR="005F1F78" w:rsidRDefault="005F1F78">
      <w:pPr>
        <w:rPr>
          <w:rFonts w:ascii="Calibri" w:hAnsi="Calibri" w:cs="Calibri"/>
        </w:rPr>
      </w:pPr>
    </w:p>
    <w:p w14:paraId="2A3FCBBF" w14:textId="77777777" w:rsidR="005F1F78" w:rsidRDefault="00347EBA">
      <w:pPr>
        <w:rPr>
          <w:rFonts w:ascii="Calibri" w:hAnsi="Calibri" w:cs="Calibri"/>
        </w:rPr>
      </w:pPr>
      <w:r>
        <w:rPr>
          <w:rFonts w:ascii="Calibri" w:hAnsi="Calibri" w:cs="Calibri"/>
        </w:rPr>
        <w:t xml:space="preserve">Please send the completed representation response to </w:t>
      </w:r>
      <w:hyperlink r:id="rId16">
        <w:r>
          <w:rPr>
            <w:rStyle w:val="Hyperlink"/>
            <w:rFonts w:ascii="Calibri" w:hAnsi="Calibri" w:cs="Calibri"/>
          </w:rPr>
          <w:t>uklink@xoserve.com</w:t>
        </w:r>
      </w:hyperlink>
      <w:r>
        <w:rPr>
          <w:rFonts w:ascii="Calibri" w:hAnsi="Calibri" w:cs="Calibri"/>
        </w:rPr>
        <w:t xml:space="preserve"> </w:t>
      </w:r>
    </w:p>
    <w:p w14:paraId="6C781B00" w14:textId="77777777" w:rsidR="005F1F78" w:rsidRDefault="005F1F78">
      <w:pPr>
        <w:rPr>
          <w:rFonts w:ascii="Calibri" w:hAnsi="Calibri" w:cs="Calibri"/>
        </w:rPr>
      </w:pPr>
    </w:p>
    <w:p w14:paraId="56B0CD2E" w14:textId="77777777" w:rsidR="005F1F78" w:rsidRDefault="00347EBA">
      <w:pPr>
        <w:pStyle w:val="Title"/>
        <w:rPr>
          <w:rFonts w:ascii="Calibri" w:hAnsi="Calibri" w:cs="Calibri"/>
        </w:rPr>
      </w:pPr>
      <w:r>
        <w:rPr>
          <w:rFonts w:ascii="Calibri" w:hAnsi="Calibri" w:cs="Calibri"/>
        </w:rPr>
        <w:t>Version Control</w:t>
      </w:r>
    </w:p>
    <w:p w14:paraId="57BC330E" w14:textId="77777777" w:rsidR="005F1F78" w:rsidRDefault="00347EBA">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F1F78" w14:paraId="09BAFBC0" w14:textId="77777777">
        <w:trPr>
          <w:trHeight w:val="403"/>
        </w:trPr>
        <w:tc>
          <w:tcPr>
            <w:tcW w:w="596" w:type="pct"/>
            <w:shd w:val="clear" w:color="auto" w:fill="B3EDFB"/>
            <w:vAlign w:val="center"/>
          </w:tcPr>
          <w:p w14:paraId="69FF75A7" w14:textId="77777777" w:rsidR="005F1F78" w:rsidRDefault="00347EBA">
            <w:pPr>
              <w:rPr>
                <w:rFonts w:ascii="Calibri" w:hAnsi="Calibri" w:cs="Calibri"/>
              </w:rPr>
            </w:pPr>
            <w:r>
              <w:rPr>
                <w:rFonts w:ascii="Calibri" w:hAnsi="Calibri" w:cs="Calibri"/>
              </w:rPr>
              <w:t>Version</w:t>
            </w:r>
          </w:p>
        </w:tc>
        <w:tc>
          <w:tcPr>
            <w:tcW w:w="766" w:type="pct"/>
            <w:shd w:val="clear" w:color="auto" w:fill="B3EDFB"/>
            <w:vAlign w:val="center"/>
          </w:tcPr>
          <w:p w14:paraId="08517225" w14:textId="77777777" w:rsidR="005F1F78" w:rsidRDefault="00347EBA">
            <w:pPr>
              <w:rPr>
                <w:rFonts w:ascii="Calibri" w:hAnsi="Calibri" w:cs="Calibri"/>
              </w:rPr>
            </w:pPr>
            <w:r>
              <w:rPr>
                <w:rFonts w:ascii="Calibri" w:hAnsi="Calibri" w:cs="Calibri"/>
              </w:rPr>
              <w:t>Status</w:t>
            </w:r>
          </w:p>
        </w:tc>
        <w:tc>
          <w:tcPr>
            <w:tcW w:w="767" w:type="pct"/>
            <w:shd w:val="clear" w:color="auto" w:fill="B3EDFB"/>
            <w:vAlign w:val="center"/>
          </w:tcPr>
          <w:p w14:paraId="3794AD30" w14:textId="77777777" w:rsidR="005F1F78" w:rsidRDefault="00347EBA">
            <w:pPr>
              <w:rPr>
                <w:rFonts w:ascii="Calibri" w:hAnsi="Calibri" w:cs="Calibri"/>
              </w:rPr>
            </w:pPr>
            <w:r>
              <w:rPr>
                <w:rFonts w:ascii="Calibri" w:hAnsi="Calibri" w:cs="Calibri"/>
              </w:rPr>
              <w:t>Date</w:t>
            </w:r>
          </w:p>
        </w:tc>
        <w:tc>
          <w:tcPr>
            <w:tcW w:w="921" w:type="pct"/>
            <w:shd w:val="clear" w:color="auto" w:fill="B3EDFB"/>
            <w:vAlign w:val="center"/>
          </w:tcPr>
          <w:p w14:paraId="5DC4E9AB" w14:textId="77777777" w:rsidR="005F1F78" w:rsidRDefault="00347EBA">
            <w:pPr>
              <w:rPr>
                <w:rFonts w:ascii="Calibri" w:hAnsi="Calibri" w:cs="Calibri"/>
              </w:rPr>
            </w:pPr>
            <w:r>
              <w:rPr>
                <w:rFonts w:ascii="Calibri" w:hAnsi="Calibri" w:cs="Calibri"/>
              </w:rPr>
              <w:t>Author(s)</w:t>
            </w:r>
          </w:p>
        </w:tc>
        <w:tc>
          <w:tcPr>
            <w:tcW w:w="1950" w:type="pct"/>
            <w:shd w:val="clear" w:color="auto" w:fill="B3EDFB"/>
            <w:vAlign w:val="center"/>
          </w:tcPr>
          <w:p w14:paraId="66454027" w14:textId="77777777" w:rsidR="005F1F78" w:rsidRDefault="00347EBA">
            <w:pPr>
              <w:rPr>
                <w:rFonts w:ascii="Calibri" w:hAnsi="Calibri" w:cs="Calibri"/>
              </w:rPr>
            </w:pPr>
            <w:r>
              <w:rPr>
                <w:rFonts w:ascii="Calibri" w:hAnsi="Calibri" w:cs="Calibri"/>
              </w:rPr>
              <w:t>Remarks</w:t>
            </w:r>
          </w:p>
        </w:tc>
      </w:tr>
      <w:tr w:rsidR="005F1F78" w14:paraId="5749DE85" w14:textId="77777777">
        <w:trPr>
          <w:trHeight w:val="403"/>
        </w:trPr>
        <w:tc>
          <w:tcPr>
            <w:tcW w:w="596" w:type="pct"/>
            <w:shd w:val="clear" w:color="auto" w:fill="FFFFFF"/>
            <w:vAlign w:val="center"/>
          </w:tcPr>
          <w:p w14:paraId="6558B796" w14:textId="77777777" w:rsidR="005F1F78" w:rsidRDefault="00347EBA">
            <w:pPr>
              <w:rPr>
                <w:rFonts w:ascii="Calibri" w:hAnsi="Calibri" w:cs="Calibri"/>
              </w:rPr>
            </w:pPr>
            <w:r>
              <w:rPr>
                <w:rFonts w:ascii="Calibri" w:hAnsi="Calibri" w:cs="Calibri"/>
              </w:rPr>
              <w:t>1.0</w:t>
            </w:r>
          </w:p>
        </w:tc>
        <w:tc>
          <w:tcPr>
            <w:tcW w:w="766" w:type="pct"/>
            <w:shd w:val="clear" w:color="auto" w:fill="FFFFFF"/>
            <w:vAlign w:val="center"/>
          </w:tcPr>
          <w:p w14:paraId="1787D03C" w14:textId="77777777" w:rsidR="005F1F78" w:rsidRDefault="00347EBA">
            <w:pPr>
              <w:rPr>
                <w:rFonts w:ascii="Calibri" w:hAnsi="Calibri" w:cs="Calibri"/>
              </w:rPr>
            </w:pPr>
            <w:r>
              <w:rPr>
                <w:rFonts w:ascii="Calibri" w:hAnsi="Calibri" w:cs="Calibri"/>
              </w:rPr>
              <w:t>For Approval</w:t>
            </w:r>
          </w:p>
        </w:tc>
        <w:tc>
          <w:tcPr>
            <w:tcW w:w="767" w:type="pct"/>
            <w:shd w:val="clear" w:color="auto" w:fill="FFFFFF"/>
            <w:vAlign w:val="center"/>
          </w:tcPr>
          <w:p w14:paraId="504C4000" w14:textId="77777777" w:rsidR="005F1F78" w:rsidRDefault="005F1F78">
            <w:pPr>
              <w:rPr>
                <w:rFonts w:ascii="Calibri" w:hAnsi="Calibri" w:cs="Calibri"/>
              </w:rPr>
            </w:pPr>
          </w:p>
        </w:tc>
        <w:tc>
          <w:tcPr>
            <w:tcW w:w="921" w:type="pct"/>
            <w:shd w:val="clear" w:color="auto" w:fill="FFFFFF"/>
            <w:vAlign w:val="center"/>
          </w:tcPr>
          <w:p w14:paraId="18400E4E" w14:textId="77777777" w:rsidR="005F1F78" w:rsidRDefault="00347EBA">
            <w:pPr>
              <w:rPr>
                <w:rFonts w:ascii="Calibri" w:hAnsi="Calibri" w:cs="Calibri"/>
              </w:rPr>
            </w:pPr>
            <w:r>
              <w:rPr>
                <w:rFonts w:ascii="Calibri" w:hAnsi="Calibri" w:cs="Calibri"/>
              </w:rPr>
              <w:t>Phanitha Chalasani</w:t>
            </w:r>
          </w:p>
        </w:tc>
        <w:tc>
          <w:tcPr>
            <w:tcW w:w="1950" w:type="pct"/>
            <w:shd w:val="clear" w:color="auto" w:fill="FFFFFF"/>
            <w:vAlign w:val="center"/>
          </w:tcPr>
          <w:p w14:paraId="6C7172B1" w14:textId="77777777" w:rsidR="005F1F78" w:rsidRDefault="005F1F78">
            <w:pPr>
              <w:rPr>
                <w:rFonts w:ascii="Calibri" w:hAnsi="Calibri" w:cs="Calibri"/>
              </w:rPr>
            </w:pPr>
          </w:p>
        </w:tc>
      </w:tr>
    </w:tbl>
    <w:p w14:paraId="47EA75A6" w14:textId="77777777" w:rsidR="005F1F78" w:rsidRDefault="00347EBA">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5F1F78" w14:paraId="66491AFF" w14:textId="77777777">
        <w:trPr>
          <w:trHeight w:val="403"/>
        </w:trPr>
        <w:tc>
          <w:tcPr>
            <w:tcW w:w="499" w:type="pct"/>
            <w:shd w:val="clear" w:color="auto" w:fill="B3EDFB"/>
            <w:vAlign w:val="center"/>
          </w:tcPr>
          <w:p w14:paraId="08B03946" w14:textId="77777777" w:rsidR="005F1F78" w:rsidRDefault="00347EBA">
            <w:pPr>
              <w:rPr>
                <w:rFonts w:ascii="Calibri" w:hAnsi="Calibri" w:cs="Calibri"/>
              </w:rPr>
            </w:pPr>
            <w:r>
              <w:rPr>
                <w:rFonts w:ascii="Calibri" w:hAnsi="Calibri" w:cs="Calibri"/>
              </w:rPr>
              <w:t>Version</w:t>
            </w:r>
          </w:p>
        </w:tc>
        <w:tc>
          <w:tcPr>
            <w:tcW w:w="714" w:type="pct"/>
            <w:shd w:val="clear" w:color="auto" w:fill="B3EDFB"/>
            <w:vAlign w:val="center"/>
          </w:tcPr>
          <w:p w14:paraId="6B91EF58" w14:textId="77777777" w:rsidR="005F1F78" w:rsidRDefault="00347EBA">
            <w:pPr>
              <w:rPr>
                <w:rFonts w:ascii="Calibri" w:hAnsi="Calibri" w:cs="Calibri"/>
              </w:rPr>
            </w:pPr>
            <w:r>
              <w:rPr>
                <w:rFonts w:ascii="Calibri" w:hAnsi="Calibri" w:cs="Calibri"/>
              </w:rPr>
              <w:t>Status</w:t>
            </w:r>
          </w:p>
        </w:tc>
        <w:tc>
          <w:tcPr>
            <w:tcW w:w="714" w:type="pct"/>
            <w:shd w:val="clear" w:color="auto" w:fill="B3EDFB"/>
            <w:vAlign w:val="center"/>
          </w:tcPr>
          <w:p w14:paraId="5897F6A8" w14:textId="77777777" w:rsidR="005F1F78" w:rsidRDefault="00347EBA">
            <w:pPr>
              <w:rPr>
                <w:rFonts w:ascii="Calibri" w:hAnsi="Calibri" w:cs="Calibri"/>
              </w:rPr>
            </w:pPr>
            <w:r>
              <w:rPr>
                <w:rFonts w:ascii="Calibri" w:hAnsi="Calibri" w:cs="Calibri"/>
              </w:rPr>
              <w:t>Date</w:t>
            </w:r>
          </w:p>
        </w:tc>
        <w:tc>
          <w:tcPr>
            <w:tcW w:w="572" w:type="pct"/>
            <w:shd w:val="clear" w:color="auto" w:fill="B3EDFB"/>
            <w:vAlign w:val="center"/>
          </w:tcPr>
          <w:p w14:paraId="58DE7641" w14:textId="77777777" w:rsidR="005F1F78" w:rsidRDefault="00347EBA">
            <w:pPr>
              <w:rPr>
                <w:rFonts w:ascii="Calibri" w:hAnsi="Calibri" w:cs="Calibri"/>
              </w:rPr>
            </w:pPr>
            <w:r>
              <w:rPr>
                <w:rFonts w:ascii="Calibri" w:hAnsi="Calibri" w:cs="Calibri"/>
              </w:rPr>
              <w:t>Author(s)</w:t>
            </w:r>
          </w:p>
        </w:tc>
        <w:tc>
          <w:tcPr>
            <w:tcW w:w="1286" w:type="pct"/>
            <w:shd w:val="clear" w:color="auto" w:fill="B3EDFB"/>
            <w:vAlign w:val="center"/>
          </w:tcPr>
          <w:p w14:paraId="696B72AE" w14:textId="77777777" w:rsidR="005F1F78" w:rsidRDefault="00347EBA">
            <w:pPr>
              <w:rPr>
                <w:rFonts w:ascii="Calibri" w:hAnsi="Calibri" w:cs="Calibri"/>
              </w:rPr>
            </w:pPr>
            <w:r>
              <w:rPr>
                <w:rFonts w:ascii="Calibri" w:hAnsi="Calibri" w:cs="Calibri"/>
              </w:rPr>
              <w:t>Remarks</w:t>
            </w:r>
          </w:p>
        </w:tc>
        <w:tc>
          <w:tcPr>
            <w:tcW w:w="1215" w:type="pct"/>
            <w:shd w:val="clear" w:color="auto" w:fill="B3EDFB"/>
          </w:tcPr>
          <w:p w14:paraId="5A1B5999" w14:textId="77777777" w:rsidR="005F1F78" w:rsidRDefault="00347EBA">
            <w:pPr>
              <w:rPr>
                <w:rFonts w:ascii="Calibri" w:hAnsi="Calibri" w:cs="Calibri"/>
              </w:rPr>
            </w:pPr>
            <w:r>
              <w:rPr>
                <w:rFonts w:ascii="Calibri" w:hAnsi="Calibri" w:cs="Calibri"/>
              </w:rPr>
              <w:t>Approved By</w:t>
            </w:r>
          </w:p>
        </w:tc>
      </w:tr>
      <w:tr w:rsidR="005F1F78" w14:paraId="3D8DE099" w14:textId="77777777">
        <w:trPr>
          <w:trHeight w:val="403"/>
        </w:trPr>
        <w:tc>
          <w:tcPr>
            <w:tcW w:w="499" w:type="pct"/>
            <w:shd w:val="clear" w:color="auto" w:fill="FFFFFF"/>
            <w:vAlign w:val="center"/>
          </w:tcPr>
          <w:p w14:paraId="1D9D8F5E" w14:textId="77777777" w:rsidR="005F1F78" w:rsidRDefault="00347EBA">
            <w:pPr>
              <w:rPr>
                <w:rFonts w:ascii="Calibri" w:hAnsi="Calibri" w:cs="Calibri"/>
              </w:rPr>
            </w:pPr>
            <w:r>
              <w:rPr>
                <w:rFonts w:ascii="Calibri" w:hAnsi="Calibri" w:cs="Calibri"/>
              </w:rPr>
              <w:t>1.0</w:t>
            </w:r>
          </w:p>
        </w:tc>
        <w:tc>
          <w:tcPr>
            <w:tcW w:w="714" w:type="pct"/>
            <w:shd w:val="clear" w:color="auto" w:fill="FFFFFF"/>
            <w:vAlign w:val="center"/>
          </w:tcPr>
          <w:p w14:paraId="4091BDC0" w14:textId="77777777" w:rsidR="005F1F78" w:rsidRDefault="00347EBA">
            <w:pPr>
              <w:rPr>
                <w:rFonts w:ascii="Calibri" w:hAnsi="Calibri" w:cs="Calibri"/>
              </w:rPr>
            </w:pPr>
            <w:r>
              <w:rPr>
                <w:rFonts w:ascii="Calibri" w:hAnsi="Calibri" w:cs="Calibri"/>
              </w:rPr>
              <w:t>Approved</w:t>
            </w:r>
          </w:p>
        </w:tc>
        <w:tc>
          <w:tcPr>
            <w:tcW w:w="714" w:type="pct"/>
            <w:shd w:val="clear" w:color="auto" w:fill="FFFFFF"/>
            <w:vAlign w:val="center"/>
          </w:tcPr>
          <w:p w14:paraId="322935DC" w14:textId="77777777" w:rsidR="005F1F78" w:rsidRDefault="00347EBA">
            <w:pPr>
              <w:rPr>
                <w:rFonts w:ascii="Calibri" w:hAnsi="Calibri" w:cs="Calibri"/>
              </w:rPr>
            </w:pPr>
            <w:r>
              <w:rPr>
                <w:rFonts w:ascii="Calibri" w:hAnsi="Calibri" w:cs="Calibri"/>
              </w:rPr>
              <w:t>09/03/2022</w:t>
            </w:r>
          </w:p>
        </w:tc>
        <w:tc>
          <w:tcPr>
            <w:tcW w:w="572" w:type="pct"/>
            <w:shd w:val="clear" w:color="auto" w:fill="FFFFFF"/>
            <w:vAlign w:val="center"/>
          </w:tcPr>
          <w:p w14:paraId="7203FADB" w14:textId="77777777" w:rsidR="005F1F78" w:rsidRDefault="00347EBA">
            <w:pPr>
              <w:rPr>
                <w:rFonts w:ascii="Calibri" w:hAnsi="Calibri" w:cs="Calibri"/>
              </w:rPr>
            </w:pPr>
            <w:r>
              <w:rPr>
                <w:rFonts w:ascii="Calibri" w:hAnsi="Calibri" w:cs="Calibri"/>
              </w:rPr>
              <w:t>Rachel Taggart</w:t>
            </w:r>
          </w:p>
        </w:tc>
        <w:tc>
          <w:tcPr>
            <w:tcW w:w="1286" w:type="pct"/>
            <w:shd w:val="clear" w:color="auto" w:fill="FFFFFF"/>
            <w:vAlign w:val="center"/>
          </w:tcPr>
          <w:p w14:paraId="1DBB9DC5" w14:textId="77777777" w:rsidR="005F1F78" w:rsidRDefault="00347EBA">
            <w:pPr>
              <w:rPr>
                <w:rFonts w:ascii="Calibri" w:hAnsi="Calibri" w:cs="Calibri"/>
              </w:rPr>
            </w:pPr>
            <w:r>
              <w:rPr>
                <w:rFonts w:ascii="Calibri" w:hAnsi="Calibri" w:cs="Calibri"/>
              </w:rPr>
              <w:t>Detail Design Change Pack transferred to own document</w:t>
            </w:r>
          </w:p>
        </w:tc>
        <w:tc>
          <w:tcPr>
            <w:tcW w:w="1215" w:type="pct"/>
          </w:tcPr>
          <w:p w14:paraId="41A04BEF" w14:textId="77777777" w:rsidR="005F1F78" w:rsidRDefault="00347EBA">
            <w:pPr>
              <w:rPr>
                <w:rFonts w:ascii="Calibri" w:hAnsi="Calibri" w:cs="Calibri"/>
              </w:rPr>
            </w:pPr>
            <w:r>
              <w:rPr>
                <w:rFonts w:ascii="Calibri" w:hAnsi="Calibri" w:cs="Calibri"/>
              </w:rPr>
              <w:t>Change Management Committee on 09/03/2022</w:t>
            </w:r>
          </w:p>
        </w:tc>
      </w:tr>
      <w:tr w:rsidR="005F1F78" w14:paraId="499362DC" w14:textId="77777777">
        <w:trPr>
          <w:trHeight w:val="403"/>
        </w:trPr>
        <w:tc>
          <w:tcPr>
            <w:tcW w:w="499" w:type="pct"/>
            <w:shd w:val="clear" w:color="auto" w:fill="FFFFFF"/>
            <w:vAlign w:val="center"/>
          </w:tcPr>
          <w:p w14:paraId="06EE2015" w14:textId="77777777" w:rsidR="005F1F78" w:rsidRDefault="00347EBA">
            <w:pPr>
              <w:rPr>
                <w:rFonts w:ascii="Calibri" w:hAnsi="Calibri" w:cs="Calibri"/>
              </w:rPr>
            </w:pPr>
            <w:r>
              <w:rPr>
                <w:rFonts w:ascii="Calibri" w:hAnsi="Calibri" w:cs="Calibri"/>
              </w:rPr>
              <w:t>1.1</w:t>
            </w:r>
          </w:p>
        </w:tc>
        <w:tc>
          <w:tcPr>
            <w:tcW w:w="714" w:type="pct"/>
            <w:shd w:val="clear" w:color="auto" w:fill="FFFFFF"/>
            <w:vAlign w:val="center"/>
          </w:tcPr>
          <w:p w14:paraId="78517894" w14:textId="77777777" w:rsidR="005F1F78" w:rsidRDefault="00347EBA">
            <w:pPr>
              <w:rPr>
                <w:rFonts w:ascii="Calibri" w:hAnsi="Calibri" w:cs="Calibri"/>
              </w:rPr>
            </w:pPr>
            <w:r>
              <w:rPr>
                <w:rFonts w:ascii="Calibri" w:hAnsi="Calibri" w:cs="Calibri"/>
              </w:rPr>
              <w:t>Approved</w:t>
            </w:r>
          </w:p>
        </w:tc>
        <w:tc>
          <w:tcPr>
            <w:tcW w:w="714" w:type="pct"/>
            <w:shd w:val="clear" w:color="auto" w:fill="FFFFFF"/>
            <w:vAlign w:val="center"/>
          </w:tcPr>
          <w:p w14:paraId="688BB362" w14:textId="77777777" w:rsidR="005F1F78" w:rsidRDefault="00347EBA">
            <w:pPr>
              <w:rPr>
                <w:rFonts w:ascii="Calibri" w:hAnsi="Calibri" w:cs="Calibri"/>
              </w:rPr>
            </w:pPr>
            <w:r>
              <w:rPr>
                <w:rFonts w:ascii="Calibri" w:hAnsi="Calibri" w:cs="Calibri"/>
              </w:rPr>
              <w:t>25/04/2023</w:t>
            </w:r>
          </w:p>
        </w:tc>
        <w:tc>
          <w:tcPr>
            <w:tcW w:w="572" w:type="pct"/>
            <w:shd w:val="clear" w:color="auto" w:fill="FFFFFF"/>
            <w:vAlign w:val="center"/>
          </w:tcPr>
          <w:p w14:paraId="526DACEA" w14:textId="77777777" w:rsidR="005F1F78" w:rsidRDefault="00347EBA">
            <w:pPr>
              <w:rPr>
                <w:rFonts w:ascii="Calibri" w:hAnsi="Calibri" w:cs="Calibri"/>
              </w:rPr>
            </w:pPr>
            <w:r>
              <w:rPr>
                <w:rFonts w:ascii="Calibri" w:hAnsi="Calibri" w:cs="Calibri"/>
              </w:rPr>
              <w:t>Rachel Taggart</w:t>
            </w:r>
          </w:p>
        </w:tc>
        <w:tc>
          <w:tcPr>
            <w:tcW w:w="1286" w:type="pct"/>
            <w:shd w:val="clear" w:color="auto" w:fill="FFFFFF"/>
            <w:vAlign w:val="center"/>
          </w:tcPr>
          <w:p w14:paraId="548F5F94" w14:textId="77777777" w:rsidR="005F1F78" w:rsidRDefault="00347EBA">
            <w:pPr>
              <w:rPr>
                <w:rFonts w:ascii="Calibri" w:hAnsi="Calibri" w:cs="Calibri"/>
              </w:rPr>
            </w:pPr>
            <w:r>
              <w:rPr>
                <w:rFonts w:ascii="Calibri" w:hAnsi="Calibri" w:cs="Calibri"/>
              </w:rPr>
              <w:t>Updated with new font branding</w:t>
            </w:r>
          </w:p>
        </w:tc>
        <w:tc>
          <w:tcPr>
            <w:tcW w:w="1215" w:type="pct"/>
            <w:vAlign w:val="center"/>
          </w:tcPr>
          <w:p w14:paraId="1B52910D" w14:textId="77777777" w:rsidR="005F1F78" w:rsidRDefault="00347EBA">
            <w:pPr>
              <w:rPr>
                <w:rFonts w:ascii="Calibri" w:hAnsi="Calibri" w:cs="Calibri"/>
              </w:rPr>
            </w:pPr>
            <w:r>
              <w:rPr>
                <w:rFonts w:ascii="Calibri" w:hAnsi="Calibri" w:cs="Calibri"/>
              </w:rPr>
              <w:t>Emma Smith</w:t>
            </w:r>
          </w:p>
        </w:tc>
      </w:tr>
    </w:tbl>
    <w:p w14:paraId="3644622C" w14:textId="77777777" w:rsidR="005F1F78" w:rsidRDefault="005F1F78">
      <w:pPr>
        <w:rPr>
          <w:rFonts w:ascii="Calibri" w:hAnsi="Calibri" w:cs="Calibri"/>
        </w:rPr>
      </w:pPr>
    </w:p>
    <w:sectPr w:rsidR="005F1F78">
      <w:headerReference w:type="default" r:id="rId17"/>
      <w:footerReference w:type="default" r:id="rId18"/>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6053" w14:textId="77777777" w:rsidR="00D22725" w:rsidRDefault="00D22725">
      <w:pPr>
        <w:spacing w:after="0" w:line="240" w:lineRule="auto"/>
      </w:pPr>
      <w:r>
        <w:separator/>
      </w:r>
    </w:p>
  </w:endnote>
  <w:endnote w:type="continuationSeparator" w:id="0">
    <w:p w14:paraId="069C974D" w14:textId="77777777" w:rsidR="00D22725" w:rsidRDefault="00D2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90B3" w14:textId="77777777" w:rsidR="005F1F78" w:rsidRDefault="00347EBA">
    <w:pPr>
      <w:pStyle w:val="Footer"/>
    </w:pPr>
    <w:r>
      <w:t>v1.1</w:t>
    </w:r>
  </w:p>
  <w:p w14:paraId="4C77F78C" w14:textId="77777777" w:rsidR="005F1F78" w:rsidRDefault="005F1F78">
    <w:pPr>
      <w:pStyle w:val="Footer"/>
    </w:pPr>
  </w:p>
  <w:p w14:paraId="31608B81" w14:textId="77777777" w:rsidR="005F1F78" w:rsidRDefault="00347EBA">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2" behindDoc="0" locked="0" layoutInCell="1" allowOverlap="1" wp14:anchorId="4C4C2023" wp14:editId="1F79BB1B">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w:pict>
            <v:rect w14:anchorId="3C940790" id="drawingObject4" o:spid="_x0000_s1026" style="position:absolute;margin-left:-48pt;margin-top:26.1pt;width:630pt;height:20.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" fillcolor="#40d1f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0A36" w14:textId="77777777" w:rsidR="00D22725" w:rsidRDefault="00D22725">
      <w:pPr>
        <w:spacing w:after="0" w:line="240" w:lineRule="auto"/>
      </w:pPr>
      <w:r>
        <w:separator/>
      </w:r>
    </w:p>
  </w:footnote>
  <w:footnote w:type="continuationSeparator" w:id="0">
    <w:p w14:paraId="2FF478D4" w14:textId="77777777" w:rsidR="00D22725" w:rsidRDefault="00D2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C308" w14:textId="77777777" w:rsidR="005F1F78" w:rsidRDefault="00347EBA">
    <w:pPr>
      <w:pStyle w:val="Header"/>
    </w:pPr>
    <w:r>
      <w:rPr>
        <w:noProof/>
      </w:rPr>
      <w:drawing>
        <wp:anchor distT="0" distB="0" distL="114300" distR="114300" simplePos="0" relativeHeight="251660290" behindDoc="0" locked="0" layoutInCell="1" allowOverlap="1" wp14:anchorId="592B56BD" wp14:editId="6EAB882B">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w:r>
    <w:r>
      <w:rPr>
        <w:noProof/>
      </w:rPr>
      <mc:AlternateContent>
        <mc:Choice Requires="wps">
          <w:drawing>
            <wp:anchor distT="0" distB="0" distL="114300" distR="114300" simplePos="0" relativeHeight="251656194" behindDoc="0" locked="0" layoutInCell="1" allowOverlap="1" wp14:anchorId="4593CEF5" wp14:editId="5277783A">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w:pict>
            <v:rect w14:anchorId="7240D3FB" id="drawingObject3" o:spid="_x0000_s1026" style="position:absolute;margin-left:578.8pt;margin-top:-35.35pt;width:630pt;height:21pt;z-index:25165619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" fillcolor="#3e5aa8" stroked="f">
              <w10:wrap anchorx="page"/>
            </v:rect>
          </w:pict>
        </mc:Fallback>
      </mc:AlternateContent>
    </w:r>
  </w:p>
  <w:p w14:paraId="6DCECC97" w14:textId="77777777" w:rsidR="005F1F78" w:rsidRDefault="005F1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DA6"/>
    <w:multiLevelType w:val="hybridMultilevel"/>
    <w:tmpl w:val="A33CB93A"/>
    <w:name w:val="ListStyle0"/>
    <w:styleLink w:val="ListStyle0"/>
    <w:lvl w:ilvl="0" w:tplc="92AEBC3E">
      <w:start w:val="1"/>
      <w:numFmt w:val="decimal"/>
      <w:lvlText w:val="%1."/>
      <w:lvlJc w:val="left"/>
      <w:pPr>
        <w:ind w:left="720" w:hanging="360"/>
      </w:pPr>
    </w:lvl>
    <w:lvl w:ilvl="1" w:tplc="4008030A">
      <w:start w:val="1"/>
      <w:numFmt w:val="lowerLetter"/>
      <w:lvlText w:val="%2."/>
      <w:lvlJc w:val="left"/>
      <w:pPr>
        <w:ind w:left="1440" w:hanging="360"/>
      </w:pPr>
    </w:lvl>
    <w:lvl w:ilvl="2" w:tplc="0ADAB0F8">
      <w:start w:val="1"/>
      <w:numFmt w:val="lowerRoman"/>
      <w:lvlText w:val="%3."/>
      <w:lvlJc w:val="right"/>
      <w:pPr>
        <w:ind w:left="2160" w:hanging="180"/>
      </w:pPr>
    </w:lvl>
    <w:lvl w:ilvl="3" w:tplc="C8C2528A">
      <w:start w:val="1"/>
      <w:numFmt w:val="decimal"/>
      <w:lvlText w:val="%4."/>
      <w:lvlJc w:val="left"/>
      <w:pPr>
        <w:ind w:left="2880" w:hanging="360"/>
      </w:pPr>
    </w:lvl>
    <w:lvl w:ilvl="4" w:tplc="032E7A6E">
      <w:start w:val="1"/>
      <w:numFmt w:val="lowerLetter"/>
      <w:lvlText w:val="%5."/>
      <w:lvlJc w:val="left"/>
      <w:pPr>
        <w:ind w:left="3600" w:hanging="360"/>
      </w:pPr>
    </w:lvl>
    <w:lvl w:ilvl="5" w:tplc="6C2C750E">
      <w:start w:val="1"/>
      <w:numFmt w:val="lowerRoman"/>
      <w:lvlText w:val="%6."/>
      <w:lvlJc w:val="right"/>
      <w:pPr>
        <w:ind w:left="4320" w:hanging="180"/>
      </w:pPr>
    </w:lvl>
    <w:lvl w:ilvl="6" w:tplc="F7841AE2">
      <w:start w:val="1"/>
      <w:numFmt w:val="decimal"/>
      <w:lvlText w:val="%7."/>
      <w:lvlJc w:val="left"/>
      <w:pPr>
        <w:ind w:left="5040" w:hanging="360"/>
      </w:pPr>
    </w:lvl>
    <w:lvl w:ilvl="7" w:tplc="BFDE2C9A">
      <w:start w:val="1"/>
      <w:numFmt w:val="lowerLetter"/>
      <w:lvlText w:val="%8."/>
      <w:lvlJc w:val="left"/>
      <w:pPr>
        <w:ind w:left="5760" w:hanging="360"/>
      </w:pPr>
    </w:lvl>
    <w:lvl w:ilvl="8" w:tplc="80EEA8DC">
      <w:start w:val="1"/>
      <w:numFmt w:val="lowerRoman"/>
      <w:lvlText w:val="%9."/>
      <w:lvlJc w:val="right"/>
      <w:pPr>
        <w:ind w:left="6480" w:hanging="180"/>
      </w:pPr>
    </w:lvl>
  </w:abstractNum>
  <w:abstractNum w:abstractNumId="1" w15:restartNumberingAfterBreak="0">
    <w:nsid w:val="15260014"/>
    <w:multiLevelType w:val="hybridMultilevel"/>
    <w:tmpl w:val="3702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041B3"/>
    <w:multiLevelType w:val="hybridMultilevel"/>
    <w:tmpl w:val="7666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6233"/>
    <w:multiLevelType w:val="hybridMultilevel"/>
    <w:tmpl w:val="F4087F6E"/>
    <w:name w:val="ListStyle3"/>
    <w:styleLink w:val="ListStyle3"/>
    <w:lvl w:ilvl="0" w:tplc="04EAE03C">
      <w:start w:val="1"/>
      <w:numFmt w:val="decimal"/>
      <w:lvlText w:val="%1."/>
      <w:lvlJc w:val="left"/>
      <w:pPr>
        <w:ind w:left="720" w:hanging="360"/>
      </w:pPr>
    </w:lvl>
    <w:lvl w:ilvl="1" w:tplc="E4EE2680">
      <w:start w:val="1"/>
      <w:numFmt w:val="lowerLetter"/>
      <w:lvlText w:val="%2."/>
      <w:lvlJc w:val="left"/>
      <w:pPr>
        <w:ind w:left="1440" w:hanging="360"/>
      </w:pPr>
    </w:lvl>
    <w:lvl w:ilvl="2" w:tplc="750CDFB8">
      <w:start w:val="1"/>
      <w:numFmt w:val="lowerRoman"/>
      <w:lvlText w:val="%3."/>
      <w:lvlJc w:val="right"/>
      <w:pPr>
        <w:ind w:left="2160" w:hanging="180"/>
      </w:pPr>
    </w:lvl>
    <w:lvl w:ilvl="3" w:tplc="3AF8BBF6">
      <w:start w:val="1"/>
      <w:numFmt w:val="decimal"/>
      <w:lvlText w:val="%4."/>
      <w:lvlJc w:val="left"/>
      <w:pPr>
        <w:ind w:left="2880" w:hanging="360"/>
      </w:pPr>
    </w:lvl>
    <w:lvl w:ilvl="4" w:tplc="55A628CE">
      <w:start w:val="1"/>
      <w:numFmt w:val="lowerLetter"/>
      <w:lvlText w:val="%5."/>
      <w:lvlJc w:val="left"/>
      <w:pPr>
        <w:ind w:left="3600" w:hanging="360"/>
      </w:pPr>
    </w:lvl>
    <w:lvl w:ilvl="5" w:tplc="AC9EC296">
      <w:start w:val="1"/>
      <w:numFmt w:val="lowerRoman"/>
      <w:lvlText w:val="%6."/>
      <w:lvlJc w:val="right"/>
      <w:pPr>
        <w:ind w:left="4320" w:hanging="180"/>
      </w:pPr>
    </w:lvl>
    <w:lvl w:ilvl="6" w:tplc="98C446F6">
      <w:start w:val="1"/>
      <w:numFmt w:val="decimal"/>
      <w:lvlText w:val="%7."/>
      <w:lvlJc w:val="left"/>
      <w:pPr>
        <w:ind w:left="5040" w:hanging="360"/>
      </w:pPr>
    </w:lvl>
    <w:lvl w:ilvl="7" w:tplc="BC2A213C">
      <w:start w:val="1"/>
      <w:numFmt w:val="lowerLetter"/>
      <w:lvlText w:val="%8."/>
      <w:lvlJc w:val="left"/>
      <w:pPr>
        <w:ind w:left="5760" w:hanging="360"/>
      </w:pPr>
    </w:lvl>
    <w:lvl w:ilvl="8" w:tplc="79A2E07C">
      <w:start w:val="1"/>
      <w:numFmt w:val="lowerRoman"/>
      <w:lvlText w:val="%9."/>
      <w:lvlJc w:val="right"/>
      <w:pPr>
        <w:ind w:left="6480" w:hanging="180"/>
      </w:pPr>
    </w:lvl>
  </w:abstractNum>
  <w:abstractNum w:abstractNumId="4" w15:restartNumberingAfterBreak="0">
    <w:nsid w:val="4F2A442E"/>
    <w:multiLevelType w:val="hybridMultilevel"/>
    <w:tmpl w:val="AB8EFF2C"/>
    <w:name w:val="ListStyle1"/>
    <w:styleLink w:val="ListStyle1"/>
    <w:lvl w:ilvl="0" w:tplc="C206147C">
      <w:start w:val="1"/>
      <w:numFmt w:val="bullet"/>
      <w:lvlText w:val=""/>
      <w:lvlJc w:val="left"/>
      <w:pPr>
        <w:ind w:left="720" w:hanging="360"/>
      </w:pPr>
      <w:rPr>
        <w:rFonts w:ascii="Symbol" w:hAnsi="Symbol"/>
      </w:rPr>
    </w:lvl>
    <w:lvl w:ilvl="1" w:tplc="4F62E0C6">
      <w:start w:val="1"/>
      <w:numFmt w:val="bullet"/>
      <w:lvlText w:val="o"/>
      <w:lvlJc w:val="left"/>
      <w:pPr>
        <w:ind w:left="1440" w:hanging="360"/>
      </w:pPr>
      <w:rPr>
        <w:rFonts w:ascii="Courier New" w:hAnsi="Courier New" w:cs="Courier New"/>
      </w:rPr>
    </w:lvl>
    <w:lvl w:ilvl="2" w:tplc="8D72C674">
      <w:start w:val="1"/>
      <w:numFmt w:val="bullet"/>
      <w:lvlText w:val=""/>
      <w:lvlJc w:val="left"/>
      <w:pPr>
        <w:ind w:left="2160" w:hanging="360"/>
      </w:pPr>
      <w:rPr>
        <w:rFonts w:ascii="Wingdings" w:hAnsi="Wingdings"/>
      </w:rPr>
    </w:lvl>
    <w:lvl w:ilvl="3" w:tplc="D0C8348E">
      <w:start w:val="1"/>
      <w:numFmt w:val="bullet"/>
      <w:lvlText w:val=""/>
      <w:lvlJc w:val="left"/>
      <w:pPr>
        <w:ind w:left="2880" w:hanging="360"/>
      </w:pPr>
      <w:rPr>
        <w:rFonts w:ascii="Symbol" w:hAnsi="Symbol"/>
      </w:rPr>
    </w:lvl>
    <w:lvl w:ilvl="4" w:tplc="A42A79DA">
      <w:start w:val="1"/>
      <w:numFmt w:val="bullet"/>
      <w:lvlText w:val="o"/>
      <w:lvlJc w:val="left"/>
      <w:pPr>
        <w:ind w:left="3600" w:hanging="360"/>
      </w:pPr>
      <w:rPr>
        <w:rFonts w:ascii="Courier New" w:hAnsi="Courier New" w:cs="Courier New"/>
      </w:rPr>
    </w:lvl>
    <w:lvl w:ilvl="5" w:tplc="34E46BD6">
      <w:start w:val="1"/>
      <w:numFmt w:val="bullet"/>
      <w:lvlText w:val=""/>
      <w:lvlJc w:val="left"/>
      <w:pPr>
        <w:ind w:left="4320" w:hanging="360"/>
      </w:pPr>
      <w:rPr>
        <w:rFonts w:ascii="Wingdings" w:hAnsi="Wingdings"/>
      </w:rPr>
    </w:lvl>
    <w:lvl w:ilvl="6" w:tplc="4E1266D0">
      <w:start w:val="1"/>
      <w:numFmt w:val="bullet"/>
      <w:lvlText w:val=""/>
      <w:lvlJc w:val="left"/>
      <w:pPr>
        <w:ind w:left="5040" w:hanging="360"/>
      </w:pPr>
      <w:rPr>
        <w:rFonts w:ascii="Symbol" w:hAnsi="Symbol"/>
      </w:rPr>
    </w:lvl>
    <w:lvl w:ilvl="7" w:tplc="D81E88B0">
      <w:start w:val="1"/>
      <w:numFmt w:val="bullet"/>
      <w:lvlText w:val="o"/>
      <w:lvlJc w:val="left"/>
      <w:pPr>
        <w:ind w:left="5760" w:hanging="360"/>
      </w:pPr>
      <w:rPr>
        <w:rFonts w:ascii="Courier New" w:hAnsi="Courier New" w:cs="Courier New"/>
      </w:rPr>
    </w:lvl>
    <w:lvl w:ilvl="8" w:tplc="2D70A5B6">
      <w:start w:val="1"/>
      <w:numFmt w:val="bullet"/>
      <w:lvlText w:val=""/>
      <w:lvlJc w:val="left"/>
      <w:pPr>
        <w:ind w:left="6480" w:hanging="360"/>
      </w:pPr>
      <w:rPr>
        <w:rFonts w:ascii="Wingdings" w:hAnsi="Wingdings"/>
      </w:rPr>
    </w:lvl>
  </w:abstractNum>
  <w:abstractNum w:abstractNumId="5" w15:restartNumberingAfterBreak="0">
    <w:nsid w:val="5EBE6769"/>
    <w:multiLevelType w:val="hybridMultilevel"/>
    <w:tmpl w:val="CB4801BA"/>
    <w:name w:val="ListStyle2"/>
    <w:styleLink w:val="ListStyle2"/>
    <w:lvl w:ilvl="0" w:tplc="B0E4996C">
      <w:start w:val="1"/>
      <w:numFmt w:val="decimal"/>
      <w:lvlText w:val="%1."/>
      <w:lvlJc w:val="left"/>
      <w:pPr>
        <w:ind w:left="720" w:hanging="360"/>
      </w:pPr>
    </w:lvl>
    <w:lvl w:ilvl="1" w:tplc="5C8E44CA">
      <w:start w:val="1"/>
      <w:numFmt w:val="lowerLetter"/>
      <w:lvlText w:val="%2."/>
      <w:lvlJc w:val="left"/>
      <w:pPr>
        <w:ind w:left="1440" w:hanging="360"/>
      </w:pPr>
    </w:lvl>
    <w:lvl w:ilvl="2" w:tplc="83E45868">
      <w:start w:val="1"/>
      <w:numFmt w:val="lowerRoman"/>
      <w:lvlText w:val="%3."/>
      <w:lvlJc w:val="right"/>
      <w:pPr>
        <w:ind w:left="2160" w:hanging="180"/>
      </w:pPr>
    </w:lvl>
    <w:lvl w:ilvl="3" w:tplc="26C80BDE">
      <w:start w:val="1"/>
      <w:numFmt w:val="decimal"/>
      <w:lvlText w:val="%4."/>
      <w:lvlJc w:val="left"/>
      <w:pPr>
        <w:ind w:left="2880" w:hanging="360"/>
      </w:pPr>
    </w:lvl>
    <w:lvl w:ilvl="4" w:tplc="851E5EC4">
      <w:start w:val="1"/>
      <w:numFmt w:val="lowerLetter"/>
      <w:lvlText w:val="%5."/>
      <w:lvlJc w:val="left"/>
      <w:pPr>
        <w:ind w:left="3600" w:hanging="360"/>
      </w:pPr>
    </w:lvl>
    <w:lvl w:ilvl="5" w:tplc="1E7CC42A">
      <w:start w:val="1"/>
      <w:numFmt w:val="lowerRoman"/>
      <w:lvlText w:val="%6."/>
      <w:lvlJc w:val="right"/>
      <w:pPr>
        <w:ind w:left="4320" w:hanging="180"/>
      </w:pPr>
    </w:lvl>
    <w:lvl w:ilvl="6" w:tplc="22A446BA">
      <w:start w:val="1"/>
      <w:numFmt w:val="decimal"/>
      <w:lvlText w:val="%7."/>
      <w:lvlJc w:val="left"/>
      <w:pPr>
        <w:ind w:left="5040" w:hanging="360"/>
      </w:pPr>
    </w:lvl>
    <w:lvl w:ilvl="7" w:tplc="D834C756">
      <w:start w:val="1"/>
      <w:numFmt w:val="lowerLetter"/>
      <w:lvlText w:val="%8."/>
      <w:lvlJc w:val="left"/>
      <w:pPr>
        <w:ind w:left="5760" w:hanging="360"/>
      </w:pPr>
    </w:lvl>
    <w:lvl w:ilvl="8" w:tplc="A41AEACE">
      <w:start w:val="1"/>
      <w:numFmt w:val="lowerRoman"/>
      <w:lvlText w:val="%9."/>
      <w:lvlJc w:val="right"/>
      <w:pPr>
        <w:ind w:left="6480" w:hanging="180"/>
      </w:pPr>
    </w:lvl>
  </w:abstractNum>
  <w:abstractNum w:abstractNumId="6" w15:restartNumberingAfterBreak="0">
    <w:nsid w:val="69704C42"/>
    <w:multiLevelType w:val="hybridMultilevel"/>
    <w:tmpl w:val="69DA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14518"/>
    <w:multiLevelType w:val="hybridMultilevel"/>
    <w:tmpl w:val="BC72F5E2"/>
    <w:name w:val="ListStyle8"/>
    <w:styleLink w:val="ListStyle8"/>
    <w:lvl w:ilvl="0" w:tplc="A74EC396">
      <w:start w:val="1"/>
      <w:numFmt w:val="decimal"/>
      <w:lvlText w:val="%1."/>
      <w:lvlJc w:val="left"/>
      <w:pPr>
        <w:ind w:left="720" w:hanging="360"/>
      </w:pPr>
    </w:lvl>
    <w:lvl w:ilvl="1" w:tplc="F2BA628C">
      <w:start w:val="1"/>
      <w:numFmt w:val="lowerLetter"/>
      <w:lvlText w:val="%2."/>
      <w:lvlJc w:val="left"/>
      <w:pPr>
        <w:ind w:left="1440" w:hanging="360"/>
      </w:pPr>
    </w:lvl>
    <w:lvl w:ilvl="2" w:tplc="FFE0C888">
      <w:start w:val="1"/>
      <w:numFmt w:val="lowerRoman"/>
      <w:lvlText w:val="%3."/>
      <w:lvlJc w:val="right"/>
      <w:pPr>
        <w:ind w:left="2160" w:hanging="180"/>
      </w:pPr>
    </w:lvl>
    <w:lvl w:ilvl="3" w:tplc="7F3CA73C">
      <w:start w:val="1"/>
      <w:numFmt w:val="decimal"/>
      <w:lvlText w:val="%4."/>
      <w:lvlJc w:val="left"/>
      <w:pPr>
        <w:ind w:left="2880" w:hanging="360"/>
      </w:pPr>
    </w:lvl>
    <w:lvl w:ilvl="4" w:tplc="2104E6AE">
      <w:start w:val="1"/>
      <w:numFmt w:val="lowerLetter"/>
      <w:lvlText w:val="%5."/>
      <w:lvlJc w:val="left"/>
      <w:pPr>
        <w:ind w:left="3600" w:hanging="360"/>
      </w:pPr>
    </w:lvl>
    <w:lvl w:ilvl="5" w:tplc="57F23114">
      <w:start w:val="1"/>
      <w:numFmt w:val="lowerRoman"/>
      <w:lvlText w:val="%6."/>
      <w:lvlJc w:val="right"/>
      <w:pPr>
        <w:ind w:left="4320" w:hanging="180"/>
      </w:pPr>
    </w:lvl>
    <w:lvl w:ilvl="6" w:tplc="4CB2D82E">
      <w:start w:val="1"/>
      <w:numFmt w:val="decimal"/>
      <w:lvlText w:val="%7."/>
      <w:lvlJc w:val="left"/>
      <w:pPr>
        <w:ind w:left="5040" w:hanging="360"/>
      </w:pPr>
    </w:lvl>
    <w:lvl w:ilvl="7" w:tplc="E7BA6EDA">
      <w:start w:val="1"/>
      <w:numFmt w:val="lowerLetter"/>
      <w:lvlText w:val="%8."/>
      <w:lvlJc w:val="left"/>
      <w:pPr>
        <w:ind w:left="5760" w:hanging="360"/>
      </w:pPr>
    </w:lvl>
    <w:lvl w:ilvl="8" w:tplc="0A68812C">
      <w:start w:val="1"/>
      <w:numFmt w:val="lowerRoman"/>
      <w:lvlText w:val="%9."/>
      <w:lvlJc w:val="right"/>
      <w:pPr>
        <w:ind w:left="6480" w:hanging="180"/>
      </w:pPr>
    </w:lvl>
  </w:abstractNum>
  <w:num w:numId="1" w16cid:durableId="261690075">
    <w:abstractNumId w:val="5"/>
  </w:num>
  <w:num w:numId="2" w16cid:durableId="394359030">
    <w:abstractNumId w:val="4"/>
  </w:num>
  <w:num w:numId="3" w16cid:durableId="360787523">
    <w:abstractNumId w:val="7"/>
  </w:num>
  <w:num w:numId="4" w16cid:durableId="1745184395">
    <w:abstractNumId w:val="3"/>
  </w:num>
  <w:num w:numId="5" w16cid:durableId="653677313">
    <w:abstractNumId w:val="3"/>
  </w:num>
  <w:num w:numId="6" w16cid:durableId="813528320">
    <w:abstractNumId w:val="0"/>
  </w:num>
  <w:num w:numId="7" w16cid:durableId="1644002562">
    <w:abstractNumId w:val="0"/>
  </w:num>
  <w:num w:numId="8" w16cid:durableId="1718358123">
    <w:abstractNumId w:val="0"/>
  </w:num>
  <w:num w:numId="9" w16cid:durableId="1765372061">
    <w:abstractNumId w:val="1"/>
  </w:num>
  <w:num w:numId="10" w16cid:durableId="1337996030">
    <w:abstractNumId w:val="6"/>
  </w:num>
  <w:num w:numId="11" w16cid:durableId="202828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78"/>
    <w:rsid w:val="00041038"/>
    <w:rsid w:val="000412D4"/>
    <w:rsid w:val="00046B7C"/>
    <w:rsid w:val="00061278"/>
    <w:rsid w:val="000945A9"/>
    <w:rsid w:val="000A44CF"/>
    <w:rsid w:val="000A684A"/>
    <w:rsid w:val="0010768B"/>
    <w:rsid w:val="00113F3F"/>
    <w:rsid w:val="00165F24"/>
    <w:rsid w:val="00196E2D"/>
    <w:rsid w:val="001A6506"/>
    <w:rsid w:val="001A6BF7"/>
    <w:rsid w:val="001A7F20"/>
    <w:rsid w:val="001D49C6"/>
    <w:rsid w:val="001F0574"/>
    <w:rsid w:val="001F5299"/>
    <w:rsid w:val="00230CDD"/>
    <w:rsid w:val="002922D7"/>
    <w:rsid w:val="002A7DBF"/>
    <w:rsid w:val="002F4F2E"/>
    <w:rsid w:val="0031381B"/>
    <w:rsid w:val="00321BC1"/>
    <w:rsid w:val="0032782A"/>
    <w:rsid w:val="00347EBA"/>
    <w:rsid w:val="0036759D"/>
    <w:rsid w:val="00396DA5"/>
    <w:rsid w:val="003A797B"/>
    <w:rsid w:val="003E4A03"/>
    <w:rsid w:val="00404B6F"/>
    <w:rsid w:val="004271E0"/>
    <w:rsid w:val="00427838"/>
    <w:rsid w:val="00457B5E"/>
    <w:rsid w:val="004A291E"/>
    <w:rsid w:val="004A7FC0"/>
    <w:rsid w:val="004C3B4C"/>
    <w:rsid w:val="004D3C43"/>
    <w:rsid w:val="004F2EAE"/>
    <w:rsid w:val="004F7582"/>
    <w:rsid w:val="00546872"/>
    <w:rsid w:val="005769BF"/>
    <w:rsid w:val="005849AE"/>
    <w:rsid w:val="00586661"/>
    <w:rsid w:val="005906CF"/>
    <w:rsid w:val="00594A45"/>
    <w:rsid w:val="005A707C"/>
    <w:rsid w:val="005E068E"/>
    <w:rsid w:val="005F1F78"/>
    <w:rsid w:val="00601167"/>
    <w:rsid w:val="0061711C"/>
    <w:rsid w:val="00622626"/>
    <w:rsid w:val="00627FBB"/>
    <w:rsid w:val="00631B94"/>
    <w:rsid w:val="006354A3"/>
    <w:rsid w:val="00641AAB"/>
    <w:rsid w:val="006570D0"/>
    <w:rsid w:val="006C19A5"/>
    <w:rsid w:val="006F4523"/>
    <w:rsid w:val="00722723"/>
    <w:rsid w:val="0073131C"/>
    <w:rsid w:val="00755CA3"/>
    <w:rsid w:val="007669B3"/>
    <w:rsid w:val="007723B5"/>
    <w:rsid w:val="00781A7F"/>
    <w:rsid w:val="007B2E22"/>
    <w:rsid w:val="007C259B"/>
    <w:rsid w:val="007D26C4"/>
    <w:rsid w:val="007F522E"/>
    <w:rsid w:val="007F6338"/>
    <w:rsid w:val="00815FA2"/>
    <w:rsid w:val="00833B27"/>
    <w:rsid w:val="00854DDA"/>
    <w:rsid w:val="00885752"/>
    <w:rsid w:val="008949E8"/>
    <w:rsid w:val="0089646D"/>
    <w:rsid w:val="008A5EBB"/>
    <w:rsid w:val="008C0FD8"/>
    <w:rsid w:val="008F545A"/>
    <w:rsid w:val="008F7D67"/>
    <w:rsid w:val="009002B7"/>
    <w:rsid w:val="0090398E"/>
    <w:rsid w:val="00935D43"/>
    <w:rsid w:val="0097378F"/>
    <w:rsid w:val="009747BD"/>
    <w:rsid w:val="00994373"/>
    <w:rsid w:val="009D165D"/>
    <w:rsid w:val="00A04114"/>
    <w:rsid w:val="00A13CC2"/>
    <w:rsid w:val="00A208A5"/>
    <w:rsid w:val="00AF05FA"/>
    <w:rsid w:val="00B01328"/>
    <w:rsid w:val="00B03942"/>
    <w:rsid w:val="00B23314"/>
    <w:rsid w:val="00B37797"/>
    <w:rsid w:val="00BA51D5"/>
    <w:rsid w:val="00BA7CED"/>
    <w:rsid w:val="00BB7072"/>
    <w:rsid w:val="00BD08BC"/>
    <w:rsid w:val="00BD4206"/>
    <w:rsid w:val="00BE21CA"/>
    <w:rsid w:val="00BE2AC8"/>
    <w:rsid w:val="00C116E7"/>
    <w:rsid w:val="00C236C8"/>
    <w:rsid w:val="00C307AA"/>
    <w:rsid w:val="00C639E1"/>
    <w:rsid w:val="00C71436"/>
    <w:rsid w:val="00C85695"/>
    <w:rsid w:val="00CB2E13"/>
    <w:rsid w:val="00CD1729"/>
    <w:rsid w:val="00CD2417"/>
    <w:rsid w:val="00D058EF"/>
    <w:rsid w:val="00D14F12"/>
    <w:rsid w:val="00D22725"/>
    <w:rsid w:val="00D50412"/>
    <w:rsid w:val="00D70FF8"/>
    <w:rsid w:val="00D94442"/>
    <w:rsid w:val="00DC61D4"/>
    <w:rsid w:val="00DD361B"/>
    <w:rsid w:val="00E04F9B"/>
    <w:rsid w:val="00E30942"/>
    <w:rsid w:val="00E62722"/>
    <w:rsid w:val="00E82720"/>
    <w:rsid w:val="00EA339C"/>
    <w:rsid w:val="00ED0300"/>
    <w:rsid w:val="00ED1FC8"/>
    <w:rsid w:val="00F31118"/>
    <w:rsid w:val="00F53989"/>
    <w:rsid w:val="00F85756"/>
    <w:rsid w:val="00F87215"/>
    <w:rsid w:val="00FA4B69"/>
    <w:rsid w:val="00FB059D"/>
    <w:rsid w:val="00FB3CFF"/>
    <w:rsid w:val="00FC5E39"/>
    <w:rsid w:val="00FF3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5AA7"/>
  <w15:docId w15:val="{F0576A0C-212C-4F60-9EDB-9D136F5A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aliases w:val="Xo Heading 1 Char"/>
    <w:basedOn w:val="DefaultParagraphFont"/>
    <w:uiPriority w:val="9"/>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aliases w:val="Xo 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aliases w:val="Xo Title Char"/>
    <w:basedOn w:val="DefaultParagraphFont"/>
    <w:uiPriority w:val="10"/>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styleId="Revision">
    <w:name w:val="Revision"/>
    <w:qFormat/>
    <w:pPr>
      <w:spacing w:after="0" w:line="240" w:lineRule="auto"/>
    </w:pPr>
  </w:style>
  <w:style w:type="character" w:customStyle="1" w:styleId="ui-provider">
    <w:name w:val="ui-provider"/>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169513144">
    <w:name w:val="scxw169513144"/>
    <w:basedOn w:val="DefaultParagraphFont"/>
    <w:qFormat/>
  </w:style>
  <w:style w:type="numbering" w:customStyle="1" w:styleId="ListStyle2">
    <w:name w:val="ListStyle2"/>
    <w:qFormat/>
    <w:pPr>
      <w:numPr>
        <w:numId w:val="1"/>
      </w:numPr>
    </w:pPr>
  </w:style>
  <w:style w:type="numbering" w:customStyle="1" w:styleId="ListStyle1">
    <w:name w:val="ListStyle1"/>
    <w:qFormat/>
    <w:pPr>
      <w:numPr>
        <w:numId w:val="2"/>
      </w:numPr>
    </w:pPr>
  </w:style>
  <w:style w:type="numbering" w:customStyle="1" w:styleId="ListStyle8">
    <w:name w:val="ListStyle8"/>
    <w:qFormat/>
    <w:pPr>
      <w:numPr>
        <w:numId w:val="3"/>
      </w:numPr>
    </w:pPr>
  </w:style>
  <w:style w:type="numbering" w:customStyle="1" w:styleId="ListStyle3">
    <w:name w:val="ListStyle3"/>
    <w:qFormat/>
    <w:pPr>
      <w:numPr>
        <w:numId w:val="4"/>
      </w:numPr>
    </w:pPr>
  </w:style>
  <w:style w:type="numbering" w:customStyle="1" w:styleId="ListStyle0">
    <w:name w:val="ListStyle0"/>
    <w:qFormat/>
    <w:pPr>
      <w:numPr>
        <w:numId w:val="6"/>
      </w:numPr>
    </w:pPr>
  </w:style>
  <w:style w:type="character" w:styleId="FollowedHyperlink">
    <w:name w:val="FollowedHyperlink"/>
    <w:basedOn w:val="DefaultParagraphFont"/>
    <w:uiPriority w:val="99"/>
    <w:semiHidden/>
    <w:unhideWhenUsed/>
    <w:rsid w:val="000A684A"/>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index.php/083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58-allocation-of-ldz-uig-to-shippers-based-on-a-straight-throughput-method-mod-0831-and-allocation-of-ldz-uig-to-shippers-class-2-3-and-4-based-on-a-straight-throughput-method-mod-0831a/"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media/z0ylfxuj/xrn5658-mod-0831_mod-0831a-change-proposal-v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C5AAD" w:rsidRDefault="001D7B45">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AD"/>
    <w:rsid w:val="001D7B45"/>
    <w:rsid w:val="005A634F"/>
    <w:rsid w:val="00640159"/>
    <w:rsid w:val="00AC5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82A27-331B-4677-871E-6A33DDF8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6858</Characters>
  <Application>Microsoft Office Word</Application>
  <DocSecurity>0</DocSecurity>
  <Lines>57</Lines>
  <Paragraphs>16</Paragraphs>
  <ScaleCrop>false</ScaleCrop>
  <Company>National Grid</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2023-09-14T14:16:00Z</dcterms:created>
  <dcterms:modified xsi:type="dcterms:W3CDTF">2023-09-14T14:16:00Z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