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4226E" w14:textId="179FEBC8" w:rsidR="00407C41" w:rsidRPr="000C0EA6" w:rsidRDefault="00C11028" w:rsidP="00407C41">
      <w:pPr>
        <w:pStyle w:val="Title"/>
        <w:rPr>
          <w:rFonts w:ascii="Calibri" w:hAnsi="Calibri" w:cs="Calibri"/>
        </w:rPr>
      </w:pPr>
      <w:r w:rsidRPr="000C0EA6">
        <w:rPr>
          <w:rFonts w:ascii="Calibri" w:hAnsi="Calibri" w:cs="Calibri"/>
        </w:rPr>
        <w:t>Detailed Design</w:t>
      </w:r>
      <w:r w:rsidR="00407C41" w:rsidRPr="000C0EA6">
        <w:rPr>
          <w:rFonts w:ascii="Calibri" w:hAnsi="Calibri" w:cs="Calibri"/>
        </w:rPr>
        <w:t xml:space="preserve"> Change Pack</w:t>
      </w:r>
    </w:p>
    <w:p w14:paraId="1DC4226F" w14:textId="7130AE30" w:rsidR="00407C41" w:rsidRPr="000C0EA6" w:rsidRDefault="00407C41" w:rsidP="00407C41">
      <w:pPr>
        <w:pStyle w:val="Heading1"/>
        <w:rPr>
          <w:rFonts w:ascii="Calibri" w:hAnsi="Calibri" w:cs="Calibri"/>
        </w:rPr>
      </w:pPr>
      <w:r w:rsidRPr="000C0EA6">
        <w:rPr>
          <w:rFonts w:ascii="Calibri" w:hAnsi="Calibri" w:cs="Calibri"/>
        </w:rPr>
        <w:t>Communication Detail</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0C0EA6" w14:paraId="1DC42272" w14:textId="77777777" w:rsidTr="00FB1FA8">
        <w:trPr>
          <w:trHeight w:val="403"/>
        </w:trPr>
        <w:tc>
          <w:tcPr>
            <w:tcW w:w="1223" w:type="pct"/>
            <w:shd w:val="clear" w:color="auto" w:fill="B2ECFB" w:themeFill="accent5" w:themeFillTint="66"/>
            <w:vAlign w:val="center"/>
          </w:tcPr>
          <w:p w14:paraId="1DC42270" w14:textId="77777777" w:rsidR="00407C41" w:rsidRPr="000C0EA6" w:rsidRDefault="00407C41" w:rsidP="00876BE6">
            <w:pPr>
              <w:jc w:val="right"/>
              <w:rPr>
                <w:rFonts w:ascii="Calibri" w:hAnsi="Calibri" w:cs="Calibri"/>
                <w:szCs w:val="20"/>
              </w:rPr>
            </w:pPr>
            <w:r w:rsidRPr="000C0EA6">
              <w:rPr>
                <w:rFonts w:ascii="Calibri" w:hAnsi="Calibri" w:cs="Calibri"/>
                <w:szCs w:val="20"/>
              </w:rPr>
              <w:t>Comm Reference:</w:t>
            </w:r>
          </w:p>
        </w:tc>
        <w:tc>
          <w:tcPr>
            <w:tcW w:w="3777" w:type="pct"/>
            <w:vAlign w:val="center"/>
          </w:tcPr>
          <w:p w14:paraId="1DC42271" w14:textId="4E153200" w:rsidR="00407C41" w:rsidRPr="000C0EA6" w:rsidRDefault="009332C4" w:rsidP="00876BE6">
            <w:pPr>
              <w:rPr>
                <w:rFonts w:ascii="Calibri" w:hAnsi="Calibri" w:cs="Calibri"/>
                <w:szCs w:val="20"/>
              </w:rPr>
            </w:pPr>
            <w:r w:rsidRPr="000C0EA6">
              <w:rPr>
                <w:rFonts w:ascii="Calibri" w:hAnsi="Calibri" w:cs="Calibri"/>
                <w:szCs w:val="20"/>
              </w:rPr>
              <w:t xml:space="preserve">3213.5 </w:t>
            </w:r>
            <w:r w:rsidR="00B67EF8" w:rsidRPr="000C0EA6">
              <w:rPr>
                <w:rFonts w:ascii="Calibri" w:hAnsi="Calibri" w:cs="Calibri"/>
                <w:szCs w:val="20"/>
              </w:rPr>
              <w:t xml:space="preserve">- </w:t>
            </w:r>
            <w:r w:rsidRPr="000C0EA6">
              <w:rPr>
                <w:rFonts w:ascii="Calibri" w:hAnsi="Calibri" w:cs="Calibri"/>
                <w:szCs w:val="20"/>
              </w:rPr>
              <w:t xml:space="preserve">VO – PO </w:t>
            </w:r>
          </w:p>
        </w:tc>
      </w:tr>
      <w:tr w:rsidR="00407C41" w:rsidRPr="000C0EA6" w14:paraId="1DC42275" w14:textId="77777777" w:rsidTr="00FB1FA8">
        <w:trPr>
          <w:trHeight w:val="403"/>
        </w:trPr>
        <w:tc>
          <w:tcPr>
            <w:tcW w:w="1223" w:type="pct"/>
            <w:shd w:val="clear" w:color="auto" w:fill="B2ECFB" w:themeFill="accent5" w:themeFillTint="66"/>
            <w:vAlign w:val="center"/>
          </w:tcPr>
          <w:p w14:paraId="1DC42273" w14:textId="77777777" w:rsidR="00407C41" w:rsidRPr="000C0EA6" w:rsidRDefault="00407C41" w:rsidP="00876BE6">
            <w:pPr>
              <w:jc w:val="right"/>
              <w:rPr>
                <w:rFonts w:ascii="Calibri" w:hAnsi="Calibri" w:cs="Calibri"/>
                <w:szCs w:val="20"/>
              </w:rPr>
            </w:pPr>
            <w:r w:rsidRPr="000C0EA6">
              <w:rPr>
                <w:rFonts w:ascii="Calibri" w:hAnsi="Calibri" w:cs="Calibri"/>
                <w:szCs w:val="20"/>
              </w:rPr>
              <w:t>Comm Title:</w:t>
            </w:r>
          </w:p>
        </w:tc>
        <w:tc>
          <w:tcPr>
            <w:tcW w:w="3777" w:type="pct"/>
            <w:vAlign w:val="center"/>
          </w:tcPr>
          <w:p w14:paraId="1DC42274" w14:textId="613316B1" w:rsidR="00407C41" w:rsidRPr="000C0EA6" w:rsidRDefault="003101A4" w:rsidP="00876BE6">
            <w:pPr>
              <w:rPr>
                <w:rFonts w:ascii="Calibri" w:hAnsi="Calibri" w:cs="Calibri"/>
                <w:szCs w:val="20"/>
              </w:rPr>
            </w:pPr>
            <w:r w:rsidRPr="000C0EA6">
              <w:rPr>
                <w:rFonts w:ascii="Calibri" w:hAnsi="Calibri" w:cs="Calibri"/>
                <w:szCs w:val="20"/>
              </w:rPr>
              <w:t>XRN</w:t>
            </w:r>
            <w:r w:rsidR="00FA6B65" w:rsidRPr="000C0EA6">
              <w:rPr>
                <w:rFonts w:ascii="Calibri" w:hAnsi="Calibri" w:cs="Calibri"/>
                <w:szCs w:val="20"/>
              </w:rPr>
              <w:t xml:space="preserve">5675 </w:t>
            </w:r>
            <w:r w:rsidR="007C5A8D" w:rsidRPr="000C0EA6">
              <w:rPr>
                <w:rFonts w:ascii="Calibri" w:hAnsi="Calibri" w:cs="Calibri"/>
                <w:szCs w:val="20"/>
              </w:rPr>
              <w:t>–</w:t>
            </w:r>
            <w:r w:rsidR="00FA6B65" w:rsidRPr="000C0EA6">
              <w:rPr>
                <w:rFonts w:ascii="Calibri" w:hAnsi="Calibri" w:cs="Calibri"/>
                <w:szCs w:val="20"/>
              </w:rPr>
              <w:t xml:space="preserve"> </w:t>
            </w:r>
            <w:r w:rsidR="00C925A4" w:rsidRPr="000C0EA6">
              <w:rPr>
                <w:rFonts w:ascii="Calibri" w:hAnsi="Calibri" w:cs="Calibri"/>
                <w:szCs w:val="20"/>
              </w:rPr>
              <w:t xml:space="preserve">Early </w:t>
            </w:r>
            <w:r w:rsidR="007C5A8D" w:rsidRPr="000C0EA6">
              <w:rPr>
                <w:rFonts w:ascii="Calibri" w:hAnsi="Calibri" w:cs="Calibri"/>
                <w:szCs w:val="20"/>
              </w:rPr>
              <w:t xml:space="preserve">Provision of </w:t>
            </w:r>
            <w:r w:rsidR="000912F6" w:rsidRPr="000C0EA6">
              <w:rPr>
                <w:rFonts w:ascii="Calibri" w:hAnsi="Calibri" w:cs="Calibri"/>
                <w:szCs w:val="20"/>
              </w:rPr>
              <w:t>Meter Reading for the ‘CSS Registration Effective Date’ (including the ‘Or</w:t>
            </w:r>
            <w:r w:rsidR="00A327ED" w:rsidRPr="000C0EA6">
              <w:rPr>
                <w:rFonts w:ascii="Calibri" w:hAnsi="Calibri" w:cs="Calibri"/>
                <w:szCs w:val="20"/>
              </w:rPr>
              <w:t>iginal Intended CSS Registration Effective Date’)</w:t>
            </w:r>
            <w:r w:rsidR="00232D95" w:rsidRPr="000C0EA6">
              <w:rPr>
                <w:rFonts w:ascii="Calibri" w:hAnsi="Calibri" w:cs="Calibri"/>
                <w:szCs w:val="20"/>
              </w:rPr>
              <w:t>.</w:t>
            </w:r>
            <w:r w:rsidR="009332C4" w:rsidRPr="000C0EA6">
              <w:rPr>
                <w:rFonts w:ascii="Calibri" w:hAnsi="Calibri" w:cs="Calibri"/>
                <w:szCs w:val="20"/>
              </w:rPr>
              <w:t xml:space="preserve"> Detailed Design</w:t>
            </w:r>
          </w:p>
        </w:tc>
      </w:tr>
      <w:tr w:rsidR="00407C41" w:rsidRPr="000C0EA6" w14:paraId="1DC42278" w14:textId="77777777" w:rsidTr="00FB1FA8">
        <w:trPr>
          <w:trHeight w:val="403"/>
        </w:trPr>
        <w:tc>
          <w:tcPr>
            <w:tcW w:w="1223" w:type="pct"/>
            <w:shd w:val="clear" w:color="auto" w:fill="B2ECFB" w:themeFill="accent5" w:themeFillTint="66"/>
            <w:vAlign w:val="center"/>
          </w:tcPr>
          <w:p w14:paraId="1DC42276" w14:textId="77777777" w:rsidR="00407C41" w:rsidRPr="000C0EA6" w:rsidRDefault="00407C41" w:rsidP="00876BE6">
            <w:pPr>
              <w:jc w:val="right"/>
              <w:rPr>
                <w:rFonts w:ascii="Calibri" w:hAnsi="Calibri" w:cs="Calibri"/>
                <w:szCs w:val="20"/>
              </w:rPr>
            </w:pPr>
            <w:r w:rsidRPr="000C0EA6">
              <w:rPr>
                <w:rFonts w:ascii="Calibri" w:hAnsi="Calibri" w:cs="Calibri"/>
                <w:szCs w:val="20"/>
              </w:rPr>
              <w:t>Comm Date:</w:t>
            </w:r>
          </w:p>
        </w:tc>
        <w:sdt>
          <w:sdtPr>
            <w:rPr>
              <w:rFonts w:ascii="Calibri" w:hAnsi="Calibri" w:cs="Calibri"/>
            </w:rPr>
            <w:id w:val="738138613"/>
            <w:date w:fullDate="2023-08-14T00:00:00Z">
              <w:dateFormat w:val="dd/MM/yyyy"/>
              <w:lid w:val="en-GB"/>
              <w:storeMappedDataAs w:val="dateTime"/>
              <w:calendar w:val="gregorian"/>
            </w:date>
          </w:sdtPr>
          <w:sdtEndPr/>
          <w:sdtContent>
            <w:tc>
              <w:tcPr>
                <w:tcW w:w="3777" w:type="pct"/>
                <w:vAlign w:val="center"/>
              </w:tcPr>
              <w:p w14:paraId="1DC42277" w14:textId="2CA60A17" w:rsidR="00407C41" w:rsidRPr="000C0EA6" w:rsidRDefault="00E749EC" w:rsidP="00876BE6">
                <w:pPr>
                  <w:rPr>
                    <w:rFonts w:ascii="Calibri" w:hAnsi="Calibri" w:cs="Calibri"/>
                    <w:szCs w:val="20"/>
                  </w:rPr>
                </w:pPr>
                <w:r w:rsidRPr="000C0EA6">
                  <w:rPr>
                    <w:rFonts w:ascii="Calibri" w:hAnsi="Calibri" w:cs="Calibri"/>
                  </w:rPr>
                  <w:t>14/08/2023</w:t>
                </w:r>
              </w:p>
            </w:tc>
          </w:sdtContent>
        </w:sdt>
      </w:tr>
    </w:tbl>
    <w:p w14:paraId="1DC42279" w14:textId="77777777" w:rsidR="00407C41" w:rsidRPr="000C0EA6" w:rsidRDefault="00407C41" w:rsidP="00407C41">
      <w:pPr>
        <w:rPr>
          <w:rFonts w:ascii="Calibri" w:hAnsi="Calibri" w:cs="Calibri"/>
        </w:rPr>
      </w:pPr>
    </w:p>
    <w:p w14:paraId="1DC4227A" w14:textId="739768FC" w:rsidR="00407C41" w:rsidRPr="000C0EA6" w:rsidRDefault="00407C41" w:rsidP="00407C41">
      <w:pPr>
        <w:spacing w:after="0"/>
        <w:rPr>
          <w:rFonts w:ascii="Calibri" w:eastAsiaTheme="majorEastAsia" w:hAnsi="Calibri" w:cs="Calibri"/>
          <w:b/>
          <w:bCs/>
          <w:color w:val="3E5AA8"/>
          <w:sz w:val="28"/>
          <w:szCs w:val="28"/>
        </w:rPr>
      </w:pPr>
      <w:r w:rsidRPr="000C0EA6">
        <w:rPr>
          <w:rFonts w:ascii="Calibri" w:eastAsiaTheme="majorEastAsia" w:hAnsi="Calibri" w:cs="Calibri"/>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0C0EA6" w14:paraId="1DC4227D" w14:textId="77777777" w:rsidTr="00FB1FA8">
        <w:trPr>
          <w:trHeight w:val="403"/>
        </w:trPr>
        <w:tc>
          <w:tcPr>
            <w:tcW w:w="1223" w:type="pct"/>
            <w:shd w:val="clear" w:color="auto" w:fill="B2ECFB" w:themeFill="accent5" w:themeFillTint="66"/>
            <w:vAlign w:val="center"/>
          </w:tcPr>
          <w:p w14:paraId="1DC4227B" w14:textId="77777777" w:rsidR="00407C41" w:rsidRPr="000C0EA6" w:rsidRDefault="00407C41" w:rsidP="00876BE6">
            <w:pPr>
              <w:jc w:val="right"/>
              <w:rPr>
                <w:rFonts w:ascii="Calibri" w:hAnsi="Calibri" w:cs="Calibri"/>
                <w:szCs w:val="20"/>
              </w:rPr>
            </w:pPr>
            <w:r w:rsidRPr="000C0EA6">
              <w:rPr>
                <w:rFonts w:ascii="Calibri" w:hAnsi="Calibri" w:cs="Calibri"/>
                <w:szCs w:val="20"/>
              </w:rPr>
              <w:t>Action Required:</w:t>
            </w:r>
          </w:p>
        </w:tc>
        <w:tc>
          <w:tcPr>
            <w:tcW w:w="3777" w:type="pct"/>
            <w:vAlign w:val="center"/>
          </w:tcPr>
          <w:p w14:paraId="1DC4227C" w14:textId="6884406B" w:rsidR="00407C41" w:rsidRPr="000C0EA6" w:rsidRDefault="00804846" w:rsidP="00876BE6">
            <w:pPr>
              <w:rPr>
                <w:rFonts w:ascii="Calibri" w:hAnsi="Calibri" w:cs="Calibri"/>
                <w:szCs w:val="20"/>
              </w:rPr>
            </w:pPr>
            <w:r w:rsidRPr="000C0EA6">
              <w:rPr>
                <w:rFonts w:ascii="Calibri" w:hAnsi="Calibri" w:cs="Calibri"/>
                <w:szCs w:val="20"/>
              </w:rPr>
              <w:t xml:space="preserve">For </w:t>
            </w:r>
            <w:r w:rsidR="007C5A8D" w:rsidRPr="000C0EA6">
              <w:rPr>
                <w:rFonts w:ascii="Calibri" w:hAnsi="Calibri" w:cs="Calibri"/>
                <w:szCs w:val="20"/>
              </w:rPr>
              <w:t>representation (Note: the implementation timescales of this realistically preclude the ability to materiality alter the solution proposed)</w:t>
            </w:r>
          </w:p>
        </w:tc>
      </w:tr>
      <w:tr w:rsidR="00407C41" w:rsidRPr="000C0EA6" w14:paraId="1DC42280" w14:textId="77777777" w:rsidTr="00FB1FA8">
        <w:trPr>
          <w:trHeight w:val="403"/>
        </w:trPr>
        <w:tc>
          <w:tcPr>
            <w:tcW w:w="1223" w:type="pct"/>
            <w:shd w:val="clear" w:color="auto" w:fill="B2ECFB" w:themeFill="accent5" w:themeFillTint="66"/>
            <w:vAlign w:val="center"/>
          </w:tcPr>
          <w:p w14:paraId="1DC4227E" w14:textId="77777777" w:rsidR="00407C41" w:rsidRPr="000C0EA6" w:rsidRDefault="00407C41" w:rsidP="00876BE6">
            <w:pPr>
              <w:jc w:val="right"/>
              <w:rPr>
                <w:rFonts w:ascii="Calibri" w:hAnsi="Calibri" w:cs="Calibri"/>
                <w:szCs w:val="20"/>
              </w:rPr>
            </w:pPr>
            <w:r w:rsidRPr="000C0EA6">
              <w:rPr>
                <w:rFonts w:ascii="Calibri" w:hAnsi="Calibri" w:cs="Calibri"/>
                <w:szCs w:val="20"/>
              </w:rPr>
              <w:t>Close Out Date:</w:t>
            </w:r>
          </w:p>
        </w:tc>
        <w:sdt>
          <w:sdtPr>
            <w:rPr>
              <w:rFonts w:ascii="Calibri" w:hAnsi="Calibri" w:cs="Calibri"/>
            </w:rPr>
            <w:id w:val="2100211890"/>
            <w:date w:fullDate="2023-08-18T00:00:00Z">
              <w:dateFormat w:val="dd/MM/yyyy"/>
              <w:lid w:val="en-GB"/>
              <w:storeMappedDataAs w:val="dateTime"/>
              <w:calendar w:val="gregorian"/>
            </w:date>
          </w:sdtPr>
          <w:sdtEndPr/>
          <w:sdtContent>
            <w:tc>
              <w:tcPr>
                <w:tcW w:w="3777" w:type="pct"/>
                <w:vAlign w:val="center"/>
              </w:tcPr>
              <w:p w14:paraId="1DC4227F" w14:textId="1542319B" w:rsidR="00407C41" w:rsidRPr="000C0EA6" w:rsidRDefault="00586749" w:rsidP="00876BE6">
                <w:pPr>
                  <w:rPr>
                    <w:rFonts w:ascii="Calibri" w:hAnsi="Calibri" w:cs="Calibri"/>
                    <w:szCs w:val="20"/>
                  </w:rPr>
                </w:pPr>
                <w:r w:rsidRPr="000C0EA6">
                  <w:rPr>
                    <w:rFonts w:ascii="Calibri" w:hAnsi="Calibri" w:cs="Calibri"/>
                  </w:rPr>
                  <w:t>18/08/2023</w:t>
                </w:r>
              </w:p>
            </w:tc>
          </w:sdtContent>
        </w:sdt>
      </w:tr>
    </w:tbl>
    <w:p w14:paraId="1DC42281" w14:textId="12A38E00" w:rsidR="00407C41" w:rsidRPr="000C0EA6" w:rsidRDefault="00407C41" w:rsidP="00407C41">
      <w:pPr>
        <w:pStyle w:val="Heading1"/>
        <w:rPr>
          <w:rFonts w:ascii="Calibri" w:hAnsi="Calibri" w:cs="Calibri"/>
        </w:rPr>
      </w:pPr>
      <w:r w:rsidRPr="000C0EA6">
        <w:rPr>
          <w:rFonts w:ascii="Calibri" w:hAnsi="Calibri" w:cs="Calibri"/>
        </w:rPr>
        <w:t>Change Detail</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0C0EA6" w14:paraId="1DC42284" w14:textId="77777777" w:rsidTr="2ED39404">
        <w:trPr>
          <w:trHeight w:val="403"/>
        </w:trPr>
        <w:tc>
          <w:tcPr>
            <w:tcW w:w="1223" w:type="pct"/>
            <w:shd w:val="clear" w:color="auto" w:fill="B2ECFB" w:themeFill="accent5" w:themeFillTint="66"/>
            <w:vAlign w:val="center"/>
          </w:tcPr>
          <w:p w14:paraId="1DC42282" w14:textId="77777777" w:rsidR="00407C41" w:rsidRPr="000C0EA6" w:rsidRDefault="00407C41" w:rsidP="00876BE6">
            <w:pPr>
              <w:jc w:val="right"/>
              <w:rPr>
                <w:rFonts w:ascii="Calibri" w:hAnsi="Calibri" w:cs="Calibri"/>
                <w:szCs w:val="20"/>
              </w:rPr>
            </w:pPr>
            <w:r w:rsidRPr="000C0EA6">
              <w:rPr>
                <w:rFonts w:ascii="Calibri" w:hAnsi="Calibri" w:cs="Calibri"/>
                <w:szCs w:val="20"/>
              </w:rPr>
              <w:t xml:space="preserve">Xoserve Reference Number: </w:t>
            </w:r>
          </w:p>
        </w:tc>
        <w:tc>
          <w:tcPr>
            <w:tcW w:w="3777" w:type="pct"/>
            <w:vAlign w:val="center"/>
          </w:tcPr>
          <w:p w14:paraId="1DC42283" w14:textId="29B39AC5" w:rsidR="00407C41" w:rsidRPr="000C0EA6" w:rsidRDefault="007C5A8D" w:rsidP="00876BE6">
            <w:pPr>
              <w:rPr>
                <w:rFonts w:ascii="Calibri" w:hAnsi="Calibri" w:cs="Calibri"/>
                <w:szCs w:val="20"/>
              </w:rPr>
            </w:pPr>
            <w:r w:rsidRPr="000C0EA6">
              <w:rPr>
                <w:rFonts w:ascii="Calibri" w:hAnsi="Calibri" w:cs="Calibri"/>
                <w:szCs w:val="20"/>
              </w:rPr>
              <w:t>XRN5675</w:t>
            </w:r>
          </w:p>
        </w:tc>
      </w:tr>
      <w:tr w:rsidR="00407C41" w:rsidRPr="000C0EA6" w14:paraId="1DC42287" w14:textId="77777777" w:rsidTr="2ED39404">
        <w:trPr>
          <w:trHeight w:val="403"/>
        </w:trPr>
        <w:tc>
          <w:tcPr>
            <w:tcW w:w="1223" w:type="pct"/>
            <w:shd w:val="clear" w:color="auto" w:fill="B2ECFB" w:themeFill="accent5" w:themeFillTint="66"/>
            <w:vAlign w:val="center"/>
          </w:tcPr>
          <w:p w14:paraId="1DC42285" w14:textId="77777777" w:rsidR="00407C41" w:rsidRPr="000C0EA6" w:rsidRDefault="00407C41" w:rsidP="00876BE6">
            <w:pPr>
              <w:jc w:val="right"/>
              <w:rPr>
                <w:rFonts w:ascii="Calibri" w:hAnsi="Calibri" w:cs="Calibri"/>
                <w:szCs w:val="20"/>
              </w:rPr>
            </w:pPr>
            <w:r w:rsidRPr="000C0EA6">
              <w:rPr>
                <w:rFonts w:ascii="Calibri" w:hAnsi="Calibri" w:cs="Calibri"/>
                <w:szCs w:val="20"/>
              </w:rPr>
              <w:t>Change Class:</w:t>
            </w:r>
          </w:p>
        </w:tc>
        <w:tc>
          <w:tcPr>
            <w:tcW w:w="3777" w:type="pct"/>
            <w:vAlign w:val="center"/>
          </w:tcPr>
          <w:p w14:paraId="1DC42286" w14:textId="413489D9" w:rsidR="00407C41" w:rsidRPr="000C0EA6" w:rsidRDefault="00A112EF" w:rsidP="00876BE6">
            <w:pPr>
              <w:rPr>
                <w:rFonts w:ascii="Calibri" w:hAnsi="Calibri" w:cs="Calibri"/>
              </w:rPr>
            </w:pPr>
            <w:r w:rsidRPr="000C0EA6">
              <w:rPr>
                <w:rFonts w:ascii="Calibri" w:hAnsi="Calibri" w:cs="Calibri"/>
              </w:rPr>
              <w:t>1</w:t>
            </w:r>
          </w:p>
        </w:tc>
      </w:tr>
      <w:tr w:rsidR="00407C41" w:rsidRPr="000C0EA6" w14:paraId="1DC4228A" w14:textId="77777777" w:rsidTr="2ED39404">
        <w:trPr>
          <w:trHeight w:val="403"/>
        </w:trPr>
        <w:tc>
          <w:tcPr>
            <w:tcW w:w="1223" w:type="pct"/>
            <w:shd w:val="clear" w:color="auto" w:fill="B2ECFB" w:themeFill="accent5" w:themeFillTint="66"/>
            <w:vAlign w:val="center"/>
          </w:tcPr>
          <w:p w14:paraId="1DC42288" w14:textId="3F58EAEA" w:rsidR="00407C41" w:rsidRPr="000C0EA6" w:rsidRDefault="001167F3" w:rsidP="00876BE6">
            <w:pPr>
              <w:jc w:val="right"/>
              <w:rPr>
                <w:rFonts w:ascii="Calibri" w:hAnsi="Calibri" w:cs="Calibri"/>
                <w:szCs w:val="20"/>
              </w:rPr>
            </w:pPr>
            <w:r w:rsidRPr="000C0EA6">
              <w:rPr>
                <w:rFonts w:ascii="Calibri" w:hAnsi="Calibri" w:cs="Calibri"/>
                <w:szCs w:val="20"/>
              </w:rPr>
              <w:t>*</w:t>
            </w:r>
            <w:r w:rsidR="00407C41" w:rsidRPr="000C0EA6">
              <w:rPr>
                <w:rFonts w:ascii="Calibri" w:hAnsi="Calibri" w:cs="Calibri"/>
                <w:szCs w:val="20"/>
              </w:rPr>
              <w:t>ChMC Constituency Impacted:</w:t>
            </w:r>
          </w:p>
        </w:tc>
        <w:tc>
          <w:tcPr>
            <w:tcW w:w="3777" w:type="pct"/>
            <w:vAlign w:val="center"/>
          </w:tcPr>
          <w:p w14:paraId="282BF98F" w14:textId="77777777" w:rsidR="001F02FC" w:rsidRPr="000C0EA6" w:rsidRDefault="001F02FC" w:rsidP="00876BE6">
            <w:pPr>
              <w:rPr>
                <w:rFonts w:ascii="Calibri" w:hAnsi="Calibri" w:cs="Calibri"/>
                <w:szCs w:val="20"/>
              </w:rPr>
            </w:pPr>
            <w:r w:rsidRPr="000C0EA6">
              <w:rPr>
                <w:rFonts w:ascii="Calibri" w:hAnsi="Calibri" w:cs="Calibri"/>
                <w:szCs w:val="20"/>
              </w:rPr>
              <w:t>Shippers are directly impacted as they will be in receipt of the Meter Readings</w:t>
            </w:r>
          </w:p>
          <w:p w14:paraId="1DC42289" w14:textId="5B3191BD" w:rsidR="00E0021F" w:rsidRPr="000C0EA6" w:rsidRDefault="00E0021F" w:rsidP="00876BE6">
            <w:pPr>
              <w:rPr>
                <w:rFonts w:ascii="Calibri" w:hAnsi="Calibri" w:cs="Calibri"/>
              </w:rPr>
            </w:pPr>
            <w:r w:rsidRPr="000C0EA6">
              <w:rPr>
                <w:rFonts w:ascii="Calibri" w:hAnsi="Calibri" w:cs="Calibri"/>
              </w:rPr>
              <w:t xml:space="preserve">DNs and IGTs are classed as </w:t>
            </w:r>
            <w:r w:rsidR="437CBEB6" w:rsidRPr="000C0EA6">
              <w:rPr>
                <w:rFonts w:ascii="Calibri" w:hAnsi="Calibri" w:cs="Calibri"/>
              </w:rPr>
              <w:t xml:space="preserve">not </w:t>
            </w:r>
            <w:r w:rsidRPr="000C0EA6">
              <w:rPr>
                <w:rFonts w:ascii="Calibri" w:hAnsi="Calibri" w:cs="Calibri"/>
              </w:rPr>
              <w:t xml:space="preserve">impacted in this Change Pack, because whilst these Meter Readings will ultimately </w:t>
            </w:r>
            <w:r w:rsidR="3A8F73EA" w:rsidRPr="000C0EA6">
              <w:rPr>
                <w:rFonts w:ascii="Calibri" w:hAnsi="Calibri" w:cs="Calibri"/>
              </w:rPr>
              <w:t xml:space="preserve">be </w:t>
            </w:r>
            <w:r w:rsidRPr="000C0EA6">
              <w:rPr>
                <w:rFonts w:ascii="Calibri" w:hAnsi="Calibri" w:cs="Calibri"/>
              </w:rPr>
              <w:t xml:space="preserve">used for Settlement, this Detailed Design Change Pack ONLY deals with the early release of Meter Readings to Shippers to enable </w:t>
            </w:r>
            <w:r w:rsidR="001C1CBC" w:rsidRPr="000C0EA6">
              <w:rPr>
                <w:rFonts w:ascii="Calibri" w:hAnsi="Calibri" w:cs="Calibri"/>
              </w:rPr>
              <w:t>Shippers and Suppliers to initiate consumer billing, and Supplier Agreed Readings processes – if required.</w:t>
            </w:r>
            <w:r w:rsidRPr="000C0EA6">
              <w:rPr>
                <w:rFonts w:ascii="Calibri" w:hAnsi="Calibri" w:cs="Calibri"/>
              </w:rPr>
              <w:t xml:space="preserve"> </w:t>
            </w:r>
          </w:p>
        </w:tc>
      </w:tr>
      <w:tr w:rsidR="00407C41" w:rsidRPr="000C0EA6" w14:paraId="1DC4228D" w14:textId="77777777" w:rsidTr="2ED39404">
        <w:trPr>
          <w:trHeight w:val="403"/>
        </w:trPr>
        <w:tc>
          <w:tcPr>
            <w:tcW w:w="1223" w:type="pct"/>
            <w:shd w:val="clear" w:color="auto" w:fill="B2ECFB" w:themeFill="accent5" w:themeFillTint="66"/>
            <w:vAlign w:val="center"/>
          </w:tcPr>
          <w:p w14:paraId="1DC4228B" w14:textId="77777777" w:rsidR="00407C41" w:rsidRPr="000C0EA6" w:rsidRDefault="00407C41" w:rsidP="00876BE6">
            <w:pPr>
              <w:jc w:val="right"/>
              <w:rPr>
                <w:rFonts w:ascii="Calibri" w:hAnsi="Calibri" w:cs="Calibri"/>
                <w:szCs w:val="20"/>
              </w:rPr>
            </w:pPr>
            <w:r w:rsidRPr="000C0EA6">
              <w:rPr>
                <w:rFonts w:ascii="Calibri" w:hAnsi="Calibri" w:cs="Calibri"/>
                <w:szCs w:val="20"/>
              </w:rPr>
              <w:t xml:space="preserve">Change Owner: </w:t>
            </w:r>
          </w:p>
        </w:tc>
        <w:tc>
          <w:tcPr>
            <w:tcW w:w="3777" w:type="pct"/>
            <w:vAlign w:val="center"/>
          </w:tcPr>
          <w:p w14:paraId="1DC4228C" w14:textId="6E60959A" w:rsidR="00407C41" w:rsidRPr="000C0EA6" w:rsidRDefault="001F02FC" w:rsidP="00876BE6">
            <w:pPr>
              <w:rPr>
                <w:rFonts w:ascii="Calibri" w:hAnsi="Calibri" w:cs="Calibri"/>
                <w:szCs w:val="20"/>
              </w:rPr>
            </w:pPr>
            <w:r w:rsidRPr="000C0EA6">
              <w:rPr>
                <w:rFonts w:ascii="Calibri" w:hAnsi="Calibri" w:cs="Calibri"/>
                <w:szCs w:val="20"/>
              </w:rPr>
              <w:t>David Addison</w:t>
            </w:r>
          </w:p>
        </w:tc>
      </w:tr>
      <w:tr w:rsidR="00407C41" w:rsidRPr="000C0EA6" w14:paraId="1DC42290" w14:textId="77777777" w:rsidTr="2ED39404">
        <w:trPr>
          <w:trHeight w:val="403"/>
        </w:trPr>
        <w:tc>
          <w:tcPr>
            <w:tcW w:w="1223" w:type="pct"/>
            <w:shd w:val="clear" w:color="auto" w:fill="B2ECFB" w:themeFill="accent5" w:themeFillTint="66"/>
            <w:vAlign w:val="center"/>
          </w:tcPr>
          <w:p w14:paraId="1DC4228E" w14:textId="77777777" w:rsidR="00407C41" w:rsidRPr="000C0EA6" w:rsidRDefault="00407C41" w:rsidP="00876BE6">
            <w:pPr>
              <w:jc w:val="right"/>
              <w:rPr>
                <w:rFonts w:ascii="Calibri" w:hAnsi="Calibri" w:cs="Calibri"/>
                <w:szCs w:val="20"/>
              </w:rPr>
            </w:pPr>
            <w:r w:rsidRPr="000C0EA6">
              <w:rPr>
                <w:rFonts w:ascii="Calibri" w:hAnsi="Calibri" w:cs="Calibri"/>
                <w:szCs w:val="20"/>
              </w:rPr>
              <w:t>Background and Context:</w:t>
            </w:r>
          </w:p>
        </w:tc>
        <w:tc>
          <w:tcPr>
            <w:tcW w:w="3777" w:type="pct"/>
            <w:vAlign w:val="center"/>
          </w:tcPr>
          <w:p w14:paraId="5365C95E" w14:textId="77777777" w:rsidR="00407C41" w:rsidRPr="000C0EA6" w:rsidRDefault="00407C41" w:rsidP="00876BE6">
            <w:pPr>
              <w:rPr>
                <w:rFonts w:ascii="Calibri" w:hAnsi="Calibri" w:cs="Calibri"/>
                <w:szCs w:val="20"/>
              </w:rPr>
            </w:pPr>
          </w:p>
          <w:p w14:paraId="2D6074CB" w14:textId="4EEEA06D" w:rsidR="002B4C88" w:rsidRPr="000C0EA6" w:rsidRDefault="00090360" w:rsidP="2A1E3306">
            <w:pPr>
              <w:rPr>
                <w:rFonts w:ascii="Calibri" w:hAnsi="Calibri" w:cs="Calibri"/>
              </w:rPr>
            </w:pPr>
            <w:r w:rsidRPr="000C0EA6">
              <w:rPr>
                <w:rFonts w:ascii="Calibri" w:hAnsi="Calibri" w:cs="Calibri"/>
              </w:rPr>
              <w:t xml:space="preserve">As a result of the CSS P1 Incident circa 84,000 Registrations did not have the Secured Active Notification issued in accordance with the Retail Energy Code. As a result of the Option selected (Option 2 – Issue of Retrospective Messages) this incident has led to inconsistent dates between CSS (the system responsible for mastering Registration) and the UK Link system – responsible for </w:t>
            </w:r>
            <w:r w:rsidR="556CD840" w:rsidRPr="000C0EA6">
              <w:rPr>
                <w:rFonts w:ascii="Calibri" w:hAnsi="Calibri" w:cs="Calibri"/>
              </w:rPr>
              <w:t xml:space="preserve">gas </w:t>
            </w:r>
            <w:r w:rsidRPr="000C0EA6">
              <w:rPr>
                <w:rFonts w:ascii="Calibri" w:hAnsi="Calibri" w:cs="Calibri"/>
              </w:rPr>
              <w:t xml:space="preserve">Settlement. Modification </w:t>
            </w:r>
            <w:r w:rsidR="00DE018A" w:rsidRPr="000C0EA6">
              <w:rPr>
                <w:rFonts w:ascii="Calibri" w:hAnsi="Calibri" w:cs="Calibri"/>
              </w:rPr>
              <w:t xml:space="preserve">0855 </w:t>
            </w:r>
            <w:r w:rsidRPr="000C0EA6">
              <w:rPr>
                <w:rFonts w:ascii="Calibri" w:hAnsi="Calibri" w:cs="Calibri"/>
              </w:rPr>
              <w:t xml:space="preserve">has been raised to enable the CDSP to issue adjustments to credit the Shipper (Shipper A) who was recorded on UK Link after the Supply Effective </w:t>
            </w:r>
            <w:proofErr w:type="gramStart"/>
            <w:r w:rsidRPr="000C0EA6">
              <w:rPr>
                <w:rFonts w:ascii="Calibri" w:hAnsi="Calibri" w:cs="Calibri"/>
              </w:rPr>
              <w:t>From</w:t>
            </w:r>
            <w:proofErr w:type="gramEnd"/>
            <w:r w:rsidRPr="000C0EA6">
              <w:rPr>
                <w:rFonts w:ascii="Calibri" w:hAnsi="Calibri" w:cs="Calibri"/>
              </w:rPr>
              <w:t xml:space="preserve"> Date, and</w:t>
            </w:r>
            <w:r w:rsidR="44BA0BCA" w:rsidRPr="000C0EA6">
              <w:rPr>
                <w:rFonts w:ascii="Calibri" w:hAnsi="Calibri" w:cs="Calibri"/>
              </w:rPr>
              <w:t>,</w:t>
            </w:r>
            <w:r w:rsidRPr="000C0EA6">
              <w:rPr>
                <w:rFonts w:ascii="Calibri" w:hAnsi="Calibri" w:cs="Calibri"/>
              </w:rPr>
              <w:t xml:space="preserve"> debit the equal and opposite value to the Shipper recorded as being responsible from that point (Shipper B).</w:t>
            </w:r>
            <w:r w:rsidR="0051577E" w:rsidRPr="000C0EA6">
              <w:rPr>
                <w:rFonts w:ascii="Calibri" w:hAnsi="Calibri" w:cs="Calibri"/>
              </w:rPr>
              <w:t xml:space="preserve">  </w:t>
            </w:r>
          </w:p>
          <w:p w14:paraId="4AB3EEBA" w14:textId="0D766E0D" w:rsidR="00C7187C" w:rsidRPr="000C0EA6" w:rsidRDefault="0051577E" w:rsidP="2ED39404">
            <w:pPr>
              <w:rPr>
                <w:rFonts w:ascii="Calibri" w:hAnsi="Calibri" w:cs="Calibri"/>
              </w:rPr>
            </w:pPr>
            <w:r w:rsidRPr="000C0EA6">
              <w:rPr>
                <w:rFonts w:ascii="Calibri" w:hAnsi="Calibri" w:cs="Calibri"/>
              </w:rPr>
              <w:t xml:space="preserve">This </w:t>
            </w:r>
            <w:r w:rsidR="00213B49" w:rsidRPr="000C0EA6">
              <w:rPr>
                <w:rFonts w:ascii="Calibri" w:hAnsi="Calibri" w:cs="Calibri"/>
              </w:rPr>
              <w:t>change will also consider instances where the Supplier cancelled their Registration and re</w:t>
            </w:r>
            <w:r w:rsidR="6BD4A69D" w:rsidRPr="000C0EA6">
              <w:rPr>
                <w:rFonts w:ascii="Calibri" w:hAnsi="Calibri" w:cs="Calibri"/>
              </w:rPr>
              <w:t>-</w:t>
            </w:r>
            <w:r w:rsidR="00213B49" w:rsidRPr="000C0EA6">
              <w:rPr>
                <w:rFonts w:ascii="Calibri" w:hAnsi="Calibri" w:cs="Calibri"/>
              </w:rPr>
              <w:t xml:space="preserve">submitted it, </w:t>
            </w:r>
            <w:r w:rsidR="164E1F92" w:rsidRPr="000C0EA6">
              <w:rPr>
                <w:rFonts w:ascii="Calibri" w:hAnsi="Calibri" w:cs="Calibri"/>
              </w:rPr>
              <w:t xml:space="preserve">however, </w:t>
            </w:r>
            <w:r w:rsidR="00213B49" w:rsidRPr="000C0EA6">
              <w:rPr>
                <w:rFonts w:ascii="Calibri" w:hAnsi="Calibri" w:cs="Calibri"/>
              </w:rPr>
              <w:t xml:space="preserve">were unable to achieve the </w:t>
            </w:r>
            <w:r w:rsidR="004C49BC" w:rsidRPr="000C0EA6">
              <w:rPr>
                <w:rFonts w:ascii="Calibri" w:hAnsi="Calibri" w:cs="Calibri"/>
              </w:rPr>
              <w:t>Original</w:t>
            </w:r>
            <w:r w:rsidR="00213B49" w:rsidRPr="000C0EA6">
              <w:rPr>
                <w:rFonts w:ascii="Calibri" w:hAnsi="Calibri" w:cs="Calibri"/>
              </w:rPr>
              <w:t xml:space="preserve"> Intended Registrat</w:t>
            </w:r>
            <w:r w:rsidR="004C49BC" w:rsidRPr="000C0EA6">
              <w:rPr>
                <w:rFonts w:ascii="Calibri" w:hAnsi="Calibri" w:cs="Calibri"/>
              </w:rPr>
              <w:t>i</w:t>
            </w:r>
            <w:r w:rsidR="00213B49" w:rsidRPr="000C0EA6">
              <w:rPr>
                <w:rFonts w:ascii="Calibri" w:hAnsi="Calibri" w:cs="Calibri"/>
              </w:rPr>
              <w:t>on Date</w:t>
            </w:r>
            <w:r w:rsidR="00AB5328" w:rsidRPr="000C0EA6">
              <w:rPr>
                <w:rFonts w:ascii="Calibri" w:hAnsi="Calibri" w:cs="Calibri"/>
              </w:rPr>
              <w:t xml:space="preserve"> on the </w:t>
            </w:r>
            <w:r w:rsidR="2DC40FE5" w:rsidRPr="000C0EA6">
              <w:rPr>
                <w:rFonts w:ascii="Calibri" w:hAnsi="Calibri" w:cs="Calibri"/>
              </w:rPr>
              <w:t>r</w:t>
            </w:r>
            <w:r w:rsidR="00AB5328" w:rsidRPr="000C0EA6">
              <w:rPr>
                <w:rFonts w:ascii="Calibri" w:hAnsi="Calibri" w:cs="Calibri"/>
              </w:rPr>
              <w:t>egistration</w:t>
            </w:r>
            <w:r w:rsidR="0F3D7B26" w:rsidRPr="000C0EA6">
              <w:rPr>
                <w:rFonts w:ascii="Calibri" w:hAnsi="Calibri" w:cs="Calibri"/>
              </w:rPr>
              <w:t>s</w:t>
            </w:r>
            <w:r w:rsidR="00AB5328" w:rsidRPr="000C0EA6">
              <w:rPr>
                <w:rFonts w:ascii="Calibri" w:hAnsi="Calibri" w:cs="Calibri"/>
              </w:rPr>
              <w:t xml:space="preserve"> impacted by the CSS P1</w:t>
            </w:r>
            <w:r w:rsidR="00213B49" w:rsidRPr="000C0EA6">
              <w:rPr>
                <w:rFonts w:ascii="Calibri" w:hAnsi="Calibri" w:cs="Calibri"/>
              </w:rPr>
              <w:t>.</w:t>
            </w:r>
            <w:r w:rsidR="007F7797" w:rsidRPr="000C0EA6">
              <w:rPr>
                <w:rFonts w:ascii="Calibri" w:hAnsi="Calibri" w:cs="Calibri"/>
              </w:rPr>
              <w:t xml:space="preserve">  This scenario is also considered in Modification 0855 – so this solution will </w:t>
            </w:r>
            <w:r w:rsidR="5BED304A" w:rsidRPr="000C0EA6">
              <w:rPr>
                <w:rFonts w:ascii="Calibri" w:hAnsi="Calibri" w:cs="Calibri"/>
              </w:rPr>
              <w:t xml:space="preserve">also </w:t>
            </w:r>
            <w:r w:rsidR="007F7797" w:rsidRPr="000C0EA6">
              <w:rPr>
                <w:rFonts w:ascii="Calibri" w:hAnsi="Calibri" w:cs="Calibri"/>
              </w:rPr>
              <w:t>cater for this</w:t>
            </w:r>
            <w:r w:rsidR="59565F8B" w:rsidRPr="000C0EA6">
              <w:rPr>
                <w:rFonts w:ascii="Calibri" w:hAnsi="Calibri" w:cs="Calibri"/>
              </w:rPr>
              <w:t xml:space="preserve"> scenario,</w:t>
            </w:r>
            <w:r w:rsidR="00AB5328" w:rsidRPr="000C0EA6">
              <w:rPr>
                <w:rFonts w:ascii="Calibri" w:hAnsi="Calibri" w:cs="Calibri"/>
              </w:rPr>
              <w:t xml:space="preserve"> reference to CSS Registration Effective Date will in these instances refer to the Original Intended CSS Registration Date (which will be different from the Actual CSS Registration Date that was achieved after the cancellation and resubmission).</w:t>
            </w:r>
            <w:r w:rsidR="0045215C" w:rsidRPr="000C0EA6">
              <w:rPr>
                <w:rFonts w:ascii="Calibri" w:hAnsi="Calibri" w:cs="Calibri"/>
              </w:rPr>
              <w:t xml:space="preserve"> </w:t>
            </w:r>
          </w:p>
          <w:p w14:paraId="5C15046E" w14:textId="41CDE30A" w:rsidR="002B4C88" w:rsidRPr="000C0EA6" w:rsidRDefault="00C7187C" w:rsidP="2ED39404">
            <w:pPr>
              <w:rPr>
                <w:rFonts w:ascii="Calibri" w:hAnsi="Calibri" w:cs="Calibri"/>
              </w:rPr>
            </w:pPr>
            <w:r w:rsidRPr="000C0EA6">
              <w:rPr>
                <w:rFonts w:ascii="Calibri" w:hAnsi="Calibri" w:cs="Calibri"/>
              </w:rPr>
              <w:t>Modification 0855 has common solution components with Modification 0836S.</w:t>
            </w:r>
          </w:p>
          <w:p w14:paraId="032AE842" w14:textId="4E23902B" w:rsidR="00C7187C" w:rsidRPr="000C0EA6" w:rsidRDefault="00DE018A" w:rsidP="00A57627">
            <w:pPr>
              <w:rPr>
                <w:rFonts w:ascii="Calibri" w:hAnsi="Calibri" w:cs="Calibri"/>
              </w:rPr>
            </w:pPr>
            <w:r w:rsidRPr="000C0EA6">
              <w:rPr>
                <w:rFonts w:ascii="Calibri" w:hAnsi="Calibri" w:cs="Calibri"/>
              </w:rPr>
              <w:t>T</w:t>
            </w:r>
            <w:r w:rsidR="00800397" w:rsidRPr="000C0EA6">
              <w:rPr>
                <w:rFonts w:ascii="Calibri" w:hAnsi="Calibri" w:cs="Calibri"/>
              </w:rPr>
              <w:t xml:space="preserve">his change </w:t>
            </w:r>
            <w:r w:rsidRPr="000C0EA6">
              <w:rPr>
                <w:rFonts w:ascii="Calibri" w:hAnsi="Calibri" w:cs="Calibri"/>
              </w:rPr>
              <w:t xml:space="preserve">includes the requirement </w:t>
            </w:r>
            <w:r w:rsidR="00A57627" w:rsidRPr="000C0EA6">
              <w:rPr>
                <w:rFonts w:ascii="Calibri" w:hAnsi="Calibri" w:cs="Calibri"/>
              </w:rPr>
              <w:t>upon the CDSP to c</w:t>
            </w:r>
            <w:r w:rsidR="00800397" w:rsidRPr="000C0EA6">
              <w:rPr>
                <w:rFonts w:ascii="Calibri" w:hAnsi="Calibri" w:cs="Calibri"/>
              </w:rPr>
              <w:t xml:space="preserve">reate </w:t>
            </w:r>
            <w:r w:rsidR="00A57627" w:rsidRPr="000C0EA6">
              <w:rPr>
                <w:rFonts w:ascii="Calibri" w:hAnsi="Calibri" w:cs="Calibri"/>
              </w:rPr>
              <w:t>a M</w:t>
            </w:r>
            <w:r w:rsidR="00800397" w:rsidRPr="000C0EA6">
              <w:rPr>
                <w:rFonts w:ascii="Calibri" w:hAnsi="Calibri" w:cs="Calibri"/>
              </w:rPr>
              <w:t xml:space="preserve">eter </w:t>
            </w:r>
            <w:r w:rsidR="00A57627" w:rsidRPr="000C0EA6">
              <w:rPr>
                <w:rFonts w:ascii="Calibri" w:hAnsi="Calibri" w:cs="Calibri"/>
              </w:rPr>
              <w:t>R</w:t>
            </w:r>
            <w:r w:rsidR="00800397" w:rsidRPr="000C0EA6">
              <w:rPr>
                <w:rFonts w:ascii="Calibri" w:hAnsi="Calibri" w:cs="Calibri"/>
              </w:rPr>
              <w:t>ead</w:t>
            </w:r>
            <w:r w:rsidR="00A57627" w:rsidRPr="000C0EA6">
              <w:rPr>
                <w:rFonts w:ascii="Calibri" w:hAnsi="Calibri" w:cs="Calibri"/>
              </w:rPr>
              <w:t>ing</w:t>
            </w:r>
            <w:r w:rsidR="00800397" w:rsidRPr="000C0EA6">
              <w:rPr>
                <w:rFonts w:ascii="Calibri" w:hAnsi="Calibri" w:cs="Calibri"/>
              </w:rPr>
              <w:t xml:space="preserve"> for the CSS Registration Effective Date in the UK Link system - The methodology for </w:t>
            </w:r>
            <w:r w:rsidR="00800397" w:rsidRPr="000C0EA6">
              <w:rPr>
                <w:rFonts w:ascii="Calibri" w:hAnsi="Calibri" w:cs="Calibri"/>
              </w:rPr>
              <w:lastRenderedPageBreak/>
              <w:t xml:space="preserve">Meter Reading estimation will be determined by the prevailing Class at the time of the CSS Registration Effective Date and in accordance with UNC TPD 5.4.1 and 5.4.2 for Classes 1 and 2, and for 3 and 4, respectively. The solution proposed for 0836 was to email Shipper B, and use the existing MRB file (M03 Record) to notify Shipper A. </w:t>
            </w:r>
            <w:r w:rsidR="008A07C6" w:rsidRPr="000C0EA6">
              <w:rPr>
                <w:rFonts w:ascii="Calibri" w:hAnsi="Calibri" w:cs="Calibri"/>
              </w:rPr>
              <w:t xml:space="preserve">  For 0855, as these Readings are being issued prior to Mod approval they will not be loaded onto UK Link systems </w:t>
            </w:r>
            <w:r w:rsidR="00A659CD" w:rsidRPr="000C0EA6">
              <w:rPr>
                <w:rFonts w:ascii="Calibri" w:hAnsi="Calibri" w:cs="Calibri"/>
              </w:rPr>
              <w:t>until Modification 0855 is implemented</w:t>
            </w:r>
            <w:r w:rsidR="00914C71" w:rsidRPr="000C0EA6">
              <w:rPr>
                <w:rFonts w:ascii="Calibri" w:hAnsi="Calibri" w:cs="Calibri"/>
              </w:rPr>
              <w:t xml:space="preserve"> </w:t>
            </w:r>
            <w:r w:rsidR="008A07C6" w:rsidRPr="000C0EA6">
              <w:rPr>
                <w:rFonts w:ascii="Calibri" w:hAnsi="Calibri" w:cs="Calibri"/>
              </w:rPr>
              <w:t>– so both parties will receive notification by email</w:t>
            </w:r>
            <w:r w:rsidR="00A659CD" w:rsidRPr="000C0EA6">
              <w:rPr>
                <w:rFonts w:ascii="Calibri" w:hAnsi="Calibri" w:cs="Calibri"/>
              </w:rPr>
              <w:t xml:space="preserve"> in the first instance</w:t>
            </w:r>
            <w:r w:rsidR="6AD2C689" w:rsidRPr="000C0EA6">
              <w:rPr>
                <w:rFonts w:ascii="Calibri" w:hAnsi="Calibri" w:cs="Calibri"/>
              </w:rPr>
              <w:t xml:space="preserve"> (on a password protected excel spreadsheet)</w:t>
            </w:r>
            <w:r w:rsidR="00A659CD" w:rsidRPr="000C0EA6">
              <w:rPr>
                <w:rFonts w:ascii="Calibri" w:hAnsi="Calibri" w:cs="Calibri"/>
              </w:rPr>
              <w:t>.</w:t>
            </w:r>
          </w:p>
          <w:p w14:paraId="0E0E7E52" w14:textId="77777777" w:rsidR="00C7187C" w:rsidRPr="000C0EA6" w:rsidRDefault="00C7187C" w:rsidP="00A57627">
            <w:pPr>
              <w:rPr>
                <w:rFonts w:ascii="Calibri" w:hAnsi="Calibri" w:cs="Calibri"/>
              </w:rPr>
            </w:pPr>
          </w:p>
          <w:p w14:paraId="5AB74C0D" w14:textId="1BE3ACCA" w:rsidR="00C7187C" w:rsidRPr="000C0EA6" w:rsidRDefault="00C7187C" w:rsidP="00A57627">
            <w:pPr>
              <w:rPr>
                <w:rFonts w:ascii="Calibri" w:hAnsi="Calibri" w:cs="Calibri"/>
              </w:rPr>
            </w:pPr>
            <w:r w:rsidRPr="000C0EA6">
              <w:rPr>
                <w:rFonts w:ascii="Calibri" w:hAnsi="Calibri" w:cs="Calibri"/>
              </w:rPr>
              <w:t>As a result of the daily calls that the CDSP has convened to support the gas industry response to the CSS P1 Incident</w:t>
            </w:r>
            <w:r w:rsidR="0051577E" w:rsidRPr="000C0EA6">
              <w:rPr>
                <w:rFonts w:ascii="Calibri" w:hAnsi="Calibri" w:cs="Calibri"/>
              </w:rPr>
              <w:t xml:space="preserve"> the industry ha</w:t>
            </w:r>
            <w:r w:rsidR="30D80A0A" w:rsidRPr="000C0EA6">
              <w:rPr>
                <w:rFonts w:ascii="Calibri" w:hAnsi="Calibri" w:cs="Calibri"/>
              </w:rPr>
              <w:t>s</w:t>
            </w:r>
            <w:r w:rsidR="0051577E" w:rsidRPr="000C0EA6">
              <w:rPr>
                <w:rFonts w:ascii="Calibri" w:hAnsi="Calibri" w:cs="Calibri"/>
              </w:rPr>
              <w:t xml:space="preserve"> discussed the requirements in detail and requested that </w:t>
            </w:r>
            <w:r w:rsidRPr="000C0EA6">
              <w:rPr>
                <w:rFonts w:ascii="Calibri" w:hAnsi="Calibri" w:cs="Calibri"/>
              </w:rPr>
              <w:t>the CDSP issue the CSS Registration Effective Date Meter Reading as soon as possible to support consumer billing.</w:t>
            </w:r>
          </w:p>
          <w:p w14:paraId="6921E6C4" w14:textId="549ED38E" w:rsidR="00C7187C" w:rsidRPr="000C0EA6" w:rsidRDefault="00C7187C" w:rsidP="00A57627">
            <w:pPr>
              <w:rPr>
                <w:rFonts w:ascii="Calibri" w:hAnsi="Calibri" w:cs="Calibri"/>
              </w:rPr>
            </w:pPr>
          </w:p>
          <w:p w14:paraId="6C26E412" w14:textId="30089118" w:rsidR="00C7187C" w:rsidRPr="000C0EA6" w:rsidRDefault="00237B4D" w:rsidP="00A57627">
            <w:pPr>
              <w:rPr>
                <w:rFonts w:ascii="Calibri" w:hAnsi="Calibri" w:cs="Calibri"/>
              </w:rPr>
            </w:pPr>
            <w:r w:rsidRPr="000C0EA6">
              <w:rPr>
                <w:rFonts w:ascii="Calibri" w:hAnsi="Calibri" w:cs="Calibri"/>
              </w:rPr>
              <w:t xml:space="preserve">Gas industry </w:t>
            </w:r>
            <w:r w:rsidR="008A07C6" w:rsidRPr="000C0EA6">
              <w:rPr>
                <w:rFonts w:ascii="Calibri" w:hAnsi="Calibri" w:cs="Calibri"/>
              </w:rPr>
              <w:t>participants</w:t>
            </w:r>
            <w:r w:rsidRPr="000C0EA6">
              <w:rPr>
                <w:rFonts w:ascii="Calibri" w:hAnsi="Calibri" w:cs="Calibri"/>
              </w:rPr>
              <w:t xml:space="preserve"> have also asked that we provide </w:t>
            </w:r>
            <w:r w:rsidR="000E3B5B" w:rsidRPr="000C0EA6">
              <w:rPr>
                <w:rFonts w:ascii="Calibri" w:hAnsi="Calibri" w:cs="Calibri"/>
              </w:rPr>
              <w:t>the counter parties – i.e.</w:t>
            </w:r>
            <w:r w:rsidR="30E1AF59" w:rsidRPr="000C0EA6">
              <w:rPr>
                <w:rFonts w:ascii="Calibri" w:hAnsi="Calibri" w:cs="Calibri"/>
              </w:rPr>
              <w:t>,</w:t>
            </w:r>
            <w:r w:rsidR="000E3B5B" w:rsidRPr="000C0EA6">
              <w:rPr>
                <w:rFonts w:ascii="Calibri" w:hAnsi="Calibri" w:cs="Calibri"/>
              </w:rPr>
              <w:t xml:space="preserve"> that the Reading notification provides both the incoming and outgoing Supplier and Shipper Market Participant identities (i.e.</w:t>
            </w:r>
            <w:r w:rsidR="4D2E00D2" w:rsidRPr="000C0EA6">
              <w:rPr>
                <w:rFonts w:ascii="Calibri" w:hAnsi="Calibri" w:cs="Calibri"/>
              </w:rPr>
              <w:t>,</w:t>
            </w:r>
            <w:r w:rsidR="000E3B5B" w:rsidRPr="000C0EA6">
              <w:rPr>
                <w:rFonts w:ascii="Calibri" w:hAnsi="Calibri" w:cs="Calibri"/>
              </w:rPr>
              <w:t xml:space="preserve"> Short Codes).</w:t>
            </w:r>
            <w:r w:rsidR="006D6708" w:rsidRPr="000C0EA6">
              <w:rPr>
                <w:rFonts w:ascii="Calibri" w:hAnsi="Calibri" w:cs="Calibri"/>
              </w:rPr>
              <w:t xml:space="preserve">  And any contact details provided</w:t>
            </w:r>
            <w:r w:rsidR="008A07C6" w:rsidRPr="000C0EA6">
              <w:rPr>
                <w:rFonts w:ascii="Calibri" w:hAnsi="Calibri" w:cs="Calibri"/>
              </w:rPr>
              <w:t xml:space="preserve"> by Shippers for whom other parties should direct any enquiries regarding the CSS P1 Incident, </w:t>
            </w:r>
            <w:proofErr w:type="gramStart"/>
            <w:r w:rsidR="008A07C6" w:rsidRPr="000C0EA6">
              <w:rPr>
                <w:rFonts w:ascii="Calibri" w:hAnsi="Calibri" w:cs="Calibri"/>
              </w:rPr>
              <w:t>in particular related</w:t>
            </w:r>
            <w:proofErr w:type="gramEnd"/>
            <w:r w:rsidR="008A07C6" w:rsidRPr="000C0EA6">
              <w:rPr>
                <w:rFonts w:ascii="Calibri" w:hAnsi="Calibri" w:cs="Calibri"/>
              </w:rPr>
              <w:t xml:space="preserve"> to agreeing the CSS Registration Effective Date Meter Reading.</w:t>
            </w:r>
          </w:p>
          <w:p w14:paraId="671E1C73" w14:textId="77777777" w:rsidR="00C7187C" w:rsidRPr="000C0EA6" w:rsidRDefault="00C7187C" w:rsidP="00A57627">
            <w:pPr>
              <w:rPr>
                <w:rFonts w:ascii="Calibri" w:hAnsi="Calibri" w:cs="Calibri"/>
              </w:rPr>
            </w:pPr>
          </w:p>
          <w:p w14:paraId="228F33C3" w14:textId="5E2F125C" w:rsidR="002B4C88" w:rsidRPr="000C0EA6" w:rsidRDefault="00800397" w:rsidP="2ED39404">
            <w:pPr>
              <w:rPr>
                <w:rFonts w:ascii="Calibri" w:hAnsi="Calibri" w:cs="Calibri"/>
              </w:rPr>
            </w:pPr>
            <w:r w:rsidRPr="000C0EA6">
              <w:rPr>
                <w:rFonts w:ascii="Calibri" w:hAnsi="Calibri" w:cs="Calibri"/>
              </w:rPr>
              <w:t>Shipper A will also require an email providing the CSS Registration Effective Date Meter Reading. Both Shipper A and Shipper B require a notice (along with the Readings of the identity of the incoming and outgoing Shippers and Suppliers, and where provided</w:t>
            </w:r>
            <w:r w:rsidR="2B1076DB" w:rsidRPr="000C0EA6">
              <w:rPr>
                <w:rFonts w:ascii="Calibri" w:hAnsi="Calibri" w:cs="Calibri"/>
              </w:rPr>
              <w:t>,</w:t>
            </w:r>
            <w:r w:rsidRPr="000C0EA6">
              <w:rPr>
                <w:rFonts w:ascii="Calibri" w:hAnsi="Calibri" w:cs="Calibri"/>
              </w:rPr>
              <w:t xml:space="preserve"> any contact details for their ‘CSS P1 Incident Manager contact details’ provided by either party</w:t>
            </w:r>
            <w:r w:rsidR="7410848E" w:rsidRPr="000C0EA6">
              <w:rPr>
                <w:rFonts w:ascii="Calibri" w:hAnsi="Calibri" w:cs="Calibri"/>
              </w:rPr>
              <w:t>)</w:t>
            </w:r>
            <w:r w:rsidRPr="000C0EA6">
              <w:rPr>
                <w:rFonts w:ascii="Calibri" w:hAnsi="Calibri" w:cs="Calibri"/>
              </w:rPr>
              <w:t>. As this Meter Reading is intended to be used for Customer Settlement – Suppliers and Shippers have asked that this Reading is issued to Shippers via email as soon as possible. Ideally this should be issued as soon as the Opening Meter Readings are loaded in UK Link systems</w:t>
            </w:r>
            <w:r w:rsidR="00914C71" w:rsidRPr="000C0EA6">
              <w:rPr>
                <w:rFonts w:ascii="Calibri" w:hAnsi="Calibri" w:cs="Calibri"/>
              </w:rPr>
              <w:t xml:space="preserve"> for the UKL Registration Effective Date</w:t>
            </w:r>
            <w:r w:rsidRPr="000C0EA6">
              <w:rPr>
                <w:rFonts w:ascii="Calibri" w:hAnsi="Calibri" w:cs="Calibri"/>
              </w:rPr>
              <w:t xml:space="preserve"> – from circa 17th August 2023. This Reading </w:t>
            </w:r>
            <w:r w:rsidR="00A659CD" w:rsidRPr="000C0EA6">
              <w:rPr>
                <w:rFonts w:ascii="Calibri" w:hAnsi="Calibri" w:cs="Calibri"/>
              </w:rPr>
              <w:t>will</w:t>
            </w:r>
            <w:r w:rsidRPr="000C0EA6">
              <w:rPr>
                <w:rFonts w:ascii="Calibri" w:hAnsi="Calibri" w:cs="Calibri"/>
              </w:rPr>
              <w:t xml:space="preserve"> then be added to UK Link systems AFTER Modification approval. At which point the MBR </w:t>
            </w:r>
            <w:r w:rsidR="159BA34A" w:rsidRPr="000C0EA6">
              <w:rPr>
                <w:rFonts w:ascii="Calibri" w:hAnsi="Calibri" w:cs="Calibri"/>
              </w:rPr>
              <w:t>file</w:t>
            </w:r>
            <w:r w:rsidRPr="000C0EA6">
              <w:rPr>
                <w:rFonts w:ascii="Calibri" w:hAnsi="Calibri" w:cs="Calibri"/>
              </w:rPr>
              <w:t xml:space="preserve"> can be issued to Shipper A, and confirmation re-issued to Shipper B that the Readings have been loaded.</w:t>
            </w:r>
          </w:p>
          <w:p w14:paraId="1E966C61" w14:textId="49962BE6" w:rsidR="002B4C88" w:rsidRPr="000C0EA6" w:rsidRDefault="00800397" w:rsidP="00876BE6">
            <w:pPr>
              <w:rPr>
                <w:rFonts w:ascii="Calibri" w:hAnsi="Calibri" w:cs="Calibri"/>
                <w:b/>
                <w:bCs/>
                <w:szCs w:val="20"/>
              </w:rPr>
            </w:pPr>
            <w:r w:rsidRPr="000C0EA6">
              <w:rPr>
                <w:rFonts w:ascii="Calibri" w:hAnsi="Calibri" w:cs="Calibri"/>
                <w:b/>
                <w:bCs/>
                <w:szCs w:val="20"/>
              </w:rPr>
              <w:t xml:space="preserve">XRN5675 will be subject to a further Detailed Design Change Pack which will describe </w:t>
            </w:r>
            <w:r w:rsidR="00715390" w:rsidRPr="000C0EA6">
              <w:rPr>
                <w:rFonts w:ascii="Calibri" w:hAnsi="Calibri" w:cs="Calibri"/>
                <w:b/>
                <w:bCs/>
                <w:szCs w:val="20"/>
              </w:rPr>
              <w:t>in detail the components necessary for the implementation of Modifications 0855 and 0836S – subject to their approval.</w:t>
            </w:r>
          </w:p>
          <w:p w14:paraId="551876A7" w14:textId="77777777" w:rsidR="002B4C88" w:rsidRPr="000C0EA6" w:rsidRDefault="002B4C88" w:rsidP="00876BE6">
            <w:pPr>
              <w:rPr>
                <w:rFonts w:ascii="Calibri" w:hAnsi="Calibri" w:cs="Calibri"/>
                <w:szCs w:val="20"/>
              </w:rPr>
            </w:pPr>
          </w:p>
          <w:p w14:paraId="017AE722" w14:textId="77777777" w:rsidR="0066217C" w:rsidRPr="000C0EA6" w:rsidRDefault="0066217C" w:rsidP="00876BE6">
            <w:pPr>
              <w:rPr>
                <w:rFonts w:ascii="Calibri" w:hAnsi="Calibri" w:cs="Calibri"/>
                <w:szCs w:val="20"/>
              </w:rPr>
            </w:pPr>
          </w:p>
          <w:p w14:paraId="1DC4228F" w14:textId="268CC554" w:rsidR="0066217C" w:rsidRPr="000C0EA6" w:rsidRDefault="0066217C" w:rsidP="00876BE6">
            <w:pPr>
              <w:rPr>
                <w:rFonts w:ascii="Calibri" w:hAnsi="Calibri" w:cs="Calibri"/>
                <w:szCs w:val="20"/>
              </w:rPr>
            </w:pPr>
          </w:p>
        </w:tc>
      </w:tr>
    </w:tbl>
    <w:p w14:paraId="1DC42291" w14:textId="7CE3A8D2" w:rsidR="00407C41" w:rsidRPr="000C0EA6" w:rsidRDefault="00407C41" w:rsidP="00407C41">
      <w:pPr>
        <w:pStyle w:val="Heading1"/>
        <w:rPr>
          <w:rFonts w:ascii="Calibri" w:hAnsi="Calibri" w:cs="Calibri"/>
        </w:rPr>
      </w:pPr>
      <w:r w:rsidRPr="000C0EA6">
        <w:rPr>
          <w:rFonts w:ascii="Calibri" w:hAnsi="Calibri" w:cs="Calibri"/>
        </w:rPr>
        <w:lastRenderedPageBreak/>
        <w:t xml:space="preserve">Change Impact Assessment Dashboard </w:t>
      </w:r>
    </w:p>
    <w:tbl>
      <w:tblPr>
        <w:tblStyle w:val="TableGrid"/>
        <w:tblW w:w="5018" w:type="pct"/>
        <w:tblInd w:w="-34" w:type="dxa"/>
        <w:tblLayout w:type="fixed"/>
        <w:tblLook w:val="04A0" w:firstRow="1" w:lastRow="0" w:firstColumn="1" w:lastColumn="0" w:noHBand="0" w:noVBand="1"/>
      </w:tblPr>
      <w:tblGrid>
        <w:gridCol w:w="2567"/>
        <w:gridCol w:w="7927"/>
      </w:tblGrid>
      <w:tr w:rsidR="00B946D1" w:rsidRPr="000C0EA6" w14:paraId="1DC42294" w14:textId="77777777" w:rsidTr="2ED39404">
        <w:trPr>
          <w:trHeight w:val="403"/>
        </w:trPr>
        <w:tc>
          <w:tcPr>
            <w:tcW w:w="1223" w:type="pct"/>
            <w:shd w:val="clear" w:color="auto" w:fill="B2ECFB" w:themeFill="accent5" w:themeFillTint="66"/>
            <w:vAlign w:val="center"/>
          </w:tcPr>
          <w:p w14:paraId="1DC42292" w14:textId="77777777" w:rsidR="00407C41" w:rsidRPr="000C0EA6" w:rsidRDefault="00407C41" w:rsidP="00876BE6">
            <w:pPr>
              <w:jc w:val="right"/>
              <w:rPr>
                <w:rFonts w:ascii="Calibri" w:hAnsi="Calibri" w:cs="Calibri"/>
                <w:szCs w:val="20"/>
              </w:rPr>
            </w:pPr>
            <w:r w:rsidRPr="000C0EA6">
              <w:rPr>
                <w:rFonts w:ascii="Calibri" w:hAnsi="Calibri" w:cs="Calibri"/>
                <w:szCs w:val="20"/>
              </w:rPr>
              <w:t>Functional:</w:t>
            </w:r>
          </w:p>
        </w:tc>
        <w:tc>
          <w:tcPr>
            <w:tcW w:w="3777" w:type="pct"/>
            <w:shd w:val="clear" w:color="auto" w:fill="auto"/>
            <w:vAlign w:val="center"/>
          </w:tcPr>
          <w:p w14:paraId="1DC42293" w14:textId="427B0213" w:rsidR="00407C41" w:rsidRPr="000C0EA6" w:rsidRDefault="00C925A4" w:rsidP="00876BE6">
            <w:pPr>
              <w:rPr>
                <w:rFonts w:ascii="Calibri" w:hAnsi="Calibri" w:cs="Calibri"/>
                <w:szCs w:val="20"/>
              </w:rPr>
            </w:pPr>
            <w:r w:rsidRPr="000C0EA6">
              <w:rPr>
                <w:rFonts w:ascii="Calibri" w:hAnsi="Calibri" w:cs="Calibri"/>
                <w:szCs w:val="20"/>
              </w:rPr>
              <w:t xml:space="preserve">This change proposes to issue </w:t>
            </w:r>
            <w:r w:rsidR="00232D95" w:rsidRPr="000C0EA6">
              <w:rPr>
                <w:rFonts w:ascii="Calibri" w:hAnsi="Calibri" w:cs="Calibri"/>
                <w:szCs w:val="20"/>
              </w:rPr>
              <w:t xml:space="preserve">the ‘CSS Registration Effective Date (including the ‘Original Intended CSS Registration Effective Date’) Meter Reading </w:t>
            </w:r>
            <w:r w:rsidRPr="000C0EA6">
              <w:rPr>
                <w:rFonts w:ascii="Calibri" w:hAnsi="Calibri" w:cs="Calibri"/>
                <w:szCs w:val="20"/>
              </w:rPr>
              <w:t xml:space="preserve">to Shippers via </w:t>
            </w:r>
            <w:r w:rsidR="00232D95" w:rsidRPr="000C0EA6">
              <w:rPr>
                <w:rFonts w:ascii="Calibri" w:hAnsi="Calibri" w:cs="Calibri"/>
                <w:szCs w:val="20"/>
              </w:rPr>
              <w:t xml:space="preserve">email </w:t>
            </w:r>
            <w:r w:rsidRPr="000C0EA6">
              <w:rPr>
                <w:rFonts w:ascii="Calibri" w:hAnsi="Calibri" w:cs="Calibri"/>
                <w:szCs w:val="20"/>
              </w:rPr>
              <w:t>whose Registrations affected by the CSS P1 Incident.</w:t>
            </w:r>
          </w:p>
        </w:tc>
      </w:tr>
      <w:tr w:rsidR="00B946D1" w:rsidRPr="000C0EA6" w14:paraId="1DC42297" w14:textId="77777777" w:rsidTr="2ED39404">
        <w:trPr>
          <w:trHeight w:val="403"/>
        </w:trPr>
        <w:tc>
          <w:tcPr>
            <w:tcW w:w="1223" w:type="pct"/>
            <w:shd w:val="clear" w:color="auto" w:fill="B2ECFB" w:themeFill="accent5" w:themeFillTint="66"/>
            <w:vAlign w:val="center"/>
          </w:tcPr>
          <w:p w14:paraId="1DC42295" w14:textId="77777777" w:rsidR="00407C41" w:rsidRPr="000C0EA6" w:rsidRDefault="00407C41" w:rsidP="00876BE6">
            <w:pPr>
              <w:jc w:val="right"/>
              <w:rPr>
                <w:rFonts w:ascii="Calibri" w:hAnsi="Calibri" w:cs="Calibri"/>
                <w:szCs w:val="20"/>
              </w:rPr>
            </w:pPr>
            <w:r w:rsidRPr="000C0EA6">
              <w:rPr>
                <w:rFonts w:ascii="Calibri" w:hAnsi="Calibri" w:cs="Calibri"/>
                <w:szCs w:val="20"/>
              </w:rPr>
              <w:t>Non-Functional:</w:t>
            </w:r>
          </w:p>
        </w:tc>
        <w:tc>
          <w:tcPr>
            <w:tcW w:w="3777" w:type="pct"/>
            <w:shd w:val="clear" w:color="auto" w:fill="auto"/>
            <w:vAlign w:val="center"/>
          </w:tcPr>
          <w:p w14:paraId="1DC42296" w14:textId="77777777" w:rsidR="00407C41" w:rsidRPr="000C0EA6" w:rsidRDefault="00407C41" w:rsidP="00876BE6">
            <w:pPr>
              <w:rPr>
                <w:rFonts w:ascii="Calibri" w:hAnsi="Calibri" w:cs="Calibri"/>
                <w:szCs w:val="20"/>
              </w:rPr>
            </w:pPr>
          </w:p>
        </w:tc>
      </w:tr>
      <w:tr w:rsidR="00B946D1" w:rsidRPr="000C0EA6" w14:paraId="1DC4229A" w14:textId="77777777" w:rsidTr="2ED39404">
        <w:trPr>
          <w:trHeight w:val="403"/>
        </w:trPr>
        <w:tc>
          <w:tcPr>
            <w:tcW w:w="1223" w:type="pct"/>
            <w:shd w:val="clear" w:color="auto" w:fill="B2ECFB" w:themeFill="accent5" w:themeFillTint="66"/>
            <w:vAlign w:val="center"/>
          </w:tcPr>
          <w:p w14:paraId="1DC42298" w14:textId="77777777" w:rsidR="00407C41" w:rsidRPr="000C0EA6" w:rsidRDefault="00407C41" w:rsidP="2ED39404">
            <w:pPr>
              <w:jc w:val="right"/>
              <w:rPr>
                <w:rFonts w:ascii="Calibri" w:hAnsi="Calibri" w:cs="Calibri"/>
              </w:rPr>
            </w:pPr>
            <w:r w:rsidRPr="000C0EA6">
              <w:rPr>
                <w:rFonts w:ascii="Calibri" w:hAnsi="Calibri" w:cs="Calibri"/>
              </w:rPr>
              <w:t>Application:</w:t>
            </w:r>
          </w:p>
        </w:tc>
        <w:tc>
          <w:tcPr>
            <w:tcW w:w="3777" w:type="pct"/>
            <w:shd w:val="clear" w:color="auto" w:fill="auto"/>
            <w:vAlign w:val="center"/>
          </w:tcPr>
          <w:p w14:paraId="1DC42299" w14:textId="189270C4" w:rsidR="00407C41" w:rsidRPr="000C0EA6" w:rsidRDefault="0D9A3CFF" w:rsidP="2ED39404">
            <w:pPr>
              <w:rPr>
                <w:rFonts w:ascii="Calibri" w:hAnsi="Calibri" w:cs="Calibri"/>
              </w:rPr>
            </w:pPr>
            <w:r w:rsidRPr="000C0EA6">
              <w:rPr>
                <w:rFonts w:ascii="Calibri" w:hAnsi="Calibri" w:cs="Calibri"/>
              </w:rPr>
              <w:t>Offline for this solution component</w:t>
            </w:r>
            <w:r w:rsidR="1F1F5CF4" w:rsidRPr="000C0EA6">
              <w:rPr>
                <w:rFonts w:ascii="Calibri" w:hAnsi="Calibri" w:cs="Calibri"/>
              </w:rPr>
              <w:t xml:space="preserve"> initially </w:t>
            </w:r>
            <w:r w:rsidR="6B840B04" w:rsidRPr="000C0EA6">
              <w:rPr>
                <w:rFonts w:ascii="Calibri" w:hAnsi="Calibri" w:cs="Calibri"/>
              </w:rPr>
              <w:t>for August implementation</w:t>
            </w:r>
          </w:p>
        </w:tc>
      </w:tr>
      <w:tr w:rsidR="00B946D1" w:rsidRPr="000C0EA6" w14:paraId="1DC4229D" w14:textId="77777777" w:rsidTr="2ED39404">
        <w:trPr>
          <w:trHeight w:val="403"/>
        </w:trPr>
        <w:tc>
          <w:tcPr>
            <w:tcW w:w="1223" w:type="pct"/>
            <w:shd w:val="clear" w:color="auto" w:fill="B2ECFB" w:themeFill="accent5" w:themeFillTint="66"/>
            <w:vAlign w:val="center"/>
          </w:tcPr>
          <w:p w14:paraId="1DC4229B" w14:textId="77777777" w:rsidR="00407C41" w:rsidRPr="000C0EA6" w:rsidRDefault="00407C41" w:rsidP="00876BE6">
            <w:pPr>
              <w:jc w:val="right"/>
              <w:rPr>
                <w:rFonts w:ascii="Calibri" w:hAnsi="Calibri" w:cs="Calibri"/>
                <w:szCs w:val="20"/>
              </w:rPr>
            </w:pPr>
            <w:r w:rsidRPr="000C0EA6">
              <w:rPr>
                <w:rFonts w:ascii="Calibri" w:hAnsi="Calibri" w:cs="Calibri"/>
                <w:szCs w:val="20"/>
              </w:rPr>
              <w:t>User</w:t>
            </w:r>
            <w:r w:rsidR="009C3AAE" w:rsidRPr="000C0EA6">
              <w:rPr>
                <w:rFonts w:ascii="Calibri" w:hAnsi="Calibri" w:cs="Calibri"/>
                <w:szCs w:val="20"/>
              </w:rPr>
              <w:t>(s)</w:t>
            </w:r>
            <w:r w:rsidRPr="000C0EA6">
              <w:rPr>
                <w:rFonts w:ascii="Calibri" w:hAnsi="Calibri" w:cs="Calibri"/>
                <w:szCs w:val="20"/>
              </w:rPr>
              <w:t>:</w:t>
            </w:r>
          </w:p>
        </w:tc>
        <w:tc>
          <w:tcPr>
            <w:tcW w:w="3777" w:type="pct"/>
            <w:shd w:val="clear" w:color="auto" w:fill="auto"/>
            <w:vAlign w:val="center"/>
          </w:tcPr>
          <w:p w14:paraId="1DC4229C" w14:textId="39E1A370" w:rsidR="00407C41" w:rsidRPr="000C0EA6" w:rsidRDefault="0D9A3CFF" w:rsidP="2ED39404">
            <w:pPr>
              <w:rPr>
                <w:rFonts w:ascii="Calibri" w:hAnsi="Calibri" w:cs="Calibri"/>
              </w:rPr>
            </w:pPr>
            <w:r w:rsidRPr="000C0EA6">
              <w:rPr>
                <w:rFonts w:ascii="Calibri" w:hAnsi="Calibri" w:cs="Calibri"/>
              </w:rPr>
              <w:t>Shippers</w:t>
            </w:r>
          </w:p>
        </w:tc>
      </w:tr>
      <w:tr w:rsidR="00B946D1" w:rsidRPr="000C0EA6" w14:paraId="1DC422A0" w14:textId="77777777" w:rsidTr="2ED39404">
        <w:trPr>
          <w:trHeight w:val="403"/>
        </w:trPr>
        <w:tc>
          <w:tcPr>
            <w:tcW w:w="1223" w:type="pct"/>
            <w:shd w:val="clear" w:color="auto" w:fill="B2ECFB" w:themeFill="accent5" w:themeFillTint="66"/>
            <w:vAlign w:val="center"/>
          </w:tcPr>
          <w:p w14:paraId="1DC4229E" w14:textId="77777777" w:rsidR="00407C41" w:rsidRPr="000C0EA6" w:rsidRDefault="00407C41" w:rsidP="00876BE6">
            <w:pPr>
              <w:jc w:val="right"/>
              <w:rPr>
                <w:rFonts w:ascii="Calibri" w:hAnsi="Calibri" w:cs="Calibri"/>
                <w:szCs w:val="20"/>
              </w:rPr>
            </w:pPr>
            <w:r w:rsidRPr="000C0EA6">
              <w:rPr>
                <w:rFonts w:ascii="Calibri" w:hAnsi="Calibri" w:cs="Calibri"/>
                <w:szCs w:val="20"/>
              </w:rPr>
              <w:t>Documentation:</w:t>
            </w:r>
          </w:p>
        </w:tc>
        <w:tc>
          <w:tcPr>
            <w:tcW w:w="3777" w:type="pct"/>
            <w:shd w:val="clear" w:color="auto" w:fill="auto"/>
            <w:vAlign w:val="center"/>
          </w:tcPr>
          <w:p w14:paraId="1DC4229F" w14:textId="64F9E31E" w:rsidR="00407C41" w:rsidRPr="000C0EA6" w:rsidRDefault="003F3038" w:rsidP="00876BE6">
            <w:pPr>
              <w:rPr>
                <w:rFonts w:ascii="Calibri" w:hAnsi="Calibri" w:cs="Calibri"/>
                <w:szCs w:val="20"/>
              </w:rPr>
            </w:pPr>
            <w:r w:rsidRPr="000C0EA6">
              <w:rPr>
                <w:rFonts w:ascii="Calibri" w:hAnsi="Calibri" w:cs="Calibri"/>
                <w:szCs w:val="20"/>
              </w:rPr>
              <w:t>None</w:t>
            </w:r>
          </w:p>
        </w:tc>
      </w:tr>
      <w:tr w:rsidR="00B946D1" w:rsidRPr="000C0EA6" w14:paraId="1DC422A3" w14:textId="77777777" w:rsidTr="2ED39404">
        <w:trPr>
          <w:trHeight w:val="403"/>
        </w:trPr>
        <w:tc>
          <w:tcPr>
            <w:tcW w:w="1223" w:type="pct"/>
            <w:shd w:val="clear" w:color="auto" w:fill="B2ECFB" w:themeFill="accent5" w:themeFillTint="66"/>
            <w:vAlign w:val="center"/>
          </w:tcPr>
          <w:p w14:paraId="1DC422A1" w14:textId="77777777" w:rsidR="00407C41" w:rsidRPr="000C0EA6" w:rsidRDefault="00407C41" w:rsidP="00876BE6">
            <w:pPr>
              <w:jc w:val="right"/>
              <w:rPr>
                <w:rFonts w:ascii="Calibri" w:hAnsi="Calibri" w:cs="Calibri"/>
                <w:szCs w:val="20"/>
              </w:rPr>
            </w:pPr>
            <w:r w:rsidRPr="000C0EA6">
              <w:rPr>
                <w:rFonts w:ascii="Calibri" w:hAnsi="Calibri" w:cs="Calibri"/>
                <w:szCs w:val="20"/>
              </w:rPr>
              <w:t>Other:</w:t>
            </w:r>
          </w:p>
        </w:tc>
        <w:tc>
          <w:tcPr>
            <w:tcW w:w="3777" w:type="pct"/>
            <w:shd w:val="clear" w:color="auto" w:fill="auto"/>
            <w:vAlign w:val="center"/>
          </w:tcPr>
          <w:p w14:paraId="1DC422A2" w14:textId="77777777" w:rsidR="00407C41" w:rsidRPr="000C0EA6" w:rsidRDefault="00407C41" w:rsidP="00876BE6">
            <w:pPr>
              <w:rPr>
                <w:rFonts w:ascii="Calibri" w:hAnsi="Calibri" w:cs="Calibri"/>
                <w:szCs w:val="20"/>
              </w:rPr>
            </w:pPr>
          </w:p>
        </w:tc>
      </w:tr>
    </w:tbl>
    <w:p w14:paraId="1DC422A4" w14:textId="77777777" w:rsidR="00407C41" w:rsidRPr="000C0EA6" w:rsidRDefault="00407C41" w:rsidP="00407C41">
      <w:pPr>
        <w:spacing w:after="0"/>
        <w:rPr>
          <w:rFonts w:ascii="Calibri" w:hAnsi="Calibri" w:cs="Calibri"/>
        </w:rPr>
      </w:pPr>
    </w:p>
    <w:tbl>
      <w:tblPr>
        <w:tblStyle w:val="TableGrid"/>
        <w:tblW w:w="5018" w:type="pct"/>
        <w:tblInd w:w="-34" w:type="dxa"/>
        <w:tblLayout w:type="fixed"/>
        <w:tblLook w:val="04A0" w:firstRow="1" w:lastRow="0" w:firstColumn="1" w:lastColumn="0" w:noHBand="0" w:noVBand="1"/>
      </w:tblPr>
      <w:tblGrid>
        <w:gridCol w:w="1123"/>
        <w:gridCol w:w="2242"/>
        <w:gridCol w:w="2088"/>
        <w:gridCol w:w="2569"/>
        <w:gridCol w:w="2472"/>
      </w:tblGrid>
      <w:tr w:rsidR="004A7CFB" w:rsidRPr="000C0EA6" w14:paraId="1DC422A6" w14:textId="77777777" w:rsidTr="00FB1FA8">
        <w:trPr>
          <w:trHeight w:val="403"/>
        </w:trPr>
        <w:tc>
          <w:tcPr>
            <w:tcW w:w="5000" w:type="pct"/>
            <w:gridSpan w:val="5"/>
            <w:shd w:val="clear" w:color="auto" w:fill="B2ECFB" w:themeFill="accent5" w:themeFillTint="66"/>
            <w:vAlign w:val="center"/>
          </w:tcPr>
          <w:p w14:paraId="1DC422A5" w14:textId="77777777" w:rsidR="00407C41" w:rsidRPr="000C0EA6" w:rsidRDefault="00407C41" w:rsidP="00876BE6">
            <w:pPr>
              <w:jc w:val="center"/>
              <w:rPr>
                <w:rFonts w:ascii="Calibri" w:hAnsi="Calibri" w:cs="Calibri"/>
                <w:szCs w:val="20"/>
              </w:rPr>
            </w:pPr>
            <w:r w:rsidRPr="000C0EA6">
              <w:rPr>
                <w:rFonts w:ascii="Calibri" w:hAnsi="Calibri" w:cs="Calibri"/>
                <w:szCs w:val="20"/>
              </w:rPr>
              <w:t>Files</w:t>
            </w:r>
          </w:p>
        </w:tc>
      </w:tr>
      <w:tr w:rsidR="004A7CFB" w:rsidRPr="000C0EA6" w14:paraId="1DC422AD" w14:textId="77777777" w:rsidTr="00FB1FA8">
        <w:trPr>
          <w:trHeight w:val="403"/>
        </w:trPr>
        <w:tc>
          <w:tcPr>
            <w:tcW w:w="535" w:type="pct"/>
            <w:shd w:val="clear" w:color="auto" w:fill="B2ECFB" w:themeFill="accent5" w:themeFillTint="66"/>
            <w:vAlign w:val="center"/>
          </w:tcPr>
          <w:p w14:paraId="1DC422A7" w14:textId="77777777" w:rsidR="00407C41" w:rsidRPr="000C0EA6" w:rsidRDefault="00407C41" w:rsidP="00876BE6">
            <w:pPr>
              <w:jc w:val="center"/>
              <w:rPr>
                <w:rFonts w:ascii="Calibri" w:hAnsi="Calibri" w:cs="Calibri"/>
                <w:szCs w:val="20"/>
              </w:rPr>
            </w:pPr>
            <w:r w:rsidRPr="000C0EA6">
              <w:rPr>
                <w:rFonts w:ascii="Calibri" w:hAnsi="Calibri" w:cs="Calibri"/>
                <w:szCs w:val="20"/>
              </w:rPr>
              <w:t>File</w:t>
            </w:r>
          </w:p>
        </w:tc>
        <w:tc>
          <w:tcPr>
            <w:tcW w:w="1068" w:type="pct"/>
            <w:shd w:val="clear" w:color="auto" w:fill="B2ECFB" w:themeFill="accent5" w:themeFillTint="66"/>
            <w:vAlign w:val="center"/>
          </w:tcPr>
          <w:p w14:paraId="1DC422A8" w14:textId="77777777" w:rsidR="00407C41" w:rsidRPr="000C0EA6" w:rsidRDefault="00407C41" w:rsidP="00876BE6">
            <w:pPr>
              <w:jc w:val="center"/>
              <w:rPr>
                <w:rFonts w:ascii="Calibri" w:hAnsi="Calibri" w:cs="Calibri"/>
                <w:szCs w:val="20"/>
              </w:rPr>
            </w:pPr>
            <w:r w:rsidRPr="000C0EA6">
              <w:rPr>
                <w:rFonts w:ascii="Calibri" w:hAnsi="Calibri" w:cs="Calibri"/>
                <w:szCs w:val="20"/>
              </w:rPr>
              <w:t>Parent Record</w:t>
            </w:r>
          </w:p>
        </w:tc>
        <w:tc>
          <w:tcPr>
            <w:tcW w:w="995" w:type="pct"/>
            <w:shd w:val="clear" w:color="auto" w:fill="B2ECFB" w:themeFill="accent5" w:themeFillTint="66"/>
            <w:vAlign w:val="center"/>
          </w:tcPr>
          <w:p w14:paraId="1DC422A9" w14:textId="77777777" w:rsidR="00407C41" w:rsidRPr="000C0EA6" w:rsidRDefault="00407C41" w:rsidP="00876BE6">
            <w:pPr>
              <w:jc w:val="center"/>
              <w:rPr>
                <w:rFonts w:ascii="Calibri" w:hAnsi="Calibri" w:cs="Calibri"/>
                <w:szCs w:val="20"/>
              </w:rPr>
            </w:pPr>
            <w:r w:rsidRPr="000C0EA6">
              <w:rPr>
                <w:rFonts w:ascii="Calibri" w:hAnsi="Calibri" w:cs="Calibri"/>
                <w:szCs w:val="20"/>
              </w:rPr>
              <w:t>Record</w:t>
            </w:r>
          </w:p>
        </w:tc>
        <w:tc>
          <w:tcPr>
            <w:tcW w:w="1224" w:type="pct"/>
            <w:shd w:val="clear" w:color="auto" w:fill="B2ECFB" w:themeFill="accent5" w:themeFillTint="66"/>
            <w:vAlign w:val="center"/>
          </w:tcPr>
          <w:p w14:paraId="1DC422AA" w14:textId="77777777" w:rsidR="00407C41" w:rsidRPr="000C0EA6" w:rsidRDefault="00407C41" w:rsidP="00876BE6">
            <w:pPr>
              <w:jc w:val="center"/>
              <w:rPr>
                <w:rFonts w:ascii="Calibri" w:hAnsi="Calibri" w:cs="Calibri"/>
                <w:szCs w:val="20"/>
              </w:rPr>
            </w:pPr>
            <w:r w:rsidRPr="000C0EA6">
              <w:rPr>
                <w:rFonts w:ascii="Calibri" w:hAnsi="Calibri" w:cs="Calibri"/>
                <w:szCs w:val="20"/>
              </w:rPr>
              <w:t>Data Attribute</w:t>
            </w:r>
          </w:p>
        </w:tc>
        <w:tc>
          <w:tcPr>
            <w:tcW w:w="1177" w:type="pct"/>
            <w:shd w:val="clear" w:color="auto" w:fill="B2ECFB" w:themeFill="accent5" w:themeFillTint="66"/>
            <w:vAlign w:val="center"/>
          </w:tcPr>
          <w:p w14:paraId="1DC422AB" w14:textId="77777777" w:rsidR="00407C41" w:rsidRPr="000C0EA6" w:rsidRDefault="00407C41" w:rsidP="00876BE6">
            <w:pPr>
              <w:jc w:val="center"/>
              <w:rPr>
                <w:rFonts w:ascii="Calibri" w:hAnsi="Calibri" w:cs="Calibri"/>
                <w:szCs w:val="20"/>
              </w:rPr>
            </w:pPr>
            <w:r w:rsidRPr="000C0EA6">
              <w:rPr>
                <w:rFonts w:ascii="Calibri" w:hAnsi="Calibri" w:cs="Calibri"/>
                <w:szCs w:val="20"/>
              </w:rPr>
              <w:t>Hierarchy or Format</w:t>
            </w:r>
          </w:p>
          <w:p w14:paraId="1DC422AC" w14:textId="77777777" w:rsidR="00407C41" w:rsidRPr="000C0EA6" w:rsidRDefault="00407C41" w:rsidP="00876BE6">
            <w:pPr>
              <w:jc w:val="center"/>
              <w:rPr>
                <w:rFonts w:ascii="Calibri" w:hAnsi="Calibri" w:cs="Calibri"/>
                <w:szCs w:val="20"/>
              </w:rPr>
            </w:pPr>
            <w:r w:rsidRPr="000C0EA6">
              <w:rPr>
                <w:rFonts w:ascii="Calibri" w:hAnsi="Calibri" w:cs="Calibri"/>
                <w:szCs w:val="20"/>
              </w:rPr>
              <w:t>Agreed</w:t>
            </w:r>
          </w:p>
        </w:tc>
      </w:tr>
      <w:tr w:rsidR="00FD6DF8" w:rsidRPr="000C0EA6" w14:paraId="1DC422B3" w14:textId="77777777" w:rsidTr="00FB1FA8">
        <w:trPr>
          <w:trHeight w:val="403"/>
        </w:trPr>
        <w:tc>
          <w:tcPr>
            <w:tcW w:w="535" w:type="pct"/>
            <w:shd w:val="clear" w:color="auto" w:fill="auto"/>
            <w:vAlign w:val="center"/>
          </w:tcPr>
          <w:p w14:paraId="1DC422AE" w14:textId="77777777" w:rsidR="00407C41" w:rsidRPr="000C0EA6" w:rsidRDefault="00407C41" w:rsidP="00876BE6">
            <w:pPr>
              <w:jc w:val="center"/>
              <w:rPr>
                <w:rFonts w:ascii="Calibri" w:hAnsi="Calibri" w:cs="Calibri"/>
                <w:szCs w:val="20"/>
              </w:rPr>
            </w:pPr>
          </w:p>
        </w:tc>
        <w:tc>
          <w:tcPr>
            <w:tcW w:w="1068" w:type="pct"/>
            <w:shd w:val="clear" w:color="auto" w:fill="auto"/>
            <w:vAlign w:val="center"/>
          </w:tcPr>
          <w:p w14:paraId="1DC422AF" w14:textId="77777777" w:rsidR="00407C41" w:rsidRPr="000C0EA6" w:rsidRDefault="00407C41" w:rsidP="00876BE6">
            <w:pPr>
              <w:jc w:val="center"/>
              <w:rPr>
                <w:rFonts w:ascii="Calibri" w:hAnsi="Calibri" w:cs="Calibri"/>
                <w:szCs w:val="20"/>
              </w:rPr>
            </w:pPr>
          </w:p>
        </w:tc>
        <w:tc>
          <w:tcPr>
            <w:tcW w:w="995" w:type="pct"/>
            <w:shd w:val="clear" w:color="auto" w:fill="auto"/>
            <w:vAlign w:val="center"/>
          </w:tcPr>
          <w:p w14:paraId="1DC422B0" w14:textId="77777777" w:rsidR="00407C41" w:rsidRPr="000C0EA6" w:rsidRDefault="00407C41" w:rsidP="00876BE6">
            <w:pPr>
              <w:jc w:val="center"/>
              <w:rPr>
                <w:rFonts w:ascii="Calibri" w:hAnsi="Calibri" w:cs="Calibri"/>
                <w:szCs w:val="20"/>
              </w:rPr>
            </w:pPr>
          </w:p>
        </w:tc>
        <w:tc>
          <w:tcPr>
            <w:tcW w:w="1224" w:type="pct"/>
            <w:shd w:val="clear" w:color="auto" w:fill="auto"/>
            <w:vAlign w:val="center"/>
          </w:tcPr>
          <w:p w14:paraId="1DC422B1" w14:textId="77777777" w:rsidR="00407C41" w:rsidRPr="000C0EA6" w:rsidRDefault="00407C41" w:rsidP="00876BE6">
            <w:pPr>
              <w:jc w:val="center"/>
              <w:rPr>
                <w:rFonts w:ascii="Calibri" w:hAnsi="Calibri" w:cs="Calibri"/>
                <w:szCs w:val="20"/>
              </w:rPr>
            </w:pPr>
          </w:p>
        </w:tc>
        <w:tc>
          <w:tcPr>
            <w:tcW w:w="1177" w:type="pct"/>
            <w:shd w:val="clear" w:color="auto" w:fill="auto"/>
            <w:vAlign w:val="center"/>
          </w:tcPr>
          <w:p w14:paraId="1DC422B2" w14:textId="77777777" w:rsidR="00407C41" w:rsidRPr="000C0EA6" w:rsidRDefault="00407C41" w:rsidP="00876BE6">
            <w:pPr>
              <w:jc w:val="center"/>
              <w:rPr>
                <w:rFonts w:ascii="Calibri" w:hAnsi="Calibri" w:cs="Calibri"/>
                <w:szCs w:val="20"/>
              </w:rPr>
            </w:pPr>
          </w:p>
        </w:tc>
      </w:tr>
    </w:tbl>
    <w:p w14:paraId="1DC422B4" w14:textId="26ED4F37" w:rsidR="00407C41" w:rsidRPr="000C0EA6" w:rsidRDefault="00407C41" w:rsidP="00407C41">
      <w:pPr>
        <w:pStyle w:val="Heading1"/>
        <w:rPr>
          <w:rFonts w:ascii="Calibri" w:hAnsi="Calibri" w:cs="Calibri"/>
        </w:rPr>
      </w:pPr>
      <w:r w:rsidRPr="000C0EA6">
        <w:rPr>
          <w:rFonts w:ascii="Calibri" w:hAnsi="Calibri" w:cs="Calibri"/>
        </w:rPr>
        <w:t>Change Design Description</w:t>
      </w:r>
    </w:p>
    <w:tbl>
      <w:tblPr>
        <w:tblStyle w:val="TableGrid"/>
        <w:tblW w:w="5018" w:type="pct"/>
        <w:tblInd w:w="-34" w:type="dxa"/>
        <w:tblLayout w:type="fixed"/>
        <w:tblLook w:val="04A0" w:firstRow="1" w:lastRow="0" w:firstColumn="1" w:lastColumn="0" w:noHBand="0" w:noVBand="1"/>
      </w:tblPr>
      <w:tblGrid>
        <w:gridCol w:w="10494"/>
      </w:tblGrid>
      <w:tr w:rsidR="00407C41" w:rsidRPr="000C0EA6" w14:paraId="1DC422B6" w14:textId="77777777" w:rsidTr="00C97ECD">
        <w:trPr>
          <w:trHeight w:val="4456"/>
        </w:trPr>
        <w:tc>
          <w:tcPr>
            <w:tcW w:w="5000" w:type="pct"/>
            <w:vAlign w:val="center"/>
          </w:tcPr>
          <w:p w14:paraId="74DEC0F5" w14:textId="77777777" w:rsidR="00407C41" w:rsidRPr="000C0EA6" w:rsidRDefault="002C3D15" w:rsidP="00876BE6">
            <w:pPr>
              <w:tabs>
                <w:tab w:val="left" w:pos="7290"/>
              </w:tabs>
              <w:rPr>
                <w:rFonts w:ascii="Calibri" w:hAnsi="Calibri" w:cs="Calibri"/>
                <w:szCs w:val="20"/>
              </w:rPr>
            </w:pPr>
            <w:r w:rsidRPr="000C0EA6">
              <w:rPr>
                <w:rFonts w:ascii="Calibri" w:hAnsi="Calibri" w:cs="Calibri"/>
                <w:szCs w:val="20"/>
              </w:rPr>
              <w:t xml:space="preserve">As a result of the P1 incident the CSS did not </w:t>
            </w:r>
            <w:proofErr w:type="gramStart"/>
            <w:r w:rsidRPr="000C0EA6">
              <w:rPr>
                <w:rFonts w:ascii="Calibri" w:hAnsi="Calibri" w:cs="Calibri"/>
                <w:szCs w:val="20"/>
              </w:rPr>
              <w:t>issued</w:t>
            </w:r>
            <w:proofErr w:type="gramEnd"/>
            <w:r w:rsidRPr="000C0EA6">
              <w:rPr>
                <w:rFonts w:ascii="Calibri" w:hAnsi="Calibri" w:cs="Calibri"/>
                <w:szCs w:val="20"/>
              </w:rPr>
              <w:t xml:space="preserve"> Secured Active Notifications for circa 84,000 Registrations</w:t>
            </w:r>
            <w:r w:rsidR="00B52DD8" w:rsidRPr="000C0EA6">
              <w:rPr>
                <w:rFonts w:ascii="Calibri" w:hAnsi="Calibri" w:cs="Calibri"/>
                <w:szCs w:val="20"/>
              </w:rPr>
              <w:t xml:space="preserve"> with the Supply Effective From Date between 7</w:t>
            </w:r>
            <w:r w:rsidR="00B52DD8" w:rsidRPr="000C0EA6">
              <w:rPr>
                <w:rFonts w:ascii="Calibri" w:hAnsi="Calibri" w:cs="Calibri"/>
                <w:szCs w:val="20"/>
                <w:vertAlign w:val="superscript"/>
              </w:rPr>
              <w:t>th</w:t>
            </w:r>
            <w:r w:rsidR="00B52DD8" w:rsidRPr="000C0EA6">
              <w:rPr>
                <w:rFonts w:ascii="Calibri" w:hAnsi="Calibri" w:cs="Calibri"/>
                <w:szCs w:val="20"/>
              </w:rPr>
              <w:t xml:space="preserve"> July to 3</w:t>
            </w:r>
            <w:r w:rsidR="00B52DD8" w:rsidRPr="000C0EA6">
              <w:rPr>
                <w:rFonts w:ascii="Calibri" w:hAnsi="Calibri" w:cs="Calibri"/>
                <w:szCs w:val="20"/>
                <w:vertAlign w:val="superscript"/>
              </w:rPr>
              <w:t>rd</w:t>
            </w:r>
            <w:r w:rsidR="00B52DD8" w:rsidRPr="000C0EA6">
              <w:rPr>
                <w:rFonts w:ascii="Calibri" w:hAnsi="Calibri" w:cs="Calibri"/>
                <w:szCs w:val="20"/>
              </w:rPr>
              <w:t xml:space="preserve"> August 2023.</w:t>
            </w:r>
            <w:r w:rsidR="00840BD0" w:rsidRPr="000C0EA6">
              <w:rPr>
                <w:rFonts w:ascii="Calibri" w:hAnsi="Calibri" w:cs="Calibri"/>
                <w:szCs w:val="20"/>
              </w:rPr>
              <w:t xml:space="preserve">  These notifications were then subsequently issued retrospectively between 2</w:t>
            </w:r>
            <w:r w:rsidR="00840BD0" w:rsidRPr="000C0EA6">
              <w:rPr>
                <w:rFonts w:ascii="Calibri" w:hAnsi="Calibri" w:cs="Calibri"/>
                <w:szCs w:val="20"/>
                <w:vertAlign w:val="superscript"/>
              </w:rPr>
              <w:t>nd</w:t>
            </w:r>
            <w:r w:rsidR="00840BD0" w:rsidRPr="000C0EA6">
              <w:rPr>
                <w:rFonts w:ascii="Calibri" w:hAnsi="Calibri" w:cs="Calibri"/>
                <w:szCs w:val="20"/>
              </w:rPr>
              <w:t xml:space="preserve"> August and 8</w:t>
            </w:r>
            <w:r w:rsidR="00840BD0" w:rsidRPr="000C0EA6">
              <w:rPr>
                <w:rFonts w:ascii="Calibri" w:hAnsi="Calibri" w:cs="Calibri"/>
                <w:szCs w:val="20"/>
                <w:vertAlign w:val="superscript"/>
              </w:rPr>
              <w:t>th</w:t>
            </w:r>
            <w:r w:rsidR="00840BD0" w:rsidRPr="000C0EA6">
              <w:rPr>
                <w:rFonts w:ascii="Calibri" w:hAnsi="Calibri" w:cs="Calibri"/>
                <w:szCs w:val="20"/>
              </w:rPr>
              <w:t xml:space="preserve"> August.  Some exceptions remain, which are expected to be issued </w:t>
            </w:r>
            <w:r w:rsidR="004E6216" w:rsidRPr="000C0EA6">
              <w:rPr>
                <w:rFonts w:ascii="Calibri" w:hAnsi="Calibri" w:cs="Calibri"/>
                <w:szCs w:val="20"/>
              </w:rPr>
              <w:t>in the future.</w:t>
            </w:r>
          </w:p>
          <w:p w14:paraId="66C67443" w14:textId="108D3C41" w:rsidR="004E6216" w:rsidRPr="000C0EA6" w:rsidRDefault="004E6216" w:rsidP="00876BE6">
            <w:pPr>
              <w:tabs>
                <w:tab w:val="left" w:pos="7290"/>
              </w:tabs>
              <w:rPr>
                <w:rFonts w:ascii="Calibri" w:hAnsi="Calibri" w:cs="Calibri"/>
                <w:szCs w:val="20"/>
              </w:rPr>
            </w:pPr>
            <w:r w:rsidRPr="000C0EA6">
              <w:rPr>
                <w:rFonts w:ascii="Calibri" w:hAnsi="Calibri" w:cs="Calibri"/>
                <w:szCs w:val="20"/>
              </w:rPr>
              <w:t xml:space="preserve">UK Link has loaded </w:t>
            </w:r>
            <w:proofErr w:type="gramStart"/>
            <w:r w:rsidRPr="000C0EA6">
              <w:rPr>
                <w:rFonts w:ascii="Calibri" w:hAnsi="Calibri" w:cs="Calibri"/>
                <w:szCs w:val="20"/>
              </w:rPr>
              <w:t>all of</w:t>
            </w:r>
            <w:proofErr w:type="gramEnd"/>
            <w:r w:rsidRPr="000C0EA6">
              <w:rPr>
                <w:rFonts w:ascii="Calibri" w:hAnsi="Calibri" w:cs="Calibri"/>
                <w:szCs w:val="20"/>
              </w:rPr>
              <w:t xml:space="preserve"> these </w:t>
            </w:r>
            <w:r w:rsidR="0082137E" w:rsidRPr="000C0EA6">
              <w:rPr>
                <w:rFonts w:ascii="Calibri" w:hAnsi="Calibri" w:cs="Calibri"/>
                <w:szCs w:val="20"/>
              </w:rPr>
              <w:t>Registrations</w:t>
            </w:r>
            <w:r w:rsidRPr="000C0EA6">
              <w:rPr>
                <w:rFonts w:ascii="Calibri" w:hAnsi="Calibri" w:cs="Calibri"/>
                <w:szCs w:val="20"/>
              </w:rPr>
              <w:t xml:space="preserve"> </w:t>
            </w:r>
            <w:r w:rsidR="009C4D6D" w:rsidRPr="000C0EA6">
              <w:rPr>
                <w:rFonts w:ascii="Calibri" w:hAnsi="Calibri" w:cs="Calibri"/>
                <w:szCs w:val="20"/>
              </w:rPr>
              <w:t xml:space="preserve">to be effective from the day following receipt of the </w:t>
            </w:r>
            <w:r w:rsidR="0082137E" w:rsidRPr="000C0EA6">
              <w:rPr>
                <w:rFonts w:ascii="Calibri" w:hAnsi="Calibri" w:cs="Calibri"/>
                <w:szCs w:val="20"/>
              </w:rPr>
              <w:t xml:space="preserve">Retrospective Secured Active Notification. </w:t>
            </w:r>
            <w:proofErr w:type="gramStart"/>
            <w:r w:rsidR="0082137E" w:rsidRPr="000C0EA6">
              <w:rPr>
                <w:rFonts w:ascii="Calibri" w:hAnsi="Calibri" w:cs="Calibri"/>
                <w:szCs w:val="20"/>
              </w:rPr>
              <w:t>i.e.</w:t>
            </w:r>
            <w:proofErr w:type="gramEnd"/>
            <w:r w:rsidR="0082137E" w:rsidRPr="000C0EA6">
              <w:rPr>
                <w:rFonts w:ascii="Calibri" w:hAnsi="Calibri" w:cs="Calibri"/>
                <w:szCs w:val="20"/>
              </w:rPr>
              <w:t xml:space="preserve"> 3</w:t>
            </w:r>
            <w:r w:rsidR="0082137E" w:rsidRPr="000C0EA6">
              <w:rPr>
                <w:rFonts w:ascii="Calibri" w:hAnsi="Calibri" w:cs="Calibri"/>
                <w:szCs w:val="20"/>
                <w:vertAlign w:val="superscript"/>
              </w:rPr>
              <w:t>rd</w:t>
            </w:r>
            <w:r w:rsidR="0082137E" w:rsidRPr="000C0EA6">
              <w:rPr>
                <w:rFonts w:ascii="Calibri" w:hAnsi="Calibri" w:cs="Calibri"/>
                <w:szCs w:val="20"/>
              </w:rPr>
              <w:t xml:space="preserve"> to 9</w:t>
            </w:r>
            <w:r w:rsidR="0082137E" w:rsidRPr="000C0EA6">
              <w:rPr>
                <w:rFonts w:ascii="Calibri" w:hAnsi="Calibri" w:cs="Calibri"/>
                <w:szCs w:val="20"/>
                <w:vertAlign w:val="superscript"/>
              </w:rPr>
              <w:t>th</w:t>
            </w:r>
            <w:r w:rsidR="0082137E" w:rsidRPr="000C0EA6">
              <w:rPr>
                <w:rFonts w:ascii="Calibri" w:hAnsi="Calibri" w:cs="Calibri"/>
                <w:szCs w:val="20"/>
              </w:rPr>
              <w:t xml:space="preserve"> August 2023 </w:t>
            </w:r>
            <w:r w:rsidR="00585CAF" w:rsidRPr="000C0EA6">
              <w:rPr>
                <w:rFonts w:ascii="Calibri" w:hAnsi="Calibri" w:cs="Calibri"/>
                <w:szCs w:val="20"/>
              </w:rPr>
              <w:t xml:space="preserve">(noting exceptions will be effective outside of this range – once notified). </w:t>
            </w:r>
          </w:p>
          <w:p w14:paraId="04263867" w14:textId="02C371C7" w:rsidR="00DE018A" w:rsidRPr="000C0EA6" w:rsidRDefault="60A3B4F1" w:rsidP="2ED39404">
            <w:pPr>
              <w:tabs>
                <w:tab w:val="left" w:pos="7290"/>
              </w:tabs>
              <w:rPr>
                <w:rFonts w:ascii="Calibri" w:hAnsi="Calibri" w:cs="Calibri"/>
              </w:rPr>
            </w:pPr>
            <w:r w:rsidRPr="000C0EA6">
              <w:rPr>
                <w:rFonts w:ascii="Calibri" w:hAnsi="Calibri" w:cs="Calibri"/>
              </w:rPr>
              <w:t xml:space="preserve">The incoming </w:t>
            </w:r>
            <w:r w:rsidR="0C0CA62F" w:rsidRPr="000C0EA6">
              <w:rPr>
                <w:rFonts w:ascii="Calibri" w:hAnsi="Calibri" w:cs="Calibri"/>
              </w:rPr>
              <w:t>Shipper</w:t>
            </w:r>
            <w:r w:rsidRPr="000C0EA6">
              <w:rPr>
                <w:rFonts w:ascii="Calibri" w:hAnsi="Calibri" w:cs="Calibri"/>
              </w:rPr>
              <w:t xml:space="preserve"> (Shipper B)</w:t>
            </w:r>
            <w:r w:rsidR="0C0CA62F" w:rsidRPr="000C0EA6">
              <w:rPr>
                <w:rFonts w:ascii="Calibri" w:hAnsi="Calibri" w:cs="Calibri"/>
              </w:rPr>
              <w:t xml:space="preserve"> ha</w:t>
            </w:r>
            <w:r w:rsidRPr="000C0EA6">
              <w:rPr>
                <w:rFonts w:ascii="Calibri" w:hAnsi="Calibri" w:cs="Calibri"/>
              </w:rPr>
              <w:t>s</w:t>
            </w:r>
            <w:r w:rsidR="0C0CA62F" w:rsidRPr="000C0EA6">
              <w:rPr>
                <w:rFonts w:ascii="Calibri" w:hAnsi="Calibri" w:cs="Calibri"/>
              </w:rPr>
              <w:t xml:space="preserve"> up to 10 Working Days</w:t>
            </w:r>
            <w:r w:rsidRPr="000C0EA6">
              <w:rPr>
                <w:rFonts w:ascii="Calibri" w:hAnsi="Calibri" w:cs="Calibri"/>
              </w:rPr>
              <w:t xml:space="preserve"> to provide the Opening Meter Reading</w:t>
            </w:r>
            <w:r w:rsidR="7860FBCA" w:rsidRPr="000C0EA6">
              <w:rPr>
                <w:rFonts w:ascii="Calibri" w:hAnsi="Calibri" w:cs="Calibri"/>
              </w:rPr>
              <w:t xml:space="preserve">.  The process to provide the Opening Meter Reading is </w:t>
            </w:r>
            <w:r w:rsidR="7860FBCA" w:rsidRPr="000C0EA6">
              <w:rPr>
                <w:rFonts w:ascii="Calibri" w:hAnsi="Calibri" w:cs="Calibri"/>
                <w:b/>
                <w:bCs/>
              </w:rPr>
              <w:t>unchanged</w:t>
            </w:r>
            <w:r w:rsidR="7860FBCA" w:rsidRPr="000C0EA6">
              <w:rPr>
                <w:rFonts w:ascii="Calibri" w:hAnsi="Calibri" w:cs="Calibri"/>
              </w:rPr>
              <w:t xml:space="preserve"> as a consequence of the CSS P1 Incident</w:t>
            </w:r>
            <w:r w:rsidR="31046D7F" w:rsidRPr="000C0EA6">
              <w:rPr>
                <w:rFonts w:ascii="Calibri" w:hAnsi="Calibri" w:cs="Calibri"/>
              </w:rPr>
              <w:t xml:space="preserve"> – so parties would expect the normal notifications – </w:t>
            </w:r>
            <w:proofErr w:type="gramStart"/>
            <w:r w:rsidR="31046D7F" w:rsidRPr="000C0EA6">
              <w:rPr>
                <w:rFonts w:ascii="Calibri" w:hAnsi="Calibri" w:cs="Calibri"/>
              </w:rPr>
              <w:t>e.g.</w:t>
            </w:r>
            <w:proofErr w:type="gramEnd"/>
            <w:r w:rsidR="31046D7F" w:rsidRPr="000C0EA6">
              <w:rPr>
                <w:rFonts w:ascii="Calibri" w:hAnsi="Calibri" w:cs="Calibri"/>
              </w:rPr>
              <w:t xml:space="preserve"> M03 or U03/U04 records with the Meter Readings for Class 3 and 4 Supply Meter Points.</w:t>
            </w:r>
            <w:r w:rsidR="7039EB3C" w:rsidRPr="000C0EA6">
              <w:rPr>
                <w:rFonts w:ascii="Calibri" w:hAnsi="Calibri" w:cs="Calibri"/>
              </w:rPr>
              <w:t xml:space="preserve">  We are not expecting many Actual Meter Reading to be provided</w:t>
            </w:r>
            <w:r w:rsidR="5E243665" w:rsidRPr="000C0EA6">
              <w:rPr>
                <w:rFonts w:ascii="Calibri" w:hAnsi="Calibri" w:cs="Calibri"/>
              </w:rPr>
              <w:t xml:space="preserve"> so expect that the vast majority of these Meter Readings will be estimated by the CDSP after D+10</w:t>
            </w:r>
            <w:r w:rsidR="34903B59" w:rsidRPr="000C0EA6">
              <w:rPr>
                <w:rFonts w:ascii="Calibri" w:hAnsi="Calibri" w:cs="Calibri"/>
              </w:rPr>
              <w:t xml:space="preserve"> Supply Point System Business Days (</w:t>
            </w:r>
            <w:proofErr w:type="gramStart"/>
            <w:r w:rsidR="34903B59" w:rsidRPr="000C0EA6">
              <w:rPr>
                <w:rFonts w:ascii="Calibri" w:hAnsi="Calibri" w:cs="Calibri"/>
              </w:rPr>
              <w:t>i.e.</w:t>
            </w:r>
            <w:proofErr w:type="gramEnd"/>
            <w:r w:rsidR="34903B59" w:rsidRPr="000C0EA6">
              <w:rPr>
                <w:rFonts w:ascii="Calibri" w:hAnsi="Calibri" w:cs="Calibri"/>
              </w:rPr>
              <w:t xml:space="preserve"> Working days).</w:t>
            </w:r>
          </w:p>
          <w:p w14:paraId="217DC83C" w14:textId="03CE2FAE" w:rsidR="00FE59FF" w:rsidRPr="000C0EA6" w:rsidRDefault="00DE018A" w:rsidP="00876BE6">
            <w:pPr>
              <w:tabs>
                <w:tab w:val="left" w:pos="7290"/>
              </w:tabs>
              <w:rPr>
                <w:rFonts w:ascii="Calibri" w:hAnsi="Calibri" w:cs="Calibri"/>
                <w:szCs w:val="20"/>
              </w:rPr>
            </w:pPr>
            <w:r w:rsidRPr="000C0EA6">
              <w:rPr>
                <w:rFonts w:ascii="Calibri" w:hAnsi="Calibri" w:cs="Calibri"/>
                <w:szCs w:val="20"/>
              </w:rPr>
              <w:t xml:space="preserve">This design change pack solely deals with the issuing of the Meter Readings </w:t>
            </w:r>
            <w:r w:rsidR="00914C71" w:rsidRPr="000C0EA6">
              <w:rPr>
                <w:rFonts w:ascii="Calibri" w:hAnsi="Calibri" w:cs="Calibri"/>
                <w:szCs w:val="20"/>
              </w:rPr>
              <w:t>for the CSS Registration Effective Date</w:t>
            </w:r>
            <w:r w:rsidR="00D464D0" w:rsidRPr="000C0EA6">
              <w:rPr>
                <w:rFonts w:ascii="Calibri" w:hAnsi="Calibri" w:cs="Calibri"/>
                <w:szCs w:val="20"/>
              </w:rPr>
              <w:t xml:space="preserve"> (noting that this includes instances where the Original Intended CSS Registration Date was not achieved</w:t>
            </w:r>
            <w:r w:rsidR="00E0069E" w:rsidRPr="000C0EA6">
              <w:rPr>
                <w:rFonts w:ascii="Calibri" w:hAnsi="Calibri" w:cs="Calibri"/>
                <w:szCs w:val="20"/>
              </w:rPr>
              <w:t>):</w:t>
            </w:r>
          </w:p>
          <w:p w14:paraId="53C794BA" w14:textId="77777777" w:rsidR="00FE59FF" w:rsidRPr="000C0EA6" w:rsidRDefault="00FE59FF" w:rsidP="00FE59FF">
            <w:pPr>
              <w:numPr>
                <w:ilvl w:val="0"/>
                <w:numId w:val="9"/>
              </w:numPr>
              <w:spacing w:before="100" w:beforeAutospacing="1" w:after="100" w:afterAutospacing="1"/>
              <w:rPr>
                <w:rFonts w:ascii="Calibri" w:eastAsia="Times New Roman" w:hAnsi="Calibri" w:cs="Calibri"/>
                <w:sz w:val="24"/>
                <w:szCs w:val="24"/>
              </w:rPr>
            </w:pPr>
            <w:r w:rsidRPr="000C0EA6">
              <w:rPr>
                <w:rFonts w:ascii="Calibri" w:eastAsia="Times New Roman" w:hAnsi="Calibri" w:cs="Calibri"/>
                <w:sz w:val="24"/>
                <w:szCs w:val="24"/>
              </w:rPr>
              <w:t xml:space="preserve">From [21st August] Shipper A </w:t>
            </w:r>
            <w:r w:rsidRPr="000C0EA6">
              <w:rPr>
                <w:rFonts w:ascii="Calibri" w:eastAsia="Times New Roman" w:hAnsi="Calibri" w:cs="Calibri"/>
                <w:color w:val="CD5937"/>
                <w:sz w:val="24"/>
                <w:szCs w:val="24"/>
              </w:rPr>
              <w:t>(Losing Shipper)</w:t>
            </w:r>
            <w:r w:rsidRPr="000C0EA6">
              <w:rPr>
                <w:rFonts w:ascii="Calibri" w:eastAsia="Times New Roman" w:hAnsi="Calibri" w:cs="Calibri"/>
                <w:sz w:val="24"/>
                <w:szCs w:val="24"/>
              </w:rPr>
              <w:t xml:space="preserve"> and Shipper B </w:t>
            </w:r>
            <w:r w:rsidRPr="000C0EA6">
              <w:rPr>
                <w:rFonts w:ascii="Calibri" w:eastAsia="Times New Roman" w:hAnsi="Calibri" w:cs="Calibri"/>
                <w:color w:val="CD5937"/>
                <w:sz w:val="24"/>
                <w:szCs w:val="24"/>
              </w:rPr>
              <w:t xml:space="preserve">(gaining Shipper) </w:t>
            </w:r>
            <w:r w:rsidRPr="000C0EA6">
              <w:rPr>
                <w:rFonts w:ascii="Calibri" w:eastAsia="Times New Roman" w:hAnsi="Calibri" w:cs="Calibri"/>
                <w:sz w:val="24"/>
                <w:szCs w:val="24"/>
              </w:rPr>
              <w:t>will start to receive their batches of CSS Effective Date Meter Readings.</w:t>
            </w:r>
          </w:p>
          <w:p w14:paraId="2AA17C5D" w14:textId="77777777" w:rsidR="00FE59FF" w:rsidRPr="000C0EA6" w:rsidRDefault="00FE59FF" w:rsidP="00FE59FF">
            <w:pPr>
              <w:numPr>
                <w:ilvl w:val="0"/>
                <w:numId w:val="9"/>
              </w:numPr>
              <w:spacing w:before="100" w:beforeAutospacing="1" w:after="100" w:afterAutospacing="1"/>
              <w:rPr>
                <w:rFonts w:ascii="Calibri" w:eastAsia="Times New Roman" w:hAnsi="Calibri" w:cs="Calibri"/>
                <w:sz w:val="24"/>
                <w:szCs w:val="24"/>
              </w:rPr>
            </w:pPr>
            <w:r w:rsidRPr="000C0EA6">
              <w:rPr>
                <w:rFonts w:ascii="Calibri" w:eastAsia="Times New Roman" w:hAnsi="Calibri" w:cs="Calibri"/>
                <w:sz w:val="24"/>
                <w:szCs w:val="24"/>
              </w:rPr>
              <w:t>Daily batches to be issued circa WD+12 from UKL Reg EFD. </w:t>
            </w:r>
          </w:p>
          <w:p w14:paraId="102CB8A1" w14:textId="02B24A08" w:rsidR="00FE59FF" w:rsidRPr="000C0EA6" w:rsidRDefault="00FE59FF" w:rsidP="00FE59FF">
            <w:pPr>
              <w:numPr>
                <w:ilvl w:val="0"/>
                <w:numId w:val="9"/>
              </w:numPr>
              <w:spacing w:before="100" w:beforeAutospacing="1" w:after="100" w:afterAutospacing="1"/>
              <w:rPr>
                <w:rFonts w:ascii="Calibri" w:eastAsia="Times New Roman" w:hAnsi="Calibri" w:cs="Calibri"/>
                <w:sz w:val="24"/>
                <w:szCs w:val="24"/>
              </w:rPr>
            </w:pPr>
            <w:r w:rsidRPr="000C0EA6">
              <w:rPr>
                <w:rFonts w:ascii="Calibri" w:eastAsia="Times New Roman" w:hAnsi="Calibri" w:cs="Calibri"/>
                <w:color w:val="CD5937"/>
                <w:sz w:val="24"/>
                <w:szCs w:val="24"/>
              </w:rPr>
              <w:t>Data will be provided via an excel spreadsheet (password protect</w:t>
            </w:r>
            <w:r w:rsidR="00E0069E" w:rsidRPr="000C0EA6">
              <w:rPr>
                <w:rFonts w:ascii="Calibri" w:eastAsia="Times New Roman" w:hAnsi="Calibri" w:cs="Calibri"/>
                <w:color w:val="CD5937"/>
                <w:sz w:val="24"/>
                <w:szCs w:val="24"/>
              </w:rPr>
              <w:t>e</w:t>
            </w:r>
            <w:r w:rsidRPr="000C0EA6">
              <w:rPr>
                <w:rFonts w:ascii="Calibri" w:eastAsia="Times New Roman" w:hAnsi="Calibri" w:cs="Calibri"/>
                <w:color w:val="CD5937"/>
                <w:sz w:val="24"/>
                <w:szCs w:val="24"/>
              </w:rPr>
              <w:t>d) </w:t>
            </w:r>
          </w:p>
          <w:p w14:paraId="1EB3BED9" w14:textId="55B0F78E" w:rsidR="00FE59FF" w:rsidRPr="000C0EA6" w:rsidRDefault="00F82868" w:rsidP="00FE59FF">
            <w:pPr>
              <w:numPr>
                <w:ilvl w:val="0"/>
                <w:numId w:val="9"/>
              </w:numPr>
              <w:spacing w:before="100" w:beforeAutospacing="1" w:after="100" w:afterAutospacing="1"/>
              <w:rPr>
                <w:rFonts w:ascii="Calibri" w:eastAsia="Times New Roman" w:hAnsi="Calibri" w:cs="Calibri"/>
                <w:sz w:val="24"/>
                <w:szCs w:val="24"/>
              </w:rPr>
            </w:pPr>
            <w:r w:rsidRPr="000C0EA6">
              <w:rPr>
                <w:rFonts w:ascii="Calibri" w:eastAsia="Times New Roman" w:hAnsi="Calibri" w:cs="Calibri"/>
                <w:sz w:val="24"/>
                <w:szCs w:val="24"/>
              </w:rPr>
              <w:t xml:space="preserve">The identity of </w:t>
            </w:r>
            <w:r w:rsidR="00FE59FF" w:rsidRPr="000C0EA6">
              <w:rPr>
                <w:rFonts w:ascii="Calibri" w:eastAsia="Times New Roman" w:hAnsi="Calibri" w:cs="Calibri"/>
                <w:sz w:val="24"/>
                <w:szCs w:val="24"/>
              </w:rPr>
              <w:t xml:space="preserve">Shipper A; Supplier A; Shipper B and Supplier B will be included in the </w:t>
            </w:r>
            <w:r w:rsidRPr="000C0EA6">
              <w:rPr>
                <w:rFonts w:ascii="Calibri" w:eastAsia="Times New Roman" w:hAnsi="Calibri" w:cs="Calibri"/>
                <w:sz w:val="24"/>
                <w:szCs w:val="24"/>
              </w:rPr>
              <w:t>excel spreadsheet</w:t>
            </w:r>
            <w:r w:rsidR="00FE59FF" w:rsidRPr="000C0EA6">
              <w:rPr>
                <w:rFonts w:ascii="Calibri" w:eastAsia="Times New Roman" w:hAnsi="Calibri" w:cs="Calibri"/>
                <w:sz w:val="24"/>
                <w:szCs w:val="24"/>
              </w:rPr>
              <w:t xml:space="preserve"> plus the contact details (</w:t>
            </w:r>
            <w:r w:rsidR="00FE59FF" w:rsidRPr="000C0EA6">
              <w:rPr>
                <w:rFonts w:ascii="Calibri" w:eastAsia="Times New Roman" w:hAnsi="Calibri" w:cs="Calibri"/>
                <w:color w:val="CD5937"/>
                <w:sz w:val="24"/>
                <w:szCs w:val="24"/>
              </w:rPr>
              <w:t xml:space="preserve">where </w:t>
            </w:r>
            <w:r w:rsidR="00FE59FF" w:rsidRPr="000C0EA6">
              <w:rPr>
                <w:rFonts w:ascii="Calibri" w:eastAsia="Times New Roman" w:hAnsi="Calibri" w:cs="Calibri"/>
                <w:sz w:val="24"/>
                <w:szCs w:val="24"/>
              </w:rPr>
              <w:t>provided)</w:t>
            </w:r>
          </w:p>
          <w:p w14:paraId="70AD53CF" w14:textId="1FF2C161" w:rsidR="00FE59FF" w:rsidRPr="000C0EA6" w:rsidRDefault="00FE59FF" w:rsidP="00FE59FF">
            <w:pPr>
              <w:numPr>
                <w:ilvl w:val="0"/>
                <w:numId w:val="9"/>
              </w:numPr>
              <w:spacing w:before="100" w:beforeAutospacing="1" w:after="100" w:afterAutospacing="1"/>
              <w:rPr>
                <w:rFonts w:ascii="Calibri" w:eastAsia="Times New Roman" w:hAnsi="Calibri" w:cs="Calibri"/>
                <w:sz w:val="24"/>
                <w:szCs w:val="24"/>
              </w:rPr>
            </w:pPr>
            <w:r w:rsidRPr="000C0EA6">
              <w:rPr>
                <w:rFonts w:ascii="Calibri" w:eastAsia="Times New Roman" w:hAnsi="Calibri" w:cs="Calibri"/>
                <w:sz w:val="24"/>
                <w:szCs w:val="24"/>
              </w:rPr>
              <w:t>Email will be provided to Shipper Contract Managers; anyone from that organisation named as the P1 Incident M</w:t>
            </w:r>
            <w:r w:rsidR="00F82868" w:rsidRPr="000C0EA6">
              <w:rPr>
                <w:rFonts w:ascii="Calibri" w:eastAsia="Times New Roman" w:hAnsi="Calibri" w:cs="Calibri"/>
                <w:sz w:val="24"/>
                <w:szCs w:val="24"/>
              </w:rPr>
              <w:t>a</w:t>
            </w:r>
            <w:r w:rsidRPr="000C0EA6">
              <w:rPr>
                <w:rFonts w:ascii="Calibri" w:eastAsia="Times New Roman" w:hAnsi="Calibri" w:cs="Calibri"/>
                <w:sz w:val="24"/>
                <w:szCs w:val="24"/>
              </w:rPr>
              <w:t xml:space="preserve">nager and any specific contact details provided by the Shipper </w:t>
            </w:r>
            <w:r w:rsidR="00F82868" w:rsidRPr="000C0EA6">
              <w:rPr>
                <w:rFonts w:ascii="Calibri" w:eastAsia="Times New Roman" w:hAnsi="Calibri" w:cs="Calibri"/>
                <w:sz w:val="24"/>
                <w:szCs w:val="24"/>
              </w:rPr>
              <w:t xml:space="preserve">who needs to be in receipt of communications related to </w:t>
            </w:r>
            <w:r w:rsidRPr="000C0EA6">
              <w:rPr>
                <w:rFonts w:ascii="Calibri" w:eastAsia="Times New Roman" w:hAnsi="Calibri" w:cs="Calibri"/>
                <w:sz w:val="24"/>
                <w:szCs w:val="24"/>
              </w:rPr>
              <w:t xml:space="preserve">the P1 Incident </w:t>
            </w:r>
            <w:proofErr w:type="gramStart"/>
            <w:r w:rsidRPr="000C0EA6">
              <w:rPr>
                <w:rFonts w:ascii="Calibri" w:eastAsia="Times New Roman" w:hAnsi="Calibri" w:cs="Calibri"/>
                <w:sz w:val="24"/>
                <w:szCs w:val="24"/>
              </w:rPr>
              <w:t>resolution</w:t>
            </w:r>
            <w:proofErr w:type="gramEnd"/>
            <w:r w:rsidRPr="000C0EA6">
              <w:rPr>
                <w:rFonts w:ascii="Calibri" w:eastAsia="Times New Roman" w:hAnsi="Calibri" w:cs="Calibri"/>
                <w:sz w:val="24"/>
                <w:szCs w:val="24"/>
              </w:rPr>
              <w:t xml:space="preserve"> </w:t>
            </w:r>
          </w:p>
          <w:p w14:paraId="192D4F3F" w14:textId="57A1C6D8" w:rsidR="00042FEF" w:rsidRPr="000C0EA6" w:rsidRDefault="00F82868" w:rsidP="00FE59FF">
            <w:pPr>
              <w:numPr>
                <w:ilvl w:val="1"/>
                <w:numId w:val="9"/>
              </w:numPr>
              <w:spacing w:before="100" w:beforeAutospacing="1" w:after="100" w:afterAutospacing="1"/>
              <w:rPr>
                <w:rFonts w:ascii="Calibri" w:eastAsia="Times New Roman" w:hAnsi="Calibri" w:cs="Calibri"/>
                <w:sz w:val="24"/>
                <w:szCs w:val="24"/>
              </w:rPr>
            </w:pPr>
            <w:r w:rsidRPr="000C0EA6">
              <w:rPr>
                <w:rFonts w:ascii="Calibri" w:eastAsia="Times New Roman" w:hAnsi="Calibri" w:cs="Calibri"/>
                <w:sz w:val="24"/>
                <w:szCs w:val="24"/>
              </w:rPr>
              <w:t xml:space="preserve">Should any </w:t>
            </w:r>
            <w:r w:rsidR="00ED7BFD" w:rsidRPr="000C0EA6">
              <w:rPr>
                <w:rFonts w:ascii="Calibri" w:eastAsia="Times New Roman" w:hAnsi="Calibri" w:cs="Calibri"/>
                <w:sz w:val="24"/>
                <w:szCs w:val="24"/>
              </w:rPr>
              <w:t>Shipper wish to</w:t>
            </w:r>
            <w:r w:rsidR="00042FEF" w:rsidRPr="000C0EA6">
              <w:rPr>
                <w:rFonts w:ascii="Calibri" w:eastAsia="Times New Roman" w:hAnsi="Calibri" w:cs="Calibri"/>
                <w:sz w:val="24"/>
                <w:szCs w:val="24"/>
              </w:rPr>
              <w:t>:</w:t>
            </w:r>
          </w:p>
          <w:p w14:paraId="302EC30B" w14:textId="4090EA16" w:rsidR="00042FEF" w:rsidRPr="000C0EA6" w:rsidRDefault="00943933" w:rsidP="00042FEF">
            <w:pPr>
              <w:numPr>
                <w:ilvl w:val="2"/>
                <w:numId w:val="9"/>
              </w:numPr>
              <w:spacing w:before="100" w:beforeAutospacing="1" w:after="100" w:afterAutospacing="1"/>
              <w:rPr>
                <w:rFonts w:ascii="Calibri" w:eastAsia="Times New Roman" w:hAnsi="Calibri" w:cs="Calibri"/>
                <w:sz w:val="24"/>
                <w:szCs w:val="24"/>
              </w:rPr>
            </w:pPr>
            <w:r w:rsidRPr="000C0EA6">
              <w:rPr>
                <w:rFonts w:ascii="Calibri" w:eastAsia="Times New Roman" w:hAnsi="Calibri" w:cs="Calibri"/>
                <w:sz w:val="24"/>
                <w:szCs w:val="24"/>
              </w:rPr>
              <w:t>nominate</w:t>
            </w:r>
            <w:r w:rsidR="00042FEF" w:rsidRPr="000C0EA6">
              <w:rPr>
                <w:rFonts w:ascii="Calibri" w:eastAsia="Times New Roman" w:hAnsi="Calibri" w:cs="Calibri"/>
                <w:sz w:val="24"/>
                <w:szCs w:val="24"/>
              </w:rPr>
              <w:t xml:space="preserve"> </w:t>
            </w:r>
            <w:r w:rsidR="00ED7BFD" w:rsidRPr="000C0EA6">
              <w:rPr>
                <w:rFonts w:ascii="Calibri" w:eastAsia="Times New Roman" w:hAnsi="Calibri" w:cs="Calibri"/>
                <w:sz w:val="24"/>
                <w:szCs w:val="24"/>
              </w:rPr>
              <w:t xml:space="preserve">a </w:t>
            </w:r>
            <w:r w:rsidR="00116BA9" w:rsidRPr="000C0EA6">
              <w:rPr>
                <w:rFonts w:ascii="Calibri" w:eastAsia="Times New Roman" w:hAnsi="Calibri" w:cs="Calibri"/>
                <w:sz w:val="24"/>
                <w:szCs w:val="24"/>
              </w:rPr>
              <w:t xml:space="preserve">‘CSS </w:t>
            </w:r>
            <w:r w:rsidR="00FE59FF" w:rsidRPr="000C0EA6">
              <w:rPr>
                <w:rFonts w:ascii="Calibri" w:eastAsia="Times New Roman" w:hAnsi="Calibri" w:cs="Calibri"/>
                <w:sz w:val="24"/>
                <w:szCs w:val="24"/>
              </w:rPr>
              <w:t>P1 Incident Manager</w:t>
            </w:r>
            <w:r w:rsidR="00116BA9" w:rsidRPr="000C0EA6">
              <w:rPr>
                <w:rFonts w:ascii="Calibri" w:eastAsia="Times New Roman" w:hAnsi="Calibri" w:cs="Calibri"/>
                <w:sz w:val="24"/>
                <w:szCs w:val="24"/>
              </w:rPr>
              <w:t>’</w:t>
            </w:r>
            <w:r w:rsidR="00FE59FF" w:rsidRPr="000C0EA6">
              <w:rPr>
                <w:rFonts w:ascii="Calibri" w:eastAsia="Times New Roman" w:hAnsi="Calibri" w:cs="Calibri"/>
                <w:sz w:val="24"/>
                <w:szCs w:val="24"/>
              </w:rPr>
              <w:t xml:space="preserve"> details</w:t>
            </w:r>
            <w:r w:rsidR="00BF375D" w:rsidRPr="000C0EA6">
              <w:rPr>
                <w:rFonts w:ascii="Calibri" w:eastAsia="Times New Roman" w:hAnsi="Calibri" w:cs="Calibri"/>
                <w:sz w:val="24"/>
                <w:szCs w:val="24"/>
              </w:rPr>
              <w:t xml:space="preserve"> – </w:t>
            </w:r>
            <w:r w:rsidR="00BF375D" w:rsidRPr="000C0EA6">
              <w:rPr>
                <w:rFonts w:ascii="Calibri" w:eastAsia="Times New Roman" w:hAnsi="Calibri" w:cs="Calibri"/>
                <w:b/>
                <w:bCs/>
                <w:sz w:val="24"/>
                <w:szCs w:val="24"/>
              </w:rPr>
              <w:t>note these c</w:t>
            </w:r>
            <w:r w:rsidR="00116BA9" w:rsidRPr="000C0EA6">
              <w:rPr>
                <w:rFonts w:ascii="Calibri" w:eastAsia="Times New Roman" w:hAnsi="Calibri" w:cs="Calibri"/>
                <w:b/>
                <w:bCs/>
                <w:sz w:val="24"/>
                <w:szCs w:val="24"/>
              </w:rPr>
              <w:t>ontact details</w:t>
            </w:r>
            <w:r w:rsidR="00ED7BFD" w:rsidRPr="000C0EA6">
              <w:rPr>
                <w:rFonts w:ascii="Calibri" w:eastAsia="Times New Roman" w:hAnsi="Calibri" w:cs="Calibri"/>
                <w:b/>
                <w:bCs/>
                <w:sz w:val="24"/>
                <w:szCs w:val="24"/>
              </w:rPr>
              <w:t xml:space="preserve"> will be passed to the </w:t>
            </w:r>
            <w:r w:rsidR="00FB6C77" w:rsidRPr="000C0EA6">
              <w:rPr>
                <w:rFonts w:ascii="Calibri" w:eastAsia="Times New Roman" w:hAnsi="Calibri" w:cs="Calibri"/>
                <w:b/>
                <w:bCs/>
                <w:sz w:val="24"/>
                <w:szCs w:val="24"/>
              </w:rPr>
              <w:t>counterparty in the Registration on the excel spreadsheet</w:t>
            </w:r>
            <w:r w:rsidR="00116BA9" w:rsidRPr="000C0EA6">
              <w:rPr>
                <w:rFonts w:ascii="Calibri" w:eastAsia="Times New Roman" w:hAnsi="Calibri" w:cs="Calibri"/>
                <w:sz w:val="24"/>
                <w:szCs w:val="24"/>
              </w:rPr>
              <w:t xml:space="preserve">, </w:t>
            </w:r>
            <w:r w:rsidR="00ED7BFD" w:rsidRPr="000C0EA6">
              <w:rPr>
                <w:rFonts w:ascii="Calibri" w:eastAsia="Times New Roman" w:hAnsi="Calibri" w:cs="Calibri"/>
                <w:sz w:val="24"/>
                <w:szCs w:val="24"/>
              </w:rPr>
              <w:t xml:space="preserve">or </w:t>
            </w:r>
          </w:p>
          <w:p w14:paraId="44752941" w14:textId="19BFF651" w:rsidR="00FE59FF" w:rsidRPr="000C0EA6" w:rsidRDefault="00943933" w:rsidP="00042FEF">
            <w:pPr>
              <w:numPr>
                <w:ilvl w:val="2"/>
                <w:numId w:val="9"/>
              </w:numPr>
              <w:spacing w:before="100" w:beforeAutospacing="1" w:after="100" w:afterAutospacing="1"/>
              <w:rPr>
                <w:rFonts w:ascii="Calibri" w:eastAsia="Times New Roman" w:hAnsi="Calibri" w:cs="Calibri"/>
                <w:sz w:val="24"/>
                <w:szCs w:val="24"/>
              </w:rPr>
            </w:pPr>
            <w:r w:rsidRPr="000C0EA6">
              <w:rPr>
                <w:rFonts w:ascii="Calibri" w:eastAsia="Times New Roman" w:hAnsi="Calibri" w:cs="Calibri"/>
                <w:sz w:val="24"/>
                <w:szCs w:val="24"/>
              </w:rPr>
              <w:t>provide contact details to be used by the CDSP to communicate</w:t>
            </w:r>
            <w:r w:rsidR="0050398A" w:rsidRPr="000C0EA6">
              <w:rPr>
                <w:rFonts w:ascii="Calibri" w:eastAsia="Times New Roman" w:hAnsi="Calibri" w:cs="Calibri"/>
                <w:sz w:val="24"/>
                <w:szCs w:val="24"/>
              </w:rPr>
              <w:t xml:space="preserve"> with regarding this CSS P1 Incident (such parties will receive the Meter Readings and will be issued any [daily</w:t>
            </w:r>
            <w:r w:rsidR="00465F71" w:rsidRPr="000C0EA6">
              <w:rPr>
                <w:rFonts w:ascii="Calibri" w:eastAsia="Times New Roman" w:hAnsi="Calibri" w:cs="Calibri"/>
                <w:sz w:val="24"/>
                <w:szCs w:val="24"/>
              </w:rPr>
              <w:t>]</w:t>
            </w:r>
            <w:r w:rsidR="0050398A" w:rsidRPr="000C0EA6">
              <w:rPr>
                <w:rFonts w:ascii="Calibri" w:eastAsia="Times New Roman" w:hAnsi="Calibri" w:cs="Calibri"/>
                <w:sz w:val="24"/>
                <w:szCs w:val="24"/>
              </w:rPr>
              <w:t xml:space="preserve"> </w:t>
            </w:r>
            <w:r w:rsidR="00CC776D" w:rsidRPr="000C0EA6">
              <w:rPr>
                <w:rFonts w:ascii="Calibri" w:eastAsia="Times New Roman" w:hAnsi="Calibri" w:cs="Calibri"/>
                <w:sz w:val="24"/>
                <w:szCs w:val="24"/>
              </w:rPr>
              <w:t>communications</w:t>
            </w:r>
            <w:r w:rsidR="00465F71" w:rsidRPr="000C0EA6">
              <w:rPr>
                <w:rFonts w:ascii="Calibri" w:eastAsia="Times New Roman" w:hAnsi="Calibri" w:cs="Calibri"/>
                <w:sz w:val="24"/>
                <w:szCs w:val="24"/>
              </w:rPr>
              <w:t xml:space="preserve"> issued related to </w:t>
            </w:r>
            <w:proofErr w:type="gramStart"/>
            <w:r w:rsidR="00465F71" w:rsidRPr="000C0EA6">
              <w:rPr>
                <w:rFonts w:ascii="Calibri" w:eastAsia="Times New Roman" w:hAnsi="Calibri" w:cs="Calibri"/>
                <w:sz w:val="24"/>
                <w:szCs w:val="24"/>
              </w:rPr>
              <w:t>it,</w:t>
            </w:r>
            <w:r w:rsidR="00CC776D" w:rsidRPr="000C0EA6">
              <w:rPr>
                <w:rFonts w:ascii="Calibri" w:eastAsia="Times New Roman" w:hAnsi="Calibri" w:cs="Calibri"/>
                <w:sz w:val="24"/>
                <w:szCs w:val="24"/>
              </w:rPr>
              <w:t xml:space="preserve"> </w:t>
            </w:r>
            <w:r w:rsidR="00465F71" w:rsidRPr="000C0EA6">
              <w:rPr>
                <w:rFonts w:ascii="Calibri" w:eastAsia="Times New Roman" w:hAnsi="Calibri" w:cs="Calibri"/>
                <w:sz w:val="24"/>
                <w:szCs w:val="24"/>
              </w:rPr>
              <w:t>and</w:t>
            </w:r>
            <w:proofErr w:type="gramEnd"/>
            <w:r w:rsidR="00465F71" w:rsidRPr="000C0EA6">
              <w:rPr>
                <w:rFonts w:ascii="Calibri" w:eastAsia="Times New Roman" w:hAnsi="Calibri" w:cs="Calibri"/>
                <w:sz w:val="24"/>
                <w:szCs w:val="24"/>
              </w:rPr>
              <w:t xml:space="preserve"> receive the invite to the daily call (whether they chose to attend or not is optional!)</w:t>
            </w:r>
          </w:p>
          <w:p w14:paraId="3D1DB558" w14:textId="58D53118" w:rsidR="00465F71" w:rsidRPr="000C0EA6" w:rsidRDefault="5A819C28" w:rsidP="2ED39404">
            <w:pPr>
              <w:numPr>
                <w:ilvl w:val="1"/>
                <w:numId w:val="9"/>
              </w:numPr>
              <w:spacing w:before="100" w:beforeAutospacing="1" w:after="100" w:afterAutospacing="1"/>
              <w:rPr>
                <w:rFonts w:ascii="Calibri" w:eastAsia="Times New Roman" w:hAnsi="Calibri" w:cs="Calibri"/>
                <w:sz w:val="24"/>
                <w:szCs w:val="24"/>
              </w:rPr>
            </w:pPr>
            <w:r w:rsidRPr="000C0EA6">
              <w:rPr>
                <w:rFonts w:ascii="Calibri" w:eastAsia="Times New Roman" w:hAnsi="Calibri" w:cs="Calibri"/>
                <w:sz w:val="24"/>
                <w:szCs w:val="24"/>
              </w:rPr>
              <w:t>Please notify such contacts to ‘customerexperience@xoserve.com’ clearly marked whether th</w:t>
            </w:r>
            <w:r w:rsidR="7BA091FD" w:rsidRPr="000C0EA6">
              <w:rPr>
                <w:rFonts w:ascii="Calibri" w:eastAsia="Times New Roman" w:hAnsi="Calibri" w:cs="Calibri"/>
                <w:sz w:val="24"/>
                <w:szCs w:val="24"/>
              </w:rPr>
              <w:t xml:space="preserve">e contact is the </w:t>
            </w:r>
            <w:r w:rsidR="1D9327A4" w:rsidRPr="000C0EA6">
              <w:rPr>
                <w:rFonts w:ascii="Calibri" w:eastAsia="Times New Roman" w:hAnsi="Calibri" w:cs="Calibri"/>
                <w:sz w:val="24"/>
                <w:szCs w:val="24"/>
              </w:rPr>
              <w:t xml:space="preserve">‘CSS </w:t>
            </w:r>
            <w:r w:rsidR="7BA091FD" w:rsidRPr="000C0EA6">
              <w:rPr>
                <w:rFonts w:ascii="Calibri" w:eastAsia="Times New Roman" w:hAnsi="Calibri" w:cs="Calibri"/>
                <w:sz w:val="24"/>
                <w:szCs w:val="24"/>
              </w:rPr>
              <w:t>P1 Incident Manager</w:t>
            </w:r>
            <w:r w:rsidR="1D9327A4" w:rsidRPr="000C0EA6">
              <w:rPr>
                <w:rFonts w:ascii="Calibri" w:eastAsia="Times New Roman" w:hAnsi="Calibri" w:cs="Calibri"/>
                <w:sz w:val="24"/>
                <w:szCs w:val="24"/>
              </w:rPr>
              <w:t>’</w:t>
            </w:r>
            <w:r w:rsidR="7BA091FD" w:rsidRPr="000C0EA6">
              <w:rPr>
                <w:rFonts w:ascii="Calibri" w:eastAsia="Times New Roman" w:hAnsi="Calibri" w:cs="Calibri"/>
                <w:sz w:val="24"/>
                <w:szCs w:val="24"/>
              </w:rPr>
              <w:t xml:space="preserve"> or </w:t>
            </w:r>
            <w:r w:rsidR="1D9327A4" w:rsidRPr="000C0EA6">
              <w:rPr>
                <w:rFonts w:ascii="Calibri" w:eastAsia="Times New Roman" w:hAnsi="Calibri" w:cs="Calibri"/>
                <w:sz w:val="24"/>
                <w:szCs w:val="24"/>
              </w:rPr>
              <w:t xml:space="preserve">‘communication recipient.  For the avoidance of doubt, any CSS P1 Incident managers will be added </w:t>
            </w:r>
            <w:r w:rsidR="456208B3" w:rsidRPr="000C0EA6">
              <w:rPr>
                <w:rFonts w:ascii="Calibri" w:eastAsia="Times New Roman" w:hAnsi="Calibri" w:cs="Calibri"/>
                <w:sz w:val="24"/>
                <w:szCs w:val="24"/>
              </w:rPr>
              <w:t>to communications and invites.</w:t>
            </w:r>
          </w:p>
          <w:p w14:paraId="680140CA" w14:textId="5EECAACA" w:rsidR="00FE59FF" w:rsidRPr="000C0EA6" w:rsidRDefault="34903B59" w:rsidP="2ED39404">
            <w:pPr>
              <w:numPr>
                <w:ilvl w:val="0"/>
                <w:numId w:val="9"/>
              </w:numPr>
              <w:spacing w:before="100" w:beforeAutospacing="1" w:after="100" w:afterAutospacing="1"/>
              <w:rPr>
                <w:rFonts w:ascii="Calibri" w:hAnsi="Calibri" w:cs="Calibri"/>
              </w:rPr>
            </w:pPr>
            <w:r w:rsidRPr="000C0EA6">
              <w:rPr>
                <w:rFonts w:ascii="Calibri" w:eastAsia="Times New Roman" w:hAnsi="Calibri" w:cs="Calibri"/>
                <w:sz w:val="24"/>
                <w:szCs w:val="24"/>
              </w:rPr>
              <w:t>Shippers may start to agree Meter Readings between themselves</w:t>
            </w:r>
            <w:r w:rsidR="456208B3" w:rsidRPr="000C0EA6">
              <w:rPr>
                <w:rFonts w:ascii="Calibri" w:eastAsia="Times New Roman" w:hAnsi="Calibri" w:cs="Calibri"/>
                <w:sz w:val="24"/>
                <w:szCs w:val="24"/>
              </w:rPr>
              <w:t xml:space="preserve"> in advance of the Modification 0855</w:t>
            </w:r>
            <w:r w:rsidRPr="000C0EA6">
              <w:rPr>
                <w:rFonts w:ascii="Calibri" w:eastAsia="Times New Roman" w:hAnsi="Calibri" w:cs="Calibri"/>
                <w:sz w:val="24"/>
                <w:szCs w:val="24"/>
              </w:rPr>
              <w:t>, but Shipper A will be responsible for submitting the Replacement Meter Reading once the Mod 0855 is implemented</w:t>
            </w:r>
            <w:r w:rsidR="4A981F98" w:rsidRPr="000C0EA6">
              <w:rPr>
                <w:rFonts w:ascii="Calibri" w:eastAsia="Times New Roman" w:hAnsi="Calibri" w:cs="Calibri"/>
                <w:sz w:val="24"/>
                <w:szCs w:val="24"/>
              </w:rPr>
              <w:t>.  Pleas</w:t>
            </w:r>
            <w:r w:rsidR="52D24247" w:rsidRPr="000C0EA6">
              <w:rPr>
                <w:rFonts w:ascii="Calibri" w:eastAsia="Times New Roman" w:hAnsi="Calibri" w:cs="Calibri"/>
                <w:sz w:val="24"/>
                <w:szCs w:val="24"/>
              </w:rPr>
              <w:t>e</w:t>
            </w:r>
            <w:r w:rsidR="4A981F98" w:rsidRPr="000C0EA6">
              <w:rPr>
                <w:rFonts w:ascii="Calibri" w:eastAsia="Times New Roman" w:hAnsi="Calibri" w:cs="Calibri"/>
                <w:sz w:val="24"/>
                <w:szCs w:val="24"/>
              </w:rPr>
              <w:t xml:space="preserve"> </w:t>
            </w:r>
            <w:r w:rsidR="52D24247" w:rsidRPr="000C0EA6">
              <w:rPr>
                <w:rFonts w:ascii="Calibri" w:eastAsia="Times New Roman" w:hAnsi="Calibri" w:cs="Calibri"/>
                <w:sz w:val="24"/>
                <w:szCs w:val="24"/>
              </w:rPr>
              <w:t>note</w:t>
            </w:r>
            <w:r w:rsidR="4A981F98" w:rsidRPr="000C0EA6">
              <w:rPr>
                <w:rFonts w:ascii="Calibri" w:eastAsia="Times New Roman" w:hAnsi="Calibri" w:cs="Calibri"/>
                <w:sz w:val="24"/>
                <w:szCs w:val="24"/>
              </w:rPr>
              <w:t xml:space="preserve">: Xoserve are not planning to receive the </w:t>
            </w:r>
            <w:r w:rsidR="1FC97C85" w:rsidRPr="000C0EA6">
              <w:rPr>
                <w:rFonts w:ascii="Calibri" w:eastAsia="Times New Roman" w:hAnsi="Calibri" w:cs="Calibri"/>
                <w:sz w:val="24"/>
                <w:szCs w:val="24"/>
              </w:rPr>
              <w:t>replacement</w:t>
            </w:r>
            <w:r w:rsidR="4A981F98" w:rsidRPr="000C0EA6">
              <w:rPr>
                <w:rFonts w:ascii="Calibri" w:eastAsia="Times New Roman" w:hAnsi="Calibri" w:cs="Calibri"/>
                <w:sz w:val="24"/>
                <w:szCs w:val="24"/>
              </w:rPr>
              <w:t xml:space="preserve"> Meter Readings </w:t>
            </w:r>
            <w:r w:rsidR="1FC97C85" w:rsidRPr="000C0EA6">
              <w:rPr>
                <w:rFonts w:ascii="Calibri" w:eastAsia="Times New Roman" w:hAnsi="Calibri" w:cs="Calibri"/>
                <w:sz w:val="24"/>
                <w:szCs w:val="24"/>
              </w:rPr>
              <w:t xml:space="preserve">from Shippers in advance of the Modification 0855 approval – we are expecting Shipper A </w:t>
            </w:r>
            <w:r w:rsidR="6228943C" w:rsidRPr="000C0EA6">
              <w:rPr>
                <w:rFonts w:ascii="Calibri" w:eastAsia="Times New Roman" w:hAnsi="Calibri" w:cs="Calibri"/>
                <w:sz w:val="24"/>
                <w:szCs w:val="24"/>
              </w:rPr>
              <w:t xml:space="preserve">will collate these </w:t>
            </w:r>
            <w:r w:rsidR="1FC97C85" w:rsidRPr="000C0EA6">
              <w:rPr>
                <w:rFonts w:ascii="Calibri" w:eastAsia="Times New Roman" w:hAnsi="Calibri" w:cs="Calibri"/>
                <w:sz w:val="24"/>
                <w:szCs w:val="24"/>
              </w:rPr>
              <w:t xml:space="preserve">Meter Readings </w:t>
            </w:r>
            <w:r w:rsidR="6228943C" w:rsidRPr="000C0EA6">
              <w:rPr>
                <w:rFonts w:ascii="Calibri" w:eastAsia="Times New Roman" w:hAnsi="Calibri" w:cs="Calibri"/>
                <w:sz w:val="24"/>
                <w:szCs w:val="24"/>
              </w:rPr>
              <w:t>and submit these via the relevant UK Link Communication as a ‘normal (</w:t>
            </w:r>
            <w:proofErr w:type="gramStart"/>
            <w:r w:rsidR="6228943C" w:rsidRPr="000C0EA6">
              <w:rPr>
                <w:rFonts w:ascii="Calibri" w:eastAsia="Times New Roman" w:hAnsi="Calibri" w:cs="Calibri"/>
                <w:sz w:val="24"/>
                <w:szCs w:val="24"/>
              </w:rPr>
              <w:t>i.e.</w:t>
            </w:r>
            <w:proofErr w:type="gramEnd"/>
            <w:r w:rsidR="6228943C" w:rsidRPr="000C0EA6">
              <w:rPr>
                <w:rFonts w:ascii="Calibri" w:eastAsia="Times New Roman" w:hAnsi="Calibri" w:cs="Calibri"/>
                <w:sz w:val="24"/>
                <w:szCs w:val="24"/>
              </w:rPr>
              <w:t xml:space="preserve"> not agreed</w:t>
            </w:r>
            <w:r w:rsidR="00974A0D" w:rsidRPr="000C0EA6">
              <w:rPr>
                <w:rStyle w:val="EndnoteReference"/>
                <w:rFonts w:ascii="Calibri" w:eastAsia="Times New Roman" w:hAnsi="Calibri" w:cs="Calibri"/>
                <w:sz w:val="24"/>
                <w:szCs w:val="24"/>
              </w:rPr>
              <w:endnoteReference w:id="2"/>
            </w:r>
            <w:r w:rsidR="6228943C" w:rsidRPr="000C0EA6">
              <w:rPr>
                <w:rFonts w:ascii="Calibri" w:eastAsia="Times New Roman" w:hAnsi="Calibri" w:cs="Calibri"/>
                <w:sz w:val="24"/>
                <w:szCs w:val="24"/>
              </w:rPr>
              <w:t xml:space="preserve">)’ ‘replacement’ </w:t>
            </w:r>
            <w:r w:rsidR="3B3092B4" w:rsidRPr="000C0EA6">
              <w:rPr>
                <w:rFonts w:ascii="Calibri" w:eastAsia="Times New Roman" w:hAnsi="Calibri" w:cs="Calibri"/>
                <w:sz w:val="24"/>
                <w:szCs w:val="24"/>
              </w:rPr>
              <w:t xml:space="preserve">Meter Reading once the CDSP estimated </w:t>
            </w:r>
            <w:r w:rsidR="1E0CC001" w:rsidRPr="000C0EA6">
              <w:rPr>
                <w:rFonts w:ascii="Calibri" w:eastAsia="Times New Roman" w:hAnsi="Calibri" w:cs="Calibri"/>
                <w:sz w:val="24"/>
                <w:szCs w:val="24"/>
              </w:rPr>
              <w:t xml:space="preserve">CSS Registration Effective Date </w:t>
            </w:r>
            <w:r w:rsidR="3B3092B4" w:rsidRPr="000C0EA6">
              <w:rPr>
                <w:rFonts w:ascii="Calibri" w:eastAsia="Times New Roman" w:hAnsi="Calibri" w:cs="Calibri"/>
                <w:sz w:val="24"/>
                <w:szCs w:val="24"/>
              </w:rPr>
              <w:t>Meter Readings ha</w:t>
            </w:r>
            <w:r w:rsidR="1E0CC001" w:rsidRPr="000C0EA6">
              <w:rPr>
                <w:rFonts w:ascii="Calibri" w:eastAsia="Times New Roman" w:hAnsi="Calibri" w:cs="Calibri"/>
                <w:sz w:val="24"/>
                <w:szCs w:val="24"/>
              </w:rPr>
              <w:t>ve</w:t>
            </w:r>
            <w:r w:rsidR="3B3092B4" w:rsidRPr="000C0EA6">
              <w:rPr>
                <w:rFonts w:ascii="Calibri" w:eastAsia="Times New Roman" w:hAnsi="Calibri" w:cs="Calibri"/>
                <w:sz w:val="24"/>
                <w:szCs w:val="24"/>
              </w:rPr>
              <w:t xml:space="preserve"> been lo</w:t>
            </w:r>
            <w:r w:rsidR="1E0CC001" w:rsidRPr="000C0EA6">
              <w:rPr>
                <w:rFonts w:ascii="Calibri" w:eastAsia="Times New Roman" w:hAnsi="Calibri" w:cs="Calibri"/>
                <w:sz w:val="24"/>
                <w:szCs w:val="24"/>
              </w:rPr>
              <w:t>aded into UK Link systems.</w:t>
            </w:r>
          </w:p>
          <w:p w14:paraId="4F3354A5" w14:textId="7E94B5FE" w:rsidR="2ED39404" w:rsidRPr="000C0EA6" w:rsidRDefault="2ED39404" w:rsidP="2ED39404">
            <w:pPr>
              <w:spacing w:beforeAutospacing="1" w:afterAutospacing="1"/>
              <w:rPr>
                <w:rFonts w:ascii="Calibri" w:hAnsi="Calibri" w:cs="Calibri"/>
              </w:rPr>
            </w:pPr>
          </w:p>
          <w:p w14:paraId="1DC422B5" w14:textId="3D209EB4" w:rsidR="0082137E" w:rsidRPr="000C0EA6" w:rsidRDefault="3FF6278A" w:rsidP="2ED39404">
            <w:pPr>
              <w:tabs>
                <w:tab w:val="left" w:pos="7290"/>
              </w:tabs>
              <w:rPr>
                <w:rFonts w:ascii="Calibri" w:hAnsi="Calibri" w:cs="Calibri"/>
              </w:rPr>
            </w:pPr>
            <w:r w:rsidRPr="000C0EA6">
              <w:rPr>
                <w:rFonts w:ascii="Calibri" w:hAnsi="Calibri" w:cs="Calibri"/>
              </w:rPr>
              <w:t>We intend to start issuing CSS Registration Effective Date Meter Readings from 21</w:t>
            </w:r>
            <w:r w:rsidRPr="000C0EA6">
              <w:rPr>
                <w:rFonts w:ascii="Calibri" w:hAnsi="Calibri" w:cs="Calibri"/>
                <w:vertAlign w:val="superscript"/>
              </w:rPr>
              <w:t>st</w:t>
            </w:r>
            <w:r w:rsidRPr="000C0EA6">
              <w:rPr>
                <w:rFonts w:ascii="Calibri" w:hAnsi="Calibri" w:cs="Calibri"/>
              </w:rPr>
              <w:t xml:space="preserve"> August via email.</w:t>
            </w:r>
          </w:p>
        </w:tc>
      </w:tr>
    </w:tbl>
    <w:p w14:paraId="1DC422B7" w14:textId="7904C652" w:rsidR="00407C41" w:rsidRPr="000C0EA6" w:rsidRDefault="00407C41" w:rsidP="00407C41">
      <w:pPr>
        <w:pStyle w:val="Heading1"/>
        <w:rPr>
          <w:rFonts w:ascii="Calibri" w:hAnsi="Calibri" w:cs="Calibri"/>
        </w:rPr>
      </w:pPr>
      <w:r w:rsidRPr="000C0EA6">
        <w:rPr>
          <w:rFonts w:ascii="Calibri" w:hAnsi="Calibri" w:cs="Calibri"/>
        </w:rPr>
        <w:t>Associated Changes</w:t>
      </w:r>
    </w:p>
    <w:tbl>
      <w:tblPr>
        <w:tblStyle w:val="TableGrid"/>
        <w:tblW w:w="5018" w:type="pct"/>
        <w:tblInd w:w="-34" w:type="dxa"/>
        <w:tblLayout w:type="fixed"/>
        <w:tblLook w:val="04A0" w:firstRow="1" w:lastRow="0" w:firstColumn="1" w:lastColumn="0" w:noHBand="0" w:noVBand="1"/>
      </w:tblPr>
      <w:tblGrid>
        <w:gridCol w:w="2567"/>
        <w:gridCol w:w="7927"/>
      </w:tblGrid>
      <w:tr w:rsidR="004A7CFB" w:rsidRPr="000C0EA6" w14:paraId="1DC422BA" w14:textId="77777777" w:rsidTr="00FB1FA8">
        <w:trPr>
          <w:trHeight w:val="403"/>
        </w:trPr>
        <w:tc>
          <w:tcPr>
            <w:tcW w:w="1223" w:type="pct"/>
            <w:shd w:val="clear" w:color="auto" w:fill="B2ECFB" w:themeFill="accent5" w:themeFillTint="66"/>
            <w:vAlign w:val="center"/>
          </w:tcPr>
          <w:p w14:paraId="1DC422B8" w14:textId="77777777" w:rsidR="00407C41" w:rsidRPr="000C0EA6" w:rsidRDefault="00407C41" w:rsidP="00876BE6">
            <w:pPr>
              <w:jc w:val="right"/>
              <w:rPr>
                <w:rFonts w:ascii="Calibri" w:hAnsi="Calibri" w:cs="Calibri"/>
                <w:szCs w:val="20"/>
              </w:rPr>
            </w:pPr>
            <w:r w:rsidRPr="000C0EA6">
              <w:rPr>
                <w:rFonts w:ascii="Calibri" w:hAnsi="Calibri" w:cs="Calibri"/>
                <w:szCs w:val="20"/>
              </w:rPr>
              <w:t>Associated Change(s) and Title(s):</w:t>
            </w:r>
          </w:p>
        </w:tc>
        <w:tc>
          <w:tcPr>
            <w:tcW w:w="3777" w:type="pct"/>
            <w:vAlign w:val="center"/>
          </w:tcPr>
          <w:p w14:paraId="1DC422B9" w14:textId="77777777" w:rsidR="00407C41" w:rsidRPr="000C0EA6" w:rsidRDefault="00407C41" w:rsidP="00876BE6">
            <w:pPr>
              <w:rPr>
                <w:rFonts w:ascii="Calibri" w:hAnsi="Calibri" w:cs="Calibri"/>
                <w:szCs w:val="20"/>
              </w:rPr>
            </w:pPr>
          </w:p>
        </w:tc>
      </w:tr>
    </w:tbl>
    <w:p w14:paraId="1DC422BB" w14:textId="473933B8" w:rsidR="00407C41" w:rsidRPr="000C0EA6" w:rsidRDefault="00407C41" w:rsidP="00407C41">
      <w:pPr>
        <w:pStyle w:val="Heading1"/>
        <w:rPr>
          <w:rFonts w:ascii="Calibri" w:hAnsi="Calibri" w:cs="Calibri"/>
        </w:rPr>
      </w:pPr>
      <w:r w:rsidRPr="000C0EA6">
        <w:rPr>
          <w:rFonts w:ascii="Calibri" w:hAnsi="Calibri" w:cs="Calibri"/>
        </w:rPr>
        <w:t>DSG</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0C0EA6" w14:paraId="1DC422BE" w14:textId="77777777" w:rsidTr="00FB1FA8">
        <w:trPr>
          <w:trHeight w:val="403"/>
        </w:trPr>
        <w:tc>
          <w:tcPr>
            <w:tcW w:w="1223" w:type="pct"/>
            <w:shd w:val="clear" w:color="auto" w:fill="B2ECFB" w:themeFill="accent5" w:themeFillTint="66"/>
            <w:vAlign w:val="center"/>
          </w:tcPr>
          <w:p w14:paraId="1DC422BC" w14:textId="77777777" w:rsidR="00407C41" w:rsidRPr="000C0EA6" w:rsidRDefault="00407C41" w:rsidP="00876BE6">
            <w:pPr>
              <w:jc w:val="right"/>
              <w:rPr>
                <w:rFonts w:ascii="Calibri" w:hAnsi="Calibri" w:cs="Calibri"/>
                <w:szCs w:val="20"/>
              </w:rPr>
            </w:pPr>
            <w:r w:rsidRPr="000C0EA6">
              <w:rPr>
                <w:rFonts w:ascii="Calibri" w:hAnsi="Calibri" w:cs="Calibri"/>
                <w:szCs w:val="20"/>
              </w:rPr>
              <w:t>Target DSG discussion date:</w:t>
            </w:r>
          </w:p>
        </w:tc>
        <w:sdt>
          <w:sdtPr>
            <w:rPr>
              <w:rFonts w:ascii="Calibri" w:hAnsi="Calibri" w:cs="Calibri"/>
            </w:rPr>
            <w:id w:val="165912924"/>
            <w:showingPlcHdr/>
            <w:date>
              <w:dateFormat w:val="dd/MM/yyyy"/>
              <w:lid w:val="en-GB"/>
              <w:storeMappedDataAs w:val="dateTime"/>
              <w:calendar w:val="gregorian"/>
            </w:date>
          </w:sdtPr>
          <w:sdtEndPr/>
          <w:sdtContent>
            <w:tc>
              <w:tcPr>
                <w:tcW w:w="3777" w:type="pct"/>
                <w:vAlign w:val="center"/>
              </w:tcPr>
              <w:p w14:paraId="1DC422BD" w14:textId="77777777" w:rsidR="00407C41" w:rsidRPr="000C0EA6" w:rsidRDefault="00FA3F4F" w:rsidP="00876BE6">
                <w:pPr>
                  <w:rPr>
                    <w:rFonts w:ascii="Calibri" w:hAnsi="Calibri" w:cs="Calibri"/>
                    <w:szCs w:val="20"/>
                  </w:rPr>
                </w:pPr>
                <w:r w:rsidRPr="000C0EA6">
                  <w:rPr>
                    <w:rStyle w:val="PlaceholderText"/>
                    <w:rFonts w:ascii="Calibri" w:hAnsi="Calibri" w:cs="Calibri"/>
                  </w:rPr>
                  <w:t>Click here to enter a date.</w:t>
                </w:r>
              </w:p>
            </w:tc>
          </w:sdtContent>
        </w:sdt>
      </w:tr>
      <w:tr w:rsidR="00407C41" w:rsidRPr="000C0EA6" w14:paraId="1DC422C1" w14:textId="77777777" w:rsidTr="00FB1FA8">
        <w:trPr>
          <w:trHeight w:val="403"/>
        </w:trPr>
        <w:tc>
          <w:tcPr>
            <w:tcW w:w="1223" w:type="pct"/>
            <w:shd w:val="clear" w:color="auto" w:fill="B2ECFB" w:themeFill="accent5" w:themeFillTint="66"/>
            <w:vAlign w:val="center"/>
          </w:tcPr>
          <w:p w14:paraId="1DC422BF" w14:textId="77777777" w:rsidR="00407C41" w:rsidRPr="000C0EA6" w:rsidRDefault="00407C41" w:rsidP="00876BE6">
            <w:pPr>
              <w:jc w:val="right"/>
              <w:rPr>
                <w:rFonts w:ascii="Calibri" w:hAnsi="Calibri" w:cs="Calibri"/>
                <w:szCs w:val="20"/>
              </w:rPr>
            </w:pPr>
            <w:r w:rsidRPr="000C0EA6">
              <w:rPr>
                <w:rFonts w:ascii="Calibri" w:hAnsi="Calibri" w:cs="Calibri"/>
                <w:szCs w:val="20"/>
              </w:rPr>
              <w:t>Any further information:</w:t>
            </w:r>
          </w:p>
        </w:tc>
        <w:tc>
          <w:tcPr>
            <w:tcW w:w="3777" w:type="pct"/>
            <w:vAlign w:val="center"/>
          </w:tcPr>
          <w:p w14:paraId="1DC422C0" w14:textId="77777777" w:rsidR="00407C41" w:rsidRPr="000C0EA6" w:rsidRDefault="00407C41" w:rsidP="00876BE6">
            <w:pPr>
              <w:rPr>
                <w:rFonts w:ascii="Calibri" w:hAnsi="Calibri" w:cs="Calibri"/>
                <w:szCs w:val="20"/>
              </w:rPr>
            </w:pPr>
          </w:p>
        </w:tc>
      </w:tr>
    </w:tbl>
    <w:p w14:paraId="1DC422C2" w14:textId="78820477" w:rsidR="00407C41" w:rsidRPr="000C0EA6" w:rsidRDefault="00407C41" w:rsidP="00407C41">
      <w:pPr>
        <w:pStyle w:val="Heading1"/>
        <w:rPr>
          <w:rFonts w:ascii="Calibri" w:hAnsi="Calibri" w:cs="Calibri"/>
        </w:rPr>
      </w:pPr>
      <w:r w:rsidRPr="000C0EA6">
        <w:rPr>
          <w:rFonts w:ascii="Calibri" w:hAnsi="Calibri" w:cs="Calibri"/>
        </w:rPr>
        <w:t>Implementation</w:t>
      </w:r>
    </w:p>
    <w:tbl>
      <w:tblPr>
        <w:tblStyle w:val="TableGrid"/>
        <w:tblW w:w="5018" w:type="pct"/>
        <w:tblInd w:w="-34" w:type="dxa"/>
        <w:tblLayout w:type="fixed"/>
        <w:tblLook w:val="04A0" w:firstRow="1" w:lastRow="0" w:firstColumn="1" w:lastColumn="0" w:noHBand="0" w:noVBand="1"/>
      </w:tblPr>
      <w:tblGrid>
        <w:gridCol w:w="2567"/>
        <w:gridCol w:w="7927"/>
      </w:tblGrid>
      <w:tr w:rsidR="004A7CFB" w:rsidRPr="000C0EA6" w14:paraId="1DC422C5" w14:textId="77777777" w:rsidTr="00FB1FA8">
        <w:trPr>
          <w:trHeight w:val="403"/>
        </w:trPr>
        <w:tc>
          <w:tcPr>
            <w:tcW w:w="1223" w:type="pct"/>
            <w:shd w:val="clear" w:color="auto" w:fill="B2ECFB" w:themeFill="accent5" w:themeFillTint="66"/>
            <w:vAlign w:val="center"/>
          </w:tcPr>
          <w:p w14:paraId="1DC422C3" w14:textId="77777777" w:rsidR="00407C41" w:rsidRPr="000C0EA6" w:rsidRDefault="00407C41" w:rsidP="00876BE6">
            <w:pPr>
              <w:jc w:val="right"/>
              <w:rPr>
                <w:rFonts w:ascii="Calibri" w:hAnsi="Calibri" w:cs="Calibri"/>
                <w:szCs w:val="20"/>
              </w:rPr>
            </w:pPr>
            <w:r w:rsidRPr="000C0EA6">
              <w:rPr>
                <w:rFonts w:ascii="Calibri" w:hAnsi="Calibri" w:cs="Calibri"/>
                <w:szCs w:val="20"/>
              </w:rPr>
              <w:t>Target Release:</w:t>
            </w:r>
          </w:p>
        </w:tc>
        <w:tc>
          <w:tcPr>
            <w:tcW w:w="3777" w:type="pct"/>
            <w:vAlign w:val="center"/>
          </w:tcPr>
          <w:p w14:paraId="1DC422C4" w14:textId="77777777" w:rsidR="00407C41" w:rsidRPr="000C0EA6" w:rsidRDefault="00FA3F4F" w:rsidP="00876BE6">
            <w:pPr>
              <w:rPr>
                <w:rFonts w:ascii="Calibri" w:hAnsi="Calibri" w:cs="Calibri"/>
                <w:szCs w:val="20"/>
              </w:rPr>
            </w:pPr>
            <w:r w:rsidRPr="000C0EA6">
              <w:rPr>
                <w:rFonts w:ascii="Calibri" w:hAnsi="Calibri" w:cs="Calibri"/>
              </w:rPr>
              <w:t>Release: Feb/Jun/Nov XX or Adhoc DD/MM/YYYY</w:t>
            </w:r>
          </w:p>
        </w:tc>
      </w:tr>
      <w:tr w:rsidR="004A7CFB" w:rsidRPr="000C0EA6" w14:paraId="1DC422C8" w14:textId="77777777" w:rsidTr="00FB1FA8">
        <w:trPr>
          <w:trHeight w:val="403"/>
        </w:trPr>
        <w:tc>
          <w:tcPr>
            <w:tcW w:w="1223" w:type="pct"/>
            <w:shd w:val="clear" w:color="auto" w:fill="B2ECFB" w:themeFill="accent5" w:themeFillTint="66"/>
            <w:vAlign w:val="center"/>
          </w:tcPr>
          <w:p w14:paraId="1DC422C6" w14:textId="77777777" w:rsidR="00407C41" w:rsidRPr="000C0EA6" w:rsidRDefault="00407C41" w:rsidP="00876BE6">
            <w:pPr>
              <w:jc w:val="right"/>
              <w:rPr>
                <w:rFonts w:ascii="Calibri" w:hAnsi="Calibri" w:cs="Calibri"/>
                <w:szCs w:val="20"/>
              </w:rPr>
            </w:pPr>
            <w:r w:rsidRPr="000C0EA6">
              <w:rPr>
                <w:rFonts w:ascii="Calibri" w:hAnsi="Calibri" w:cs="Calibri"/>
                <w:szCs w:val="20"/>
              </w:rPr>
              <w:t>Status:</w:t>
            </w:r>
          </w:p>
        </w:tc>
        <w:tc>
          <w:tcPr>
            <w:tcW w:w="3777" w:type="pct"/>
            <w:vAlign w:val="center"/>
          </w:tcPr>
          <w:p w14:paraId="1DC422C7" w14:textId="77777777" w:rsidR="00407C41" w:rsidRPr="000C0EA6" w:rsidRDefault="00407C41" w:rsidP="00876BE6">
            <w:pPr>
              <w:rPr>
                <w:rFonts w:ascii="Calibri" w:hAnsi="Calibri" w:cs="Calibri"/>
                <w:szCs w:val="20"/>
              </w:rPr>
            </w:pPr>
          </w:p>
        </w:tc>
      </w:tr>
    </w:tbl>
    <w:p w14:paraId="1DC422C9" w14:textId="77777777" w:rsidR="007229EF" w:rsidRPr="000C0EA6" w:rsidRDefault="007229EF" w:rsidP="007229EF">
      <w:pPr>
        <w:rPr>
          <w:rFonts w:ascii="Calibri" w:hAnsi="Calibri" w:cs="Calibri"/>
        </w:rPr>
      </w:pPr>
    </w:p>
    <w:p w14:paraId="712C5397" w14:textId="77777777" w:rsidR="000C0EA6" w:rsidRDefault="000C0EA6" w:rsidP="00EA36F6"/>
    <w:p w14:paraId="3F9C5FFE" w14:textId="77777777" w:rsidR="000C0EA6" w:rsidRDefault="000C0EA6" w:rsidP="00EA36F6"/>
    <w:p w14:paraId="45307628" w14:textId="77777777" w:rsidR="000C0EA6" w:rsidRDefault="000C0EA6" w:rsidP="00EA36F6"/>
    <w:p w14:paraId="60EC0F28" w14:textId="77777777" w:rsidR="000C0EA6" w:rsidRDefault="000C0EA6" w:rsidP="00EA36F6"/>
    <w:p w14:paraId="5114AEA9" w14:textId="77777777" w:rsidR="000C0EA6" w:rsidRDefault="000C0EA6" w:rsidP="00EA36F6"/>
    <w:p w14:paraId="65FDDC4E" w14:textId="77777777" w:rsidR="000C0EA6" w:rsidRDefault="000C0EA6" w:rsidP="00EA36F6"/>
    <w:p w14:paraId="40C92DE0" w14:textId="77777777" w:rsidR="000C0EA6" w:rsidRDefault="000C0EA6" w:rsidP="00EA36F6"/>
    <w:p w14:paraId="1D0CCEBF" w14:textId="77777777" w:rsidR="00EA36F6" w:rsidRPr="00EA36F6" w:rsidRDefault="00EA36F6" w:rsidP="00EA36F6"/>
    <w:p w14:paraId="2155AD0C" w14:textId="77777777" w:rsidR="00EA36F6" w:rsidRPr="00870675" w:rsidRDefault="00EA36F6" w:rsidP="00EA36F6">
      <w:pPr>
        <w:pStyle w:val="Title"/>
        <w:rPr>
          <w:rFonts w:ascii="Calibri" w:hAnsi="Calibri" w:cs="Calibri"/>
        </w:rPr>
      </w:pPr>
      <w:r w:rsidRPr="00870675">
        <w:rPr>
          <w:rFonts w:ascii="Calibri" w:hAnsi="Calibri" w:cs="Calibri"/>
        </w:rPr>
        <w:t>Industry Response Detailed Design Review</w:t>
      </w:r>
    </w:p>
    <w:p w14:paraId="6EDC6EC9" w14:textId="77777777" w:rsidR="00EA36F6" w:rsidRPr="000F5058" w:rsidRDefault="00EA36F6" w:rsidP="00EA36F6">
      <w:pPr>
        <w:rPr>
          <w:rFonts w:ascii="Calibri" w:hAnsi="Calibri" w:cs="Calibri"/>
        </w:rPr>
      </w:pPr>
      <w:r>
        <w:rPr>
          <w:noProof/>
        </w:rPr>
        <w:fldChar w:fldCharType="begin"/>
      </w:r>
      <w:r>
        <w:rPr>
          <w:noProof/>
        </w:rPr>
        <w:instrText xml:space="preserve"> MERGEFIELD  RangeStart:HDS  \* MERGEFORMAT </w:instrText>
      </w:r>
      <w:r>
        <w:rPr>
          <w:noProof/>
        </w:rPr>
        <w:fldChar w:fldCharType="separate"/>
      </w:r>
      <w:r>
        <w:rPr>
          <w:noProof/>
        </w:rPr>
        <w:t>«RangeStart:HDS»</w:t>
      </w:r>
      <w:r>
        <w:rPr>
          <w:noProof/>
        </w:rPr>
        <w:fldChar w:fldCharType="end"/>
      </w:r>
      <w:r>
        <w:br/>
      </w:r>
      <w:r>
        <w:br/>
      </w:r>
      <w:r w:rsidRPr="000F5058">
        <w:rPr>
          <w:rStyle w:val="Heading1Char"/>
          <w:rFonts w:ascii="Calibri" w:hAnsi="Calibri" w:cs="Calibri"/>
        </w:rPr>
        <w:t>Change Representation</w:t>
      </w:r>
      <w:r w:rsidRPr="000F5058">
        <w:rPr>
          <w:rFonts w:ascii="Calibri" w:hAnsi="Calibri" w:cs="Calibri"/>
        </w:rPr>
        <w:t xml:space="preserve"> </w:t>
      </w:r>
    </w:p>
    <w:p w14:paraId="19931586" w14:textId="77777777" w:rsidR="00EA36F6" w:rsidRPr="000F5058" w:rsidRDefault="00EA36F6" w:rsidP="00EA36F6">
      <w:pPr>
        <w:rPr>
          <w:rFonts w:ascii="Calibri" w:hAnsi="Calibri" w:cs="Calibri"/>
        </w:rPr>
      </w:pPr>
      <w:r w:rsidRPr="000F5058">
        <w:rPr>
          <w:rFonts w:ascii="Calibri" w:hAnsi="Calibri" w:cs="Calibri"/>
        </w:rPr>
        <w:t>(To be completed by User and returned for response)</w:t>
      </w:r>
    </w:p>
    <w:p w14:paraId="3AAD7CF0" w14:textId="77777777" w:rsidR="00EA36F6" w:rsidRPr="000F5058" w:rsidRDefault="00EA36F6" w:rsidP="00EA36F6">
      <w:pPr>
        <w:pStyle w:val="Heading1"/>
        <w:rPr>
          <w:rFonts w:ascii="Calibri" w:eastAsiaTheme="minorEastAsia" w:hAnsi="Calibri" w:cs="Calibri"/>
          <w:bCs w:val="0"/>
          <w:i/>
          <w:color w:val="auto"/>
          <w:sz w:val="22"/>
          <w:szCs w:val="22"/>
        </w:rPr>
      </w:pPr>
      <w:r w:rsidRPr="000F5058">
        <w:rPr>
          <w:rFonts w:ascii="Calibri" w:eastAsiaTheme="minorEastAsia" w:hAnsi="Calibri" w:cs="Calibri"/>
          <w:bCs w:val="0"/>
          <w:i/>
          <w:color w:val="auto"/>
          <w:sz w:val="22"/>
          <w:szCs w:val="22"/>
        </w:rPr>
        <w:t xml:space="preserve">Please consider any commercial impacts to your organisation that Xoserve need to be aware of when formulating your </w:t>
      </w:r>
      <w:proofErr w:type="gramStart"/>
      <w:r w:rsidRPr="000F5058">
        <w:rPr>
          <w:rFonts w:ascii="Calibri" w:eastAsiaTheme="minorEastAsia" w:hAnsi="Calibri" w:cs="Calibri"/>
          <w:bCs w:val="0"/>
          <w:i/>
          <w:color w:val="auto"/>
          <w:sz w:val="22"/>
          <w:szCs w:val="22"/>
        </w:rPr>
        <w:t>response</w:t>
      </w:r>
      <w:proofErr w:type="gramEnd"/>
    </w:p>
    <w:p w14:paraId="2C9ED310" w14:textId="77777777" w:rsidR="00EA36F6" w:rsidRPr="000F5058" w:rsidRDefault="00EA36F6" w:rsidP="00EA36F6">
      <w:pPr>
        <w:rPr>
          <w:rFonts w:ascii="Calibri" w:hAnsi="Calibri" w:cs="Calibri"/>
        </w:rPr>
      </w:pPr>
    </w:p>
    <w:tbl>
      <w:tblPr>
        <w:tblStyle w:val="TableGrid"/>
        <w:tblW w:w="5018" w:type="pct"/>
        <w:tblInd w:w="-34" w:type="dxa"/>
        <w:tblLayout w:type="fixed"/>
        <w:tblLook w:val="04A0" w:firstRow="1" w:lastRow="0" w:firstColumn="1" w:lastColumn="0" w:noHBand="0" w:noVBand="1"/>
      </w:tblPr>
      <w:tblGrid>
        <w:gridCol w:w="2566"/>
        <w:gridCol w:w="1925"/>
        <w:gridCol w:w="6003"/>
      </w:tblGrid>
      <w:tr w:rsidR="00EA36F6" w:rsidRPr="00BC3CAC" w14:paraId="53C4AE56" w14:textId="77777777" w:rsidTr="00AE7855">
        <w:trPr>
          <w:trHeight w:val="403"/>
        </w:trPr>
        <w:tc>
          <w:tcPr>
            <w:tcW w:w="1223" w:type="pct"/>
            <w:vMerge w:val="restart"/>
            <w:shd w:val="clear" w:color="auto" w:fill="B2ECFB" w:themeFill="accent5" w:themeFillTint="66"/>
            <w:vAlign w:val="center"/>
          </w:tcPr>
          <w:p w14:paraId="6413D86A" w14:textId="77777777" w:rsidR="00EA36F6" w:rsidRPr="000F5058" w:rsidRDefault="00EA36F6" w:rsidP="00AE7855">
            <w:pPr>
              <w:jc w:val="right"/>
              <w:rPr>
                <w:rFonts w:ascii="Calibri" w:hAnsi="Calibri" w:cs="Calibri"/>
              </w:rPr>
            </w:pPr>
            <w:r w:rsidRPr="000F5058">
              <w:rPr>
                <w:rFonts w:ascii="Calibri" w:hAnsi="Calibri" w:cs="Calibri"/>
              </w:rPr>
              <w:t>User Contact Details:</w:t>
            </w:r>
          </w:p>
        </w:tc>
        <w:tc>
          <w:tcPr>
            <w:tcW w:w="917" w:type="pct"/>
            <w:shd w:val="clear" w:color="auto" w:fill="B2ECFB" w:themeFill="accent5" w:themeFillTint="66"/>
            <w:vAlign w:val="center"/>
          </w:tcPr>
          <w:p w14:paraId="68623EE9" w14:textId="77777777" w:rsidR="00EA36F6" w:rsidRPr="000F5058" w:rsidRDefault="00EA36F6" w:rsidP="00AE7855">
            <w:pPr>
              <w:jc w:val="right"/>
              <w:rPr>
                <w:rFonts w:ascii="Calibri" w:hAnsi="Calibri" w:cs="Calibri"/>
              </w:rPr>
            </w:pPr>
            <w:r w:rsidRPr="000F5058">
              <w:rPr>
                <w:rFonts w:ascii="Calibri" w:hAnsi="Calibri" w:cs="Calibri"/>
              </w:rPr>
              <w:t>Organisation:</w:t>
            </w:r>
          </w:p>
        </w:tc>
        <w:tc>
          <w:tcPr>
            <w:tcW w:w="2860" w:type="pct"/>
            <w:vAlign w:val="center"/>
          </w:tcPr>
          <w:p w14:paraId="1C1459C5" w14:textId="77777777" w:rsidR="00EA36F6" w:rsidRPr="00BC3CAC" w:rsidRDefault="00EA36F6" w:rsidP="00AE7855">
            <w:pPr>
              <w:rPr>
                <w:rFonts w:cs="Arial"/>
              </w:rPr>
            </w:pPr>
            <w:r>
              <w:rPr>
                <w:rFonts w:cs="Arial"/>
              </w:rPr>
              <w:fldChar w:fldCharType="begin"/>
            </w:r>
            <w:r>
              <w:rPr>
                <w:rFonts w:cs="Arial"/>
              </w:rPr>
              <w:instrText xml:space="preserve"> MERGEFIELD  h1_organisation  \* MERGEFORMAT </w:instrText>
            </w:r>
            <w:r>
              <w:rPr>
                <w:rFonts w:cs="Arial"/>
              </w:rPr>
              <w:fldChar w:fldCharType="separate"/>
            </w:r>
            <w:r>
              <w:rPr>
                <w:rFonts w:cs="Arial"/>
                <w:noProof/>
              </w:rPr>
              <w:t>«h1_organisation»</w:t>
            </w:r>
            <w:r>
              <w:rPr>
                <w:rFonts w:cs="Arial"/>
              </w:rPr>
              <w:fldChar w:fldCharType="end"/>
            </w:r>
          </w:p>
        </w:tc>
      </w:tr>
      <w:tr w:rsidR="00EA36F6" w:rsidRPr="00BC3CAC" w14:paraId="109D4AB8" w14:textId="77777777" w:rsidTr="00AE7855">
        <w:trPr>
          <w:trHeight w:val="403"/>
        </w:trPr>
        <w:tc>
          <w:tcPr>
            <w:tcW w:w="1223" w:type="pct"/>
            <w:vMerge/>
            <w:shd w:val="clear" w:color="auto" w:fill="B2ECFB" w:themeFill="accent5" w:themeFillTint="66"/>
            <w:vAlign w:val="center"/>
          </w:tcPr>
          <w:p w14:paraId="3B60F5EE" w14:textId="77777777" w:rsidR="00EA36F6" w:rsidRPr="000F5058" w:rsidRDefault="00EA36F6" w:rsidP="00AE7855">
            <w:pPr>
              <w:jc w:val="right"/>
              <w:rPr>
                <w:rFonts w:ascii="Calibri" w:hAnsi="Calibri" w:cs="Calibri"/>
              </w:rPr>
            </w:pPr>
          </w:p>
        </w:tc>
        <w:tc>
          <w:tcPr>
            <w:tcW w:w="917" w:type="pct"/>
            <w:shd w:val="clear" w:color="auto" w:fill="B2ECFB" w:themeFill="accent5" w:themeFillTint="66"/>
            <w:vAlign w:val="center"/>
          </w:tcPr>
          <w:p w14:paraId="11C77964" w14:textId="77777777" w:rsidR="00EA36F6" w:rsidRPr="000F5058" w:rsidRDefault="00EA36F6" w:rsidP="00AE7855">
            <w:pPr>
              <w:jc w:val="right"/>
              <w:rPr>
                <w:rFonts w:ascii="Calibri" w:hAnsi="Calibri" w:cs="Calibri"/>
              </w:rPr>
            </w:pPr>
            <w:r w:rsidRPr="000F5058">
              <w:rPr>
                <w:rFonts w:ascii="Calibri" w:hAnsi="Calibri" w:cs="Calibri"/>
              </w:rPr>
              <w:t>Name:</w:t>
            </w:r>
          </w:p>
        </w:tc>
        <w:tc>
          <w:tcPr>
            <w:tcW w:w="2860" w:type="pct"/>
            <w:vAlign w:val="center"/>
          </w:tcPr>
          <w:p w14:paraId="2C88A135" w14:textId="77777777" w:rsidR="00EA36F6" w:rsidRPr="00BC3CAC" w:rsidRDefault="00EA36F6" w:rsidP="00AE7855">
            <w:pPr>
              <w:rPr>
                <w:rFonts w:cs="Arial"/>
              </w:rPr>
            </w:pPr>
            <w:r>
              <w:rPr>
                <w:rFonts w:cs="Arial"/>
              </w:rPr>
              <w:fldChar w:fldCharType="begin"/>
            </w:r>
            <w:r>
              <w:rPr>
                <w:rFonts w:cs="Arial"/>
              </w:rPr>
              <w:instrText xml:space="preserve"> MERGEFIELD  h1_name  \* MERGEFORMAT </w:instrText>
            </w:r>
            <w:r>
              <w:rPr>
                <w:rFonts w:cs="Arial"/>
              </w:rPr>
              <w:fldChar w:fldCharType="separate"/>
            </w:r>
            <w:r>
              <w:rPr>
                <w:rFonts w:cs="Arial"/>
                <w:noProof/>
              </w:rPr>
              <w:t>«h1_name»</w:t>
            </w:r>
            <w:r>
              <w:rPr>
                <w:rFonts w:cs="Arial"/>
              </w:rPr>
              <w:fldChar w:fldCharType="end"/>
            </w:r>
          </w:p>
        </w:tc>
      </w:tr>
      <w:tr w:rsidR="00EA36F6" w:rsidRPr="00BC3CAC" w14:paraId="2FBB4435" w14:textId="77777777" w:rsidTr="00AE7855">
        <w:trPr>
          <w:trHeight w:val="403"/>
        </w:trPr>
        <w:tc>
          <w:tcPr>
            <w:tcW w:w="1223" w:type="pct"/>
            <w:vMerge/>
            <w:shd w:val="clear" w:color="auto" w:fill="B2ECFB" w:themeFill="accent5" w:themeFillTint="66"/>
            <w:vAlign w:val="center"/>
          </w:tcPr>
          <w:p w14:paraId="7D482DDC" w14:textId="77777777" w:rsidR="00EA36F6" w:rsidRPr="000F5058" w:rsidRDefault="00EA36F6" w:rsidP="00AE7855">
            <w:pPr>
              <w:jc w:val="right"/>
              <w:rPr>
                <w:rFonts w:ascii="Calibri" w:hAnsi="Calibri" w:cs="Calibri"/>
              </w:rPr>
            </w:pPr>
          </w:p>
        </w:tc>
        <w:tc>
          <w:tcPr>
            <w:tcW w:w="917" w:type="pct"/>
            <w:shd w:val="clear" w:color="auto" w:fill="B2ECFB" w:themeFill="accent5" w:themeFillTint="66"/>
            <w:vAlign w:val="center"/>
          </w:tcPr>
          <w:p w14:paraId="551459E4" w14:textId="77777777" w:rsidR="00EA36F6" w:rsidRPr="000F5058" w:rsidRDefault="00EA36F6" w:rsidP="00AE7855">
            <w:pPr>
              <w:jc w:val="right"/>
              <w:rPr>
                <w:rFonts w:ascii="Calibri" w:hAnsi="Calibri" w:cs="Calibri"/>
              </w:rPr>
            </w:pPr>
            <w:r w:rsidRPr="000F5058">
              <w:rPr>
                <w:rFonts w:ascii="Calibri" w:hAnsi="Calibri" w:cs="Calibri"/>
              </w:rPr>
              <w:t>Email:</w:t>
            </w:r>
          </w:p>
        </w:tc>
        <w:tc>
          <w:tcPr>
            <w:tcW w:w="2860" w:type="pct"/>
            <w:vAlign w:val="center"/>
          </w:tcPr>
          <w:p w14:paraId="08C95B2B" w14:textId="77777777" w:rsidR="00EA36F6" w:rsidRPr="00BC3CAC" w:rsidRDefault="00EA36F6" w:rsidP="00AE7855">
            <w:pPr>
              <w:rPr>
                <w:rFonts w:cs="Arial"/>
              </w:rPr>
            </w:pPr>
            <w:r>
              <w:rPr>
                <w:rFonts w:cs="Arial"/>
              </w:rPr>
              <w:fldChar w:fldCharType="begin"/>
            </w:r>
            <w:r>
              <w:rPr>
                <w:rFonts w:cs="Arial"/>
              </w:rPr>
              <w:instrText xml:space="preserve"> MERGEFIELD  h1_email  \* MERGEFORMAT </w:instrText>
            </w:r>
            <w:r>
              <w:rPr>
                <w:rFonts w:cs="Arial"/>
              </w:rPr>
              <w:fldChar w:fldCharType="separate"/>
            </w:r>
            <w:r>
              <w:rPr>
                <w:rFonts w:cs="Arial"/>
                <w:noProof/>
              </w:rPr>
              <w:t>«h1_email»</w:t>
            </w:r>
            <w:r>
              <w:rPr>
                <w:rFonts w:cs="Arial"/>
              </w:rPr>
              <w:fldChar w:fldCharType="end"/>
            </w:r>
          </w:p>
        </w:tc>
      </w:tr>
      <w:tr w:rsidR="00EA36F6" w:rsidRPr="00BC3CAC" w14:paraId="62D4C684" w14:textId="77777777" w:rsidTr="00AE7855">
        <w:trPr>
          <w:trHeight w:val="403"/>
        </w:trPr>
        <w:tc>
          <w:tcPr>
            <w:tcW w:w="1223" w:type="pct"/>
            <w:vMerge/>
            <w:shd w:val="clear" w:color="auto" w:fill="B2ECFB" w:themeFill="accent5" w:themeFillTint="66"/>
            <w:vAlign w:val="center"/>
          </w:tcPr>
          <w:p w14:paraId="3E3478F3" w14:textId="77777777" w:rsidR="00EA36F6" w:rsidRPr="000F5058" w:rsidRDefault="00EA36F6" w:rsidP="00AE7855">
            <w:pPr>
              <w:jc w:val="right"/>
              <w:rPr>
                <w:rFonts w:ascii="Calibri" w:hAnsi="Calibri" w:cs="Calibri"/>
              </w:rPr>
            </w:pPr>
          </w:p>
        </w:tc>
        <w:tc>
          <w:tcPr>
            <w:tcW w:w="917" w:type="pct"/>
            <w:shd w:val="clear" w:color="auto" w:fill="B2ECFB" w:themeFill="accent5" w:themeFillTint="66"/>
            <w:vAlign w:val="center"/>
          </w:tcPr>
          <w:p w14:paraId="7E10D7FE" w14:textId="77777777" w:rsidR="00EA36F6" w:rsidRPr="000F5058" w:rsidRDefault="00EA36F6" w:rsidP="00AE7855">
            <w:pPr>
              <w:jc w:val="right"/>
              <w:rPr>
                <w:rFonts w:ascii="Calibri" w:hAnsi="Calibri" w:cs="Calibri"/>
              </w:rPr>
            </w:pPr>
            <w:r w:rsidRPr="000F5058">
              <w:rPr>
                <w:rFonts w:ascii="Calibri" w:hAnsi="Calibri" w:cs="Calibri"/>
              </w:rPr>
              <w:t>Telephone:</w:t>
            </w:r>
          </w:p>
        </w:tc>
        <w:tc>
          <w:tcPr>
            <w:tcW w:w="2860" w:type="pct"/>
            <w:vAlign w:val="center"/>
          </w:tcPr>
          <w:p w14:paraId="673B23AE" w14:textId="77777777" w:rsidR="00EA36F6" w:rsidRPr="00BC3CAC" w:rsidRDefault="00EA36F6" w:rsidP="00AE7855">
            <w:pPr>
              <w:rPr>
                <w:rFonts w:cs="Arial"/>
              </w:rPr>
            </w:pPr>
            <w:r>
              <w:rPr>
                <w:rFonts w:cs="Arial"/>
              </w:rPr>
              <w:fldChar w:fldCharType="begin"/>
            </w:r>
            <w:r>
              <w:rPr>
                <w:rFonts w:cs="Arial"/>
              </w:rPr>
              <w:instrText xml:space="preserve"> MERGEFIELD  h1_telephone  \* MERGEFORMAT </w:instrText>
            </w:r>
            <w:r>
              <w:rPr>
                <w:rFonts w:cs="Arial"/>
              </w:rPr>
              <w:fldChar w:fldCharType="separate"/>
            </w:r>
            <w:r>
              <w:rPr>
                <w:rFonts w:cs="Arial"/>
                <w:noProof/>
              </w:rPr>
              <w:t>«h1_telephone»</w:t>
            </w:r>
            <w:r>
              <w:rPr>
                <w:rFonts w:cs="Arial"/>
              </w:rPr>
              <w:fldChar w:fldCharType="end"/>
            </w:r>
          </w:p>
        </w:tc>
      </w:tr>
      <w:tr w:rsidR="00EA36F6" w:rsidRPr="00BC3CAC" w14:paraId="2455B521" w14:textId="77777777" w:rsidTr="00AE7855">
        <w:trPr>
          <w:trHeight w:val="403"/>
        </w:trPr>
        <w:tc>
          <w:tcPr>
            <w:tcW w:w="1223" w:type="pct"/>
            <w:shd w:val="clear" w:color="auto" w:fill="B2ECFB" w:themeFill="accent5" w:themeFillTint="66"/>
            <w:vAlign w:val="center"/>
          </w:tcPr>
          <w:p w14:paraId="17D09CE8" w14:textId="77777777" w:rsidR="00EA36F6" w:rsidRPr="000F5058" w:rsidRDefault="00EA36F6" w:rsidP="00AE7855">
            <w:pPr>
              <w:jc w:val="right"/>
              <w:rPr>
                <w:rFonts w:ascii="Calibri" w:hAnsi="Calibri" w:cs="Calibri"/>
              </w:rPr>
            </w:pPr>
            <w:r>
              <w:rPr>
                <w:rFonts w:ascii="Calibri" w:hAnsi="Calibri" w:cs="Calibri"/>
              </w:rPr>
              <w:t>Customer decision on Change Pack</w:t>
            </w:r>
            <w:r w:rsidRPr="000F5058">
              <w:rPr>
                <w:rFonts w:ascii="Calibri" w:hAnsi="Calibri" w:cs="Calibri"/>
              </w:rPr>
              <w:t>:</w:t>
            </w:r>
          </w:p>
        </w:tc>
        <w:tc>
          <w:tcPr>
            <w:tcW w:w="3777" w:type="pct"/>
            <w:gridSpan w:val="2"/>
            <w:vAlign w:val="center"/>
          </w:tcPr>
          <w:p w14:paraId="392039C9" w14:textId="77777777" w:rsidR="00EA36F6" w:rsidRPr="00BC3CAC" w:rsidRDefault="00EA36F6" w:rsidP="00AE7855">
            <w:pPr>
              <w:rPr>
                <w:rFonts w:cs="Arial"/>
              </w:rPr>
            </w:pPr>
            <w:r>
              <w:rPr>
                <w:rFonts w:cs="Arial"/>
              </w:rPr>
              <w:fldChar w:fldCharType="begin"/>
            </w:r>
            <w:r>
              <w:rPr>
                <w:rFonts w:cs="Arial"/>
              </w:rPr>
              <w:instrText xml:space="preserve"> MERGEFIELD  h1_userDataStatus  \* MERGEFORMAT </w:instrText>
            </w:r>
            <w:r>
              <w:rPr>
                <w:rFonts w:cs="Arial"/>
              </w:rPr>
              <w:fldChar w:fldCharType="separate"/>
            </w:r>
            <w:r>
              <w:rPr>
                <w:rFonts w:cs="Arial"/>
                <w:noProof/>
              </w:rPr>
              <w:t>«h1_userDataStatus»</w:t>
            </w:r>
            <w:r>
              <w:rPr>
                <w:rFonts w:cs="Arial"/>
              </w:rPr>
              <w:fldChar w:fldCharType="end"/>
            </w:r>
          </w:p>
        </w:tc>
      </w:tr>
      <w:tr w:rsidR="00EA36F6" w:rsidRPr="00BC3CAC" w14:paraId="57EBE490" w14:textId="77777777" w:rsidTr="00AE7855">
        <w:trPr>
          <w:trHeight w:val="403"/>
        </w:trPr>
        <w:tc>
          <w:tcPr>
            <w:tcW w:w="1223" w:type="pct"/>
            <w:shd w:val="clear" w:color="auto" w:fill="B2ECFB" w:themeFill="accent5" w:themeFillTint="66"/>
            <w:vAlign w:val="center"/>
          </w:tcPr>
          <w:p w14:paraId="0712760E" w14:textId="77777777" w:rsidR="00EA36F6" w:rsidRPr="000F5058" w:rsidRDefault="00EA36F6" w:rsidP="00AE7855">
            <w:pPr>
              <w:jc w:val="right"/>
              <w:rPr>
                <w:rFonts w:ascii="Calibri" w:hAnsi="Calibri" w:cs="Calibri"/>
              </w:rPr>
            </w:pPr>
            <w:r w:rsidRPr="000F5058">
              <w:rPr>
                <w:rFonts w:ascii="Calibri" w:hAnsi="Calibri" w:cs="Calibri"/>
              </w:rPr>
              <w:t>Representation Publication:</w:t>
            </w:r>
          </w:p>
        </w:tc>
        <w:tc>
          <w:tcPr>
            <w:tcW w:w="3777" w:type="pct"/>
            <w:gridSpan w:val="2"/>
            <w:vAlign w:val="center"/>
          </w:tcPr>
          <w:p w14:paraId="6A479A00" w14:textId="77777777" w:rsidR="00EA36F6" w:rsidRPr="00BC3CAC" w:rsidRDefault="00EA36F6" w:rsidP="00AE7855">
            <w:pPr>
              <w:rPr>
                <w:rFonts w:cs="Arial"/>
                <w:szCs w:val="20"/>
              </w:rPr>
            </w:pPr>
            <w:r>
              <w:rPr>
                <w:rFonts w:cs="Arial"/>
                <w:szCs w:val="20"/>
              </w:rPr>
              <w:fldChar w:fldCharType="begin"/>
            </w:r>
            <w:r>
              <w:rPr>
                <w:rFonts w:cs="Arial"/>
                <w:szCs w:val="20"/>
              </w:rPr>
              <w:instrText xml:space="preserve"> MERGEFIELD  h1_consultation  \* MERGEFORMAT </w:instrText>
            </w:r>
            <w:r>
              <w:rPr>
                <w:rFonts w:cs="Arial"/>
                <w:szCs w:val="20"/>
              </w:rPr>
              <w:fldChar w:fldCharType="separate"/>
            </w:r>
            <w:r>
              <w:rPr>
                <w:rFonts w:cs="Arial"/>
                <w:noProof/>
                <w:szCs w:val="20"/>
              </w:rPr>
              <w:t>«h1_consultation»</w:t>
            </w:r>
            <w:r>
              <w:rPr>
                <w:rFonts w:cs="Arial"/>
                <w:szCs w:val="20"/>
              </w:rPr>
              <w:fldChar w:fldCharType="end"/>
            </w:r>
          </w:p>
        </w:tc>
      </w:tr>
      <w:tr w:rsidR="00EA36F6" w:rsidRPr="00BC3CAC" w14:paraId="1B9C91B7" w14:textId="77777777" w:rsidTr="00AE7855">
        <w:trPr>
          <w:trHeight w:val="403"/>
        </w:trPr>
        <w:tc>
          <w:tcPr>
            <w:tcW w:w="1223" w:type="pct"/>
            <w:shd w:val="clear" w:color="auto" w:fill="B2ECFB" w:themeFill="accent5" w:themeFillTint="66"/>
            <w:vAlign w:val="center"/>
          </w:tcPr>
          <w:p w14:paraId="0FAC5E1A" w14:textId="77777777" w:rsidR="00EA36F6" w:rsidRPr="000F5058" w:rsidRDefault="00EA36F6" w:rsidP="00AE7855">
            <w:pPr>
              <w:jc w:val="right"/>
              <w:rPr>
                <w:rFonts w:ascii="Calibri" w:hAnsi="Calibri" w:cs="Calibri"/>
              </w:rPr>
            </w:pPr>
            <w:r w:rsidRPr="000F5058">
              <w:rPr>
                <w:rFonts w:ascii="Calibri" w:hAnsi="Calibri" w:cs="Calibri"/>
              </w:rPr>
              <w:t>Representation Comments:</w:t>
            </w:r>
          </w:p>
        </w:tc>
        <w:tc>
          <w:tcPr>
            <w:tcW w:w="3777" w:type="pct"/>
            <w:gridSpan w:val="2"/>
            <w:vAlign w:val="center"/>
          </w:tcPr>
          <w:p w14:paraId="62A2D399" w14:textId="77777777" w:rsidR="00EA36F6" w:rsidRPr="00BC3CAC" w:rsidRDefault="00EA36F6" w:rsidP="00AE7855">
            <w:pPr>
              <w:rPr>
                <w:rFonts w:cs="Arial"/>
              </w:rPr>
            </w:pPr>
            <w:r>
              <w:rPr>
                <w:rFonts w:cs="Arial"/>
              </w:rPr>
              <w:fldChar w:fldCharType="begin"/>
            </w:r>
            <w:r>
              <w:rPr>
                <w:rFonts w:cs="Arial"/>
              </w:rPr>
              <w:instrText xml:space="preserve"> MERGEFIELD  h1_userDataComments  \* MERGEFORMAT </w:instrText>
            </w:r>
            <w:r>
              <w:rPr>
                <w:rFonts w:cs="Arial"/>
              </w:rPr>
              <w:fldChar w:fldCharType="separate"/>
            </w:r>
            <w:r>
              <w:rPr>
                <w:rFonts w:cs="Arial"/>
                <w:noProof/>
              </w:rPr>
              <w:t>«h1_userDataComments»</w:t>
            </w:r>
            <w:r>
              <w:rPr>
                <w:rFonts w:cs="Arial"/>
              </w:rPr>
              <w:fldChar w:fldCharType="end"/>
            </w:r>
          </w:p>
        </w:tc>
      </w:tr>
    </w:tbl>
    <w:p w14:paraId="608ED9FE" w14:textId="77777777" w:rsidR="00EA36F6" w:rsidRDefault="00EA36F6" w:rsidP="00EA36F6"/>
    <w:p w14:paraId="634DCE2C" w14:textId="77777777" w:rsidR="00EA36F6" w:rsidRPr="000F5058" w:rsidRDefault="00EA36F6" w:rsidP="00EA36F6">
      <w:pPr>
        <w:pStyle w:val="Heading1"/>
        <w:rPr>
          <w:rFonts w:ascii="Calibri" w:hAnsi="Calibri" w:cs="Calibri"/>
        </w:rPr>
      </w:pPr>
      <w:r w:rsidRPr="000F5058">
        <w:rPr>
          <w:rFonts w:ascii="Calibri" w:hAnsi="Calibri" w:cs="Calibri"/>
        </w:rPr>
        <w:t xml:space="preserve">Xoserve’ s Response </w:t>
      </w:r>
    </w:p>
    <w:tbl>
      <w:tblPr>
        <w:tblStyle w:val="TableGrid"/>
        <w:tblW w:w="5018" w:type="pct"/>
        <w:tblInd w:w="-34" w:type="dxa"/>
        <w:tblLayout w:type="fixed"/>
        <w:tblLook w:val="04A0" w:firstRow="1" w:lastRow="0" w:firstColumn="1" w:lastColumn="0" w:noHBand="0" w:noVBand="1"/>
      </w:tblPr>
      <w:tblGrid>
        <w:gridCol w:w="2567"/>
        <w:gridCol w:w="7927"/>
      </w:tblGrid>
      <w:tr w:rsidR="00EA36F6" w:rsidRPr="00BC3CAC" w14:paraId="7BD297EB" w14:textId="77777777" w:rsidTr="00AE7855">
        <w:trPr>
          <w:trHeight w:val="663"/>
        </w:trPr>
        <w:tc>
          <w:tcPr>
            <w:tcW w:w="1223" w:type="pct"/>
            <w:shd w:val="clear" w:color="auto" w:fill="B2ECFB" w:themeFill="accent5" w:themeFillTint="66"/>
            <w:vAlign w:val="center"/>
          </w:tcPr>
          <w:p w14:paraId="3AEB5337" w14:textId="77777777" w:rsidR="00EA36F6" w:rsidRPr="000F5058" w:rsidRDefault="00EA36F6" w:rsidP="00AE7855">
            <w:pPr>
              <w:jc w:val="right"/>
              <w:rPr>
                <w:rFonts w:ascii="Calibri" w:hAnsi="Calibri" w:cs="Calibri"/>
                <w:szCs w:val="20"/>
              </w:rPr>
            </w:pPr>
            <w:r w:rsidRPr="000F5058">
              <w:rPr>
                <w:rFonts w:ascii="Calibri" w:hAnsi="Calibri" w:cs="Calibri"/>
                <w:szCs w:val="20"/>
              </w:rPr>
              <w:t>Xoserve Response to Organisations Comments:</w:t>
            </w:r>
          </w:p>
        </w:tc>
        <w:tc>
          <w:tcPr>
            <w:tcW w:w="3777" w:type="pct"/>
            <w:vAlign w:val="center"/>
          </w:tcPr>
          <w:p w14:paraId="70E427AA" w14:textId="77777777" w:rsidR="00EA36F6" w:rsidRPr="00BC3CAC" w:rsidRDefault="00EA36F6" w:rsidP="00AE7855">
            <w:pPr>
              <w:rPr>
                <w:rFonts w:cs="Arial"/>
                <w:szCs w:val="20"/>
              </w:rPr>
            </w:pPr>
            <w:r>
              <w:rPr>
                <w:rFonts w:cs="Arial"/>
                <w:szCs w:val="20"/>
              </w:rPr>
              <w:fldChar w:fldCharType="begin"/>
            </w:r>
            <w:r>
              <w:rPr>
                <w:rFonts w:cs="Arial"/>
                <w:szCs w:val="20"/>
              </w:rPr>
              <w:instrText xml:space="preserve"> MERGEFIELD  h1_xoserveResponse  \* MERGEFORMAT </w:instrText>
            </w:r>
            <w:r>
              <w:rPr>
                <w:rFonts w:cs="Arial"/>
                <w:szCs w:val="20"/>
              </w:rPr>
              <w:fldChar w:fldCharType="separate"/>
            </w:r>
            <w:r>
              <w:rPr>
                <w:rFonts w:cs="Arial"/>
                <w:noProof/>
                <w:szCs w:val="20"/>
              </w:rPr>
              <w:t>«h1_xoserveResponse»</w:t>
            </w:r>
            <w:r>
              <w:rPr>
                <w:rFonts w:cs="Arial"/>
                <w:szCs w:val="20"/>
              </w:rPr>
              <w:fldChar w:fldCharType="end"/>
            </w:r>
          </w:p>
        </w:tc>
      </w:tr>
    </w:tbl>
    <w:p w14:paraId="591B199E" w14:textId="77777777" w:rsidR="00EA36F6" w:rsidRDefault="00EA36F6" w:rsidP="00EA36F6"/>
    <w:p w14:paraId="7FB296FD" w14:textId="77777777" w:rsidR="00EA36F6" w:rsidRPr="000F5058" w:rsidRDefault="00EA36F6" w:rsidP="00EA36F6">
      <w:pPr>
        <w:rPr>
          <w:rFonts w:ascii="Calibri" w:hAnsi="Calibri" w:cs="Calibri"/>
        </w:rPr>
      </w:pPr>
      <w:r w:rsidRPr="000F5058">
        <w:rPr>
          <w:rFonts w:ascii="Calibri" w:hAnsi="Calibri" w:cs="Calibri"/>
        </w:rPr>
        <w:t xml:space="preserve">Please send the completed representation response to </w:t>
      </w:r>
      <w:hyperlink r:id="rId11" w:history="1">
        <w:r w:rsidRPr="000F5058">
          <w:rPr>
            <w:rStyle w:val="Hyperlink"/>
            <w:rFonts w:ascii="Calibri" w:hAnsi="Calibri" w:cs="Calibri"/>
          </w:rPr>
          <w:t>uklink@xoserve.com</w:t>
        </w:r>
      </w:hyperlink>
      <w:r w:rsidRPr="000F5058">
        <w:rPr>
          <w:rFonts w:ascii="Calibri" w:hAnsi="Calibri" w:cs="Calibri"/>
        </w:rPr>
        <w:t xml:space="preserve"> </w:t>
      </w:r>
    </w:p>
    <w:p w14:paraId="01576AE4" w14:textId="77777777" w:rsidR="00EA36F6" w:rsidRDefault="00EA36F6" w:rsidP="00EA36F6"/>
    <w:p w14:paraId="11AC4D6D" w14:textId="77777777" w:rsidR="00EA36F6" w:rsidRDefault="00EA36F6" w:rsidP="00EA36F6">
      <w:r>
        <w:rPr>
          <w:noProof/>
        </w:rPr>
        <w:fldChar w:fldCharType="begin"/>
      </w:r>
      <w:r>
        <w:rPr>
          <w:noProof/>
        </w:rPr>
        <w:instrText xml:space="preserve"> MERGEFIELD  RangeEnd:HDS  \* MERGEFORMAT </w:instrText>
      </w:r>
      <w:r>
        <w:rPr>
          <w:noProof/>
        </w:rPr>
        <w:fldChar w:fldCharType="separate"/>
      </w:r>
      <w:r>
        <w:rPr>
          <w:noProof/>
        </w:rPr>
        <w:t>«RangeEnd:HDS»</w:t>
      </w:r>
      <w:r>
        <w:rPr>
          <w:noProof/>
        </w:rPr>
        <w:fldChar w:fldCharType="end"/>
      </w:r>
    </w:p>
    <w:p w14:paraId="1A23029A" w14:textId="77777777" w:rsidR="00EA36F6" w:rsidRDefault="00EA36F6" w:rsidP="00EA36F6">
      <w:pPr>
        <w:pStyle w:val="Title"/>
      </w:pPr>
    </w:p>
    <w:p w14:paraId="4C278F2C" w14:textId="77777777" w:rsidR="00EA36F6" w:rsidRDefault="00EA36F6" w:rsidP="00EA36F6">
      <w:pPr>
        <w:pStyle w:val="Title"/>
      </w:pPr>
    </w:p>
    <w:p w14:paraId="24AC562D" w14:textId="77777777" w:rsidR="00EA36F6" w:rsidRDefault="00EA36F6" w:rsidP="00EA36F6">
      <w:pPr>
        <w:pStyle w:val="Title"/>
      </w:pPr>
    </w:p>
    <w:p w14:paraId="7D78B8C3" w14:textId="77777777" w:rsidR="008237C0" w:rsidRDefault="008237C0" w:rsidP="008237C0"/>
    <w:p w14:paraId="29E5FFE2" w14:textId="77777777" w:rsidR="008237C0" w:rsidRPr="008237C0" w:rsidRDefault="008237C0" w:rsidP="008237C0"/>
    <w:p w14:paraId="263F0C6B" w14:textId="540129CC" w:rsidR="00336EDF" w:rsidRPr="008237C0" w:rsidRDefault="00336EDF" w:rsidP="00BF4800">
      <w:pPr>
        <w:pStyle w:val="Title"/>
        <w:rPr>
          <w:rFonts w:ascii="Calibri" w:hAnsi="Calibri" w:cs="Calibri"/>
        </w:rPr>
      </w:pPr>
      <w:r w:rsidRPr="008237C0">
        <w:rPr>
          <w:rFonts w:ascii="Calibri" w:hAnsi="Calibri" w:cs="Calibri"/>
        </w:rPr>
        <w:t>Change Management Committee Outcome</w:t>
      </w:r>
    </w:p>
    <w:tbl>
      <w:tblPr>
        <w:tblStyle w:val="TableGrid"/>
        <w:tblW w:w="5018" w:type="pct"/>
        <w:tblInd w:w="-34" w:type="dxa"/>
        <w:tblLayout w:type="fixed"/>
        <w:tblLook w:val="04A0" w:firstRow="1" w:lastRow="0" w:firstColumn="1" w:lastColumn="0" w:noHBand="0" w:noVBand="1"/>
      </w:tblPr>
      <w:tblGrid>
        <w:gridCol w:w="2574"/>
        <w:gridCol w:w="2640"/>
        <w:gridCol w:w="1322"/>
        <w:gridCol w:w="686"/>
        <w:gridCol w:w="634"/>
        <w:gridCol w:w="2638"/>
      </w:tblGrid>
      <w:tr w:rsidR="00336EDF" w:rsidRPr="008237C0" w14:paraId="0DDF9EA0" w14:textId="77777777" w:rsidTr="00C97ECD">
        <w:trPr>
          <w:trHeight w:val="403"/>
        </w:trPr>
        <w:tc>
          <w:tcPr>
            <w:tcW w:w="1226" w:type="pct"/>
            <w:shd w:val="clear" w:color="auto" w:fill="B2ECFB" w:themeFill="accent5" w:themeFillTint="66"/>
            <w:vAlign w:val="center"/>
          </w:tcPr>
          <w:p w14:paraId="5BCC3A83" w14:textId="77777777" w:rsidR="00336EDF" w:rsidRPr="008237C0" w:rsidRDefault="00336EDF" w:rsidP="00C97ECD">
            <w:pPr>
              <w:jc w:val="right"/>
              <w:rPr>
                <w:rFonts w:ascii="Calibri" w:hAnsi="Calibri" w:cs="Calibri"/>
                <w:szCs w:val="20"/>
              </w:rPr>
            </w:pPr>
            <w:r w:rsidRPr="008237C0">
              <w:rPr>
                <w:rFonts w:ascii="Calibri" w:hAnsi="Calibri" w:cs="Calibri"/>
                <w:szCs w:val="20"/>
              </w:rPr>
              <w:t>Change Status:</w:t>
            </w:r>
          </w:p>
        </w:tc>
        <w:tc>
          <w:tcPr>
            <w:tcW w:w="1258" w:type="pct"/>
            <w:vAlign w:val="center"/>
          </w:tcPr>
          <w:p w14:paraId="44EDA508" w14:textId="17606B70" w:rsidR="00336EDF" w:rsidRPr="008237C0" w:rsidRDefault="00381A98" w:rsidP="00C97ECD">
            <w:pPr>
              <w:rPr>
                <w:rFonts w:ascii="Calibri" w:hAnsi="Calibri" w:cs="Calibri"/>
                <w:szCs w:val="20"/>
              </w:rPr>
            </w:pPr>
            <w:sdt>
              <w:sdtPr>
                <w:rPr>
                  <w:rFonts w:ascii="Calibri" w:hAnsi="Calibri" w:cs="Calibri"/>
                  <w:szCs w:val="20"/>
                </w:rPr>
                <w:id w:val="92291494"/>
                <w14:checkbox>
                  <w14:checked w14:val="1"/>
                  <w14:checkedState w14:val="2612" w14:font="MS Gothic"/>
                  <w14:uncheckedState w14:val="2610" w14:font="MS Gothic"/>
                </w14:checkbox>
              </w:sdtPr>
              <w:sdtEndPr/>
              <w:sdtContent>
                <w:r>
                  <w:rPr>
                    <w:rFonts w:ascii="MS Gothic" w:eastAsia="MS Gothic" w:hAnsi="MS Gothic" w:cs="Calibri" w:hint="eastAsia"/>
                    <w:szCs w:val="20"/>
                  </w:rPr>
                  <w:t>☒</w:t>
                </w:r>
              </w:sdtContent>
            </w:sdt>
            <w:r w:rsidR="00336EDF" w:rsidRPr="008237C0">
              <w:rPr>
                <w:rFonts w:ascii="Calibri" w:hAnsi="Calibri" w:cs="Calibri"/>
                <w:szCs w:val="20"/>
              </w:rPr>
              <w:t xml:space="preserve"> Approve</w:t>
            </w:r>
          </w:p>
        </w:tc>
        <w:tc>
          <w:tcPr>
            <w:tcW w:w="1259" w:type="pct"/>
            <w:gridSpan w:val="3"/>
            <w:vAlign w:val="center"/>
          </w:tcPr>
          <w:p w14:paraId="6BE0FDE5" w14:textId="77777777" w:rsidR="00336EDF" w:rsidRPr="008237C0" w:rsidRDefault="00381A98" w:rsidP="00C97ECD">
            <w:pPr>
              <w:rPr>
                <w:rFonts w:ascii="Calibri" w:hAnsi="Calibri" w:cs="Calibri"/>
                <w:szCs w:val="20"/>
              </w:rPr>
            </w:pPr>
            <w:sdt>
              <w:sdtPr>
                <w:rPr>
                  <w:rFonts w:ascii="Calibri" w:hAnsi="Calibri" w:cs="Calibri"/>
                  <w:szCs w:val="20"/>
                </w:rPr>
                <w:id w:val="-924951080"/>
                <w14:checkbox>
                  <w14:checked w14:val="0"/>
                  <w14:checkedState w14:val="2612" w14:font="MS Gothic"/>
                  <w14:uncheckedState w14:val="2610" w14:font="MS Gothic"/>
                </w14:checkbox>
              </w:sdtPr>
              <w:sdtEndPr/>
              <w:sdtContent>
                <w:r w:rsidR="00336EDF" w:rsidRPr="008237C0">
                  <w:rPr>
                    <w:rFonts w:ascii="Segoe UI Symbol" w:eastAsia="MS Gothic" w:hAnsi="Segoe UI Symbol" w:cs="Segoe UI Symbol"/>
                    <w:szCs w:val="20"/>
                  </w:rPr>
                  <w:t>☐</w:t>
                </w:r>
              </w:sdtContent>
            </w:sdt>
            <w:r w:rsidR="00336EDF" w:rsidRPr="008237C0">
              <w:rPr>
                <w:rFonts w:ascii="Calibri" w:hAnsi="Calibri" w:cs="Calibri"/>
                <w:szCs w:val="20"/>
              </w:rPr>
              <w:t xml:space="preserve"> Reject</w:t>
            </w:r>
          </w:p>
        </w:tc>
        <w:tc>
          <w:tcPr>
            <w:tcW w:w="1257" w:type="pct"/>
            <w:vAlign w:val="center"/>
          </w:tcPr>
          <w:p w14:paraId="317919CD" w14:textId="77777777" w:rsidR="00336EDF" w:rsidRPr="008237C0" w:rsidRDefault="00381A98" w:rsidP="00C97ECD">
            <w:pPr>
              <w:rPr>
                <w:rFonts w:ascii="Calibri" w:hAnsi="Calibri" w:cs="Calibri"/>
                <w:szCs w:val="20"/>
              </w:rPr>
            </w:pPr>
            <w:sdt>
              <w:sdtPr>
                <w:rPr>
                  <w:rFonts w:ascii="Calibri" w:hAnsi="Calibri" w:cs="Calibri"/>
                  <w:szCs w:val="20"/>
                </w:rPr>
                <w:id w:val="1974326579"/>
                <w14:checkbox>
                  <w14:checked w14:val="0"/>
                  <w14:checkedState w14:val="2612" w14:font="MS Gothic"/>
                  <w14:uncheckedState w14:val="2610" w14:font="MS Gothic"/>
                </w14:checkbox>
              </w:sdtPr>
              <w:sdtEndPr/>
              <w:sdtContent>
                <w:r w:rsidR="00336EDF" w:rsidRPr="008237C0">
                  <w:rPr>
                    <w:rFonts w:ascii="Segoe UI Symbol" w:eastAsia="MS Gothic" w:hAnsi="Segoe UI Symbol" w:cs="Segoe UI Symbol"/>
                    <w:szCs w:val="20"/>
                  </w:rPr>
                  <w:t>☐</w:t>
                </w:r>
              </w:sdtContent>
            </w:sdt>
            <w:r w:rsidR="00336EDF" w:rsidRPr="008237C0">
              <w:rPr>
                <w:rFonts w:ascii="Calibri" w:hAnsi="Calibri" w:cs="Calibri"/>
                <w:szCs w:val="20"/>
              </w:rPr>
              <w:t xml:space="preserve"> Defer</w:t>
            </w:r>
          </w:p>
        </w:tc>
      </w:tr>
      <w:tr w:rsidR="00336EDF" w:rsidRPr="008237C0" w14:paraId="015B8036" w14:textId="77777777" w:rsidTr="00C97ECD">
        <w:trPr>
          <w:trHeight w:val="403"/>
        </w:trPr>
        <w:tc>
          <w:tcPr>
            <w:tcW w:w="1226" w:type="pct"/>
            <w:vMerge w:val="restart"/>
            <w:shd w:val="clear" w:color="auto" w:fill="B2ECFB" w:themeFill="accent5" w:themeFillTint="66"/>
            <w:vAlign w:val="center"/>
          </w:tcPr>
          <w:p w14:paraId="56D508BC" w14:textId="77777777" w:rsidR="00336EDF" w:rsidRPr="008237C0" w:rsidRDefault="00336EDF" w:rsidP="00C97ECD">
            <w:pPr>
              <w:jc w:val="right"/>
              <w:rPr>
                <w:rFonts w:ascii="Calibri" w:hAnsi="Calibri" w:cs="Calibri"/>
                <w:szCs w:val="20"/>
              </w:rPr>
            </w:pPr>
            <w:r w:rsidRPr="008237C0">
              <w:rPr>
                <w:rFonts w:ascii="Calibri" w:hAnsi="Calibri" w:cs="Calibri"/>
                <w:szCs w:val="20"/>
              </w:rPr>
              <w:t>Industry Consultation:</w:t>
            </w:r>
          </w:p>
        </w:tc>
        <w:tc>
          <w:tcPr>
            <w:tcW w:w="1888" w:type="pct"/>
            <w:gridSpan w:val="2"/>
            <w:vAlign w:val="center"/>
          </w:tcPr>
          <w:p w14:paraId="45BCFF5F" w14:textId="35039F00" w:rsidR="00336EDF" w:rsidRPr="008237C0" w:rsidRDefault="00381A98" w:rsidP="00C97ECD">
            <w:pPr>
              <w:rPr>
                <w:rFonts w:ascii="Calibri" w:hAnsi="Calibri" w:cs="Calibri"/>
              </w:rPr>
            </w:pPr>
            <w:sdt>
              <w:sdtPr>
                <w:rPr>
                  <w:rFonts w:ascii="Calibri" w:hAnsi="Calibri" w:cs="Calibri"/>
                  <w:szCs w:val="20"/>
                </w:rPr>
                <w:id w:val="1199442173"/>
                <w14:checkbox>
                  <w14:checked w14:val="1"/>
                  <w14:checkedState w14:val="2612" w14:font="MS Gothic"/>
                  <w14:uncheckedState w14:val="2610" w14:font="MS Gothic"/>
                </w14:checkbox>
              </w:sdtPr>
              <w:sdtEndPr/>
              <w:sdtContent>
                <w:r>
                  <w:rPr>
                    <w:rFonts w:ascii="MS Gothic" w:eastAsia="MS Gothic" w:hAnsi="MS Gothic" w:cs="Calibri" w:hint="eastAsia"/>
                    <w:szCs w:val="20"/>
                  </w:rPr>
                  <w:t>☒</w:t>
                </w:r>
              </w:sdtContent>
            </w:sdt>
            <w:r w:rsidR="00336EDF" w:rsidRPr="008237C0">
              <w:rPr>
                <w:rFonts w:ascii="Calibri" w:hAnsi="Calibri" w:cs="Calibri"/>
                <w:szCs w:val="20"/>
              </w:rPr>
              <w:t xml:space="preserve"> 10 Working Days</w:t>
            </w:r>
          </w:p>
        </w:tc>
        <w:tc>
          <w:tcPr>
            <w:tcW w:w="1886" w:type="pct"/>
            <w:gridSpan w:val="3"/>
            <w:vAlign w:val="center"/>
          </w:tcPr>
          <w:p w14:paraId="7E9DA8A3" w14:textId="77777777" w:rsidR="00336EDF" w:rsidRPr="008237C0" w:rsidRDefault="00381A98" w:rsidP="00C97ECD">
            <w:pPr>
              <w:rPr>
                <w:rFonts w:ascii="Calibri" w:hAnsi="Calibri" w:cs="Calibri"/>
              </w:rPr>
            </w:pPr>
            <w:sdt>
              <w:sdtPr>
                <w:rPr>
                  <w:rFonts w:ascii="Calibri" w:hAnsi="Calibri" w:cs="Calibri"/>
                  <w:szCs w:val="20"/>
                </w:rPr>
                <w:id w:val="733365445"/>
                <w14:checkbox>
                  <w14:checked w14:val="0"/>
                  <w14:checkedState w14:val="2612" w14:font="MS Gothic"/>
                  <w14:uncheckedState w14:val="2610" w14:font="MS Gothic"/>
                </w14:checkbox>
              </w:sdtPr>
              <w:sdtEndPr/>
              <w:sdtContent>
                <w:r w:rsidR="00336EDF" w:rsidRPr="008237C0">
                  <w:rPr>
                    <w:rFonts w:ascii="Segoe UI Symbol" w:eastAsia="MS Gothic" w:hAnsi="Segoe UI Symbol" w:cs="Segoe UI Symbol"/>
                    <w:szCs w:val="20"/>
                  </w:rPr>
                  <w:t>☐</w:t>
                </w:r>
              </w:sdtContent>
            </w:sdt>
            <w:r w:rsidR="00336EDF" w:rsidRPr="008237C0">
              <w:rPr>
                <w:rFonts w:ascii="Calibri" w:hAnsi="Calibri" w:cs="Calibri"/>
                <w:szCs w:val="20"/>
              </w:rPr>
              <w:t xml:space="preserve"> 15 Working Days</w:t>
            </w:r>
          </w:p>
        </w:tc>
      </w:tr>
      <w:tr w:rsidR="00336EDF" w:rsidRPr="008237C0" w14:paraId="329BE98B" w14:textId="77777777" w:rsidTr="00C97ECD">
        <w:trPr>
          <w:trHeight w:val="403"/>
        </w:trPr>
        <w:tc>
          <w:tcPr>
            <w:tcW w:w="1226" w:type="pct"/>
            <w:vMerge/>
            <w:shd w:val="clear" w:color="auto" w:fill="B2ECFB" w:themeFill="accent5" w:themeFillTint="66"/>
            <w:vAlign w:val="center"/>
          </w:tcPr>
          <w:p w14:paraId="2E5248FF" w14:textId="77777777" w:rsidR="00336EDF" w:rsidRPr="008237C0" w:rsidRDefault="00336EDF" w:rsidP="00C97ECD">
            <w:pPr>
              <w:jc w:val="right"/>
              <w:rPr>
                <w:rFonts w:ascii="Calibri" w:hAnsi="Calibri" w:cs="Calibri"/>
                <w:szCs w:val="20"/>
              </w:rPr>
            </w:pPr>
          </w:p>
        </w:tc>
        <w:tc>
          <w:tcPr>
            <w:tcW w:w="1888" w:type="pct"/>
            <w:gridSpan w:val="2"/>
            <w:vAlign w:val="center"/>
          </w:tcPr>
          <w:p w14:paraId="25C72D04" w14:textId="77777777" w:rsidR="00336EDF" w:rsidRPr="008237C0" w:rsidRDefault="00381A98" w:rsidP="00C97ECD">
            <w:pPr>
              <w:rPr>
                <w:rFonts w:ascii="Calibri" w:hAnsi="Calibri" w:cs="Calibri"/>
              </w:rPr>
            </w:pPr>
            <w:sdt>
              <w:sdtPr>
                <w:rPr>
                  <w:rFonts w:ascii="Calibri" w:hAnsi="Calibri" w:cs="Calibri"/>
                  <w:szCs w:val="20"/>
                </w:rPr>
                <w:id w:val="-1948386441"/>
                <w14:checkbox>
                  <w14:checked w14:val="0"/>
                  <w14:checkedState w14:val="2612" w14:font="MS Gothic"/>
                  <w14:uncheckedState w14:val="2610" w14:font="MS Gothic"/>
                </w14:checkbox>
              </w:sdtPr>
              <w:sdtEndPr/>
              <w:sdtContent>
                <w:r w:rsidR="00336EDF" w:rsidRPr="008237C0">
                  <w:rPr>
                    <w:rFonts w:ascii="Segoe UI Symbol" w:eastAsia="MS Gothic" w:hAnsi="Segoe UI Symbol" w:cs="Segoe UI Symbol"/>
                    <w:szCs w:val="20"/>
                  </w:rPr>
                  <w:t>☐</w:t>
                </w:r>
              </w:sdtContent>
            </w:sdt>
            <w:r w:rsidR="00336EDF" w:rsidRPr="008237C0">
              <w:rPr>
                <w:rFonts w:ascii="Calibri" w:hAnsi="Calibri" w:cs="Calibri"/>
                <w:szCs w:val="20"/>
              </w:rPr>
              <w:t xml:space="preserve"> 20 Working Days</w:t>
            </w:r>
          </w:p>
        </w:tc>
        <w:tc>
          <w:tcPr>
            <w:tcW w:w="1886" w:type="pct"/>
            <w:gridSpan w:val="3"/>
            <w:vAlign w:val="center"/>
          </w:tcPr>
          <w:p w14:paraId="6516B147" w14:textId="77777777" w:rsidR="00336EDF" w:rsidRPr="008237C0" w:rsidRDefault="00381A98" w:rsidP="00C97ECD">
            <w:pPr>
              <w:rPr>
                <w:rFonts w:ascii="Calibri" w:hAnsi="Calibri" w:cs="Calibri"/>
              </w:rPr>
            </w:pPr>
            <w:sdt>
              <w:sdtPr>
                <w:rPr>
                  <w:rFonts w:ascii="Calibri" w:hAnsi="Calibri" w:cs="Calibri"/>
                  <w:szCs w:val="20"/>
                </w:rPr>
                <w:id w:val="-2068944347"/>
                <w14:checkbox>
                  <w14:checked w14:val="0"/>
                  <w14:checkedState w14:val="2612" w14:font="MS Gothic"/>
                  <w14:uncheckedState w14:val="2610" w14:font="MS Gothic"/>
                </w14:checkbox>
              </w:sdtPr>
              <w:sdtEndPr/>
              <w:sdtContent>
                <w:r w:rsidR="00336EDF" w:rsidRPr="008237C0">
                  <w:rPr>
                    <w:rFonts w:ascii="Segoe UI Symbol" w:eastAsia="MS Gothic" w:hAnsi="Segoe UI Symbol" w:cs="Segoe UI Symbol"/>
                    <w:szCs w:val="20"/>
                  </w:rPr>
                  <w:t>☐</w:t>
                </w:r>
              </w:sdtContent>
            </w:sdt>
            <w:r w:rsidR="00336EDF" w:rsidRPr="008237C0">
              <w:rPr>
                <w:rFonts w:ascii="Calibri" w:hAnsi="Calibri" w:cs="Calibri"/>
                <w:szCs w:val="20"/>
              </w:rPr>
              <w:t xml:space="preserve"> Other [Specify Here]</w:t>
            </w:r>
          </w:p>
        </w:tc>
      </w:tr>
      <w:tr w:rsidR="00336EDF" w:rsidRPr="008237C0" w14:paraId="7E60C775" w14:textId="77777777" w:rsidTr="00C97ECD">
        <w:trPr>
          <w:trHeight w:val="403"/>
        </w:trPr>
        <w:tc>
          <w:tcPr>
            <w:tcW w:w="1226" w:type="pct"/>
            <w:shd w:val="clear" w:color="auto" w:fill="B2ECFB" w:themeFill="accent5" w:themeFillTint="66"/>
            <w:vAlign w:val="center"/>
          </w:tcPr>
          <w:p w14:paraId="225B3524" w14:textId="77777777" w:rsidR="00336EDF" w:rsidRPr="008237C0" w:rsidRDefault="00336EDF" w:rsidP="00C97ECD">
            <w:pPr>
              <w:jc w:val="right"/>
              <w:rPr>
                <w:rFonts w:ascii="Calibri" w:hAnsi="Calibri" w:cs="Calibri"/>
                <w:szCs w:val="20"/>
              </w:rPr>
            </w:pPr>
            <w:r w:rsidRPr="008237C0">
              <w:rPr>
                <w:rFonts w:ascii="Calibri" w:hAnsi="Calibri" w:cs="Calibri"/>
                <w:szCs w:val="20"/>
              </w:rPr>
              <w:t>Date Issued:</w:t>
            </w:r>
          </w:p>
        </w:tc>
        <w:sdt>
          <w:sdtPr>
            <w:rPr>
              <w:rFonts w:ascii="Calibri" w:hAnsi="Calibri" w:cs="Calibri"/>
            </w:rPr>
            <w:id w:val="-342008601"/>
            <w:placeholder>
              <w:docPart w:val="60799F7CBA8941F6933391729FA62E76"/>
            </w:placeholder>
            <w:date w:fullDate="2023-08-14T00:00:00Z">
              <w:dateFormat w:val="dd/MM/yyyy"/>
              <w:lid w:val="en-GB"/>
              <w:storeMappedDataAs w:val="dateTime"/>
              <w:calendar w:val="gregorian"/>
            </w:date>
          </w:sdtPr>
          <w:sdtEndPr/>
          <w:sdtContent>
            <w:tc>
              <w:tcPr>
                <w:tcW w:w="3774" w:type="pct"/>
                <w:gridSpan w:val="5"/>
                <w:vAlign w:val="center"/>
              </w:tcPr>
              <w:p w14:paraId="20127009" w14:textId="3FF327B3" w:rsidR="00336EDF" w:rsidRPr="008237C0" w:rsidRDefault="00381A98" w:rsidP="00C97ECD">
                <w:pPr>
                  <w:rPr>
                    <w:rFonts w:ascii="Calibri" w:hAnsi="Calibri" w:cs="Calibri"/>
                  </w:rPr>
                </w:pPr>
                <w:r>
                  <w:rPr>
                    <w:rFonts w:ascii="Calibri" w:hAnsi="Calibri" w:cs="Calibri"/>
                  </w:rPr>
                  <w:t>14/08/2023</w:t>
                </w:r>
              </w:p>
            </w:tc>
          </w:sdtContent>
        </w:sdt>
      </w:tr>
      <w:tr w:rsidR="00336EDF" w:rsidRPr="008237C0" w14:paraId="3E96D033" w14:textId="77777777" w:rsidTr="00C97ECD">
        <w:trPr>
          <w:trHeight w:val="403"/>
        </w:trPr>
        <w:tc>
          <w:tcPr>
            <w:tcW w:w="1226" w:type="pct"/>
            <w:shd w:val="clear" w:color="auto" w:fill="B2ECFB" w:themeFill="accent5" w:themeFillTint="66"/>
            <w:vAlign w:val="center"/>
          </w:tcPr>
          <w:p w14:paraId="61D0CA90" w14:textId="77777777" w:rsidR="00336EDF" w:rsidRPr="008237C0" w:rsidRDefault="00336EDF" w:rsidP="00C97ECD">
            <w:pPr>
              <w:jc w:val="right"/>
              <w:rPr>
                <w:rFonts w:ascii="Calibri" w:hAnsi="Calibri" w:cs="Calibri"/>
                <w:szCs w:val="20"/>
              </w:rPr>
            </w:pPr>
            <w:r w:rsidRPr="008237C0">
              <w:rPr>
                <w:rFonts w:ascii="Calibri" w:hAnsi="Calibri" w:cs="Calibri"/>
                <w:szCs w:val="20"/>
              </w:rPr>
              <w:t>Comms Ref(s):</w:t>
            </w:r>
          </w:p>
        </w:tc>
        <w:tc>
          <w:tcPr>
            <w:tcW w:w="3774" w:type="pct"/>
            <w:gridSpan w:val="5"/>
            <w:vAlign w:val="center"/>
          </w:tcPr>
          <w:p w14:paraId="21F7E848" w14:textId="6E46C2E2" w:rsidR="00336EDF" w:rsidRPr="008237C0" w:rsidRDefault="00381A98" w:rsidP="00C97ECD">
            <w:pPr>
              <w:rPr>
                <w:rFonts w:ascii="Calibri" w:hAnsi="Calibri" w:cs="Calibri"/>
              </w:rPr>
            </w:pPr>
            <w:r w:rsidRPr="000C0EA6">
              <w:rPr>
                <w:rFonts w:ascii="Calibri" w:hAnsi="Calibri" w:cs="Calibri"/>
                <w:szCs w:val="20"/>
              </w:rPr>
              <w:t>3213.5 - VO – PO</w:t>
            </w:r>
          </w:p>
        </w:tc>
      </w:tr>
      <w:tr w:rsidR="00336EDF" w:rsidRPr="008237C0" w14:paraId="2713D45B" w14:textId="77777777" w:rsidTr="00C97ECD">
        <w:trPr>
          <w:trHeight w:val="403"/>
        </w:trPr>
        <w:tc>
          <w:tcPr>
            <w:tcW w:w="1226" w:type="pct"/>
            <w:shd w:val="clear" w:color="auto" w:fill="B2ECFB" w:themeFill="accent5" w:themeFillTint="66"/>
            <w:vAlign w:val="center"/>
          </w:tcPr>
          <w:p w14:paraId="3ABDF74A" w14:textId="77777777" w:rsidR="00336EDF" w:rsidRPr="008237C0" w:rsidRDefault="00336EDF" w:rsidP="00C97ECD">
            <w:pPr>
              <w:jc w:val="right"/>
              <w:rPr>
                <w:rFonts w:ascii="Calibri" w:hAnsi="Calibri" w:cs="Calibri"/>
                <w:szCs w:val="20"/>
              </w:rPr>
            </w:pPr>
            <w:r w:rsidRPr="008237C0">
              <w:rPr>
                <w:rFonts w:ascii="Calibri" w:hAnsi="Calibri" w:cs="Calibri"/>
                <w:szCs w:val="20"/>
              </w:rPr>
              <w:t>Number of Responses:</w:t>
            </w:r>
          </w:p>
        </w:tc>
        <w:tc>
          <w:tcPr>
            <w:tcW w:w="3774" w:type="pct"/>
            <w:gridSpan w:val="5"/>
            <w:vAlign w:val="center"/>
          </w:tcPr>
          <w:p w14:paraId="24C4A5A8" w14:textId="2BAF5588" w:rsidR="00336EDF" w:rsidRPr="008237C0" w:rsidRDefault="00381A98" w:rsidP="00C97ECD">
            <w:pPr>
              <w:rPr>
                <w:rFonts w:ascii="Calibri" w:hAnsi="Calibri" w:cs="Calibri"/>
              </w:rPr>
            </w:pPr>
            <w:r>
              <w:rPr>
                <w:rFonts w:ascii="Calibri" w:hAnsi="Calibri" w:cs="Calibri"/>
              </w:rPr>
              <w:t>0</w:t>
            </w:r>
          </w:p>
        </w:tc>
      </w:tr>
      <w:tr w:rsidR="00336EDF" w:rsidRPr="008237C0" w14:paraId="1DED9FDB" w14:textId="77777777" w:rsidTr="00C97ECD">
        <w:trPr>
          <w:trHeight w:val="403"/>
        </w:trPr>
        <w:tc>
          <w:tcPr>
            <w:tcW w:w="1226" w:type="pct"/>
            <w:vMerge w:val="restart"/>
            <w:shd w:val="clear" w:color="auto" w:fill="B2ECFB" w:themeFill="accent5" w:themeFillTint="66"/>
            <w:vAlign w:val="center"/>
          </w:tcPr>
          <w:p w14:paraId="3EC674FC" w14:textId="77777777" w:rsidR="00336EDF" w:rsidRPr="008237C0" w:rsidRDefault="00336EDF" w:rsidP="00C97ECD">
            <w:pPr>
              <w:jc w:val="right"/>
              <w:rPr>
                <w:rFonts w:ascii="Calibri" w:hAnsi="Calibri" w:cs="Calibri"/>
                <w:szCs w:val="20"/>
              </w:rPr>
            </w:pPr>
            <w:r w:rsidRPr="008237C0">
              <w:rPr>
                <w:rFonts w:ascii="Calibri" w:hAnsi="Calibri" w:cs="Calibri"/>
                <w:szCs w:val="20"/>
              </w:rPr>
              <w:t>Solution Voting:</w:t>
            </w:r>
          </w:p>
        </w:tc>
        <w:tc>
          <w:tcPr>
            <w:tcW w:w="2215" w:type="pct"/>
            <w:gridSpan w:val="3"/>
            <w:vAlign w:val="center"/>
          </w:tcPr>
          <w:p w14:paraId="5E82BDCA" w14:textId="0EBCE9E8" w:rsidR="00336EDF" w:rsidRPr="008237C0" w:rsidRDefault="00381A98" w:rsidP="00C97ECD">
            <w:pPr>
              <w:rPr>
                <w:rFonts w:ascii="Calibri" w:hAnsi="Calibri" w:cs="Calibri"/>
              </w:rPr>
            </w:pPr>
            <w:sdt>
              <w:sdtPr>
                <w:rPr>
                  <w:rFonts w:ascii="Calibri" w:hAnsi="Calibri" w:cs="Calibri"/>
                  <w:szCs w:val="20"/>
                </w:rPr>
                <w:id w:val="1430934478"/>
                <w14:checkbox>
                  <w14:checked w14:val="1"/>
                  <w14:checkedState w14:val="2612" w14:font="MS Gothic"/>
                  <w14:uncheckedState w14:val="2610" w14:font="MS Gothic"/>
                </w14:checkbox>
              </w:sdtPr>
              <w:sdtEndPr/>
              <w:sdtContent>
                <w:r>
                  <w:rPr>
                    <w:rFonts w:ascii="MS Gothic" w:eastAsia="MS Gothic" w:hAnsi="MS Gothic" w:cs="Calibri" w:hint="eastAsia"/>
                    <w:szCs w:val="20"/>
                  </w:rPr>
                  <w:t>☒</w:t>
                </w:r>
              </w:sdtContent>
            </w:sdt>
            <w:r w:rsidR="00336EDF" w:rsidRPr="008237C0">
              <w:rPr>
                <w:rFonts w:ascii="Calibri" w:hAnsi="Calibri" w:cs="Calibri"/>
                <w:szCs w:val="20"/>
              </w:rPr>
              <w:t xml:space="preserve"> Shipper</w:t>
            </w:r>
          </w:p>
        </w:tc>
        <w:sdt>
          <w:sdtPr>
            <w:rPr>
              <w:rFonts w:ascii="Calibri" w:hAnsi="Calibri" w:cs="Calibri"/>
            </w:rPr>
            <w:alias w:val="Voting"/>
            <w:tag w:val="Voting"/>
            <w:id w:val="973639804"/>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58B7CAD8" w14:textId="691C53A1" w:rsidR="00336EDF" w:rsidRPr="008237C0" w:rsidRDefault="00381A98" w:rsidP="00C97ECD">
                <w:pPr>
                  <w:rPr>
                    <w:rFonts w:ascii="Calibri" w:hAnsi="Calibri" w:cs="Calibri"/>
                  </w:rPr>
                </w:pPr>
                <w:r>
                  <w:rPr>
                    <w:rFonts w:ascii="Calibri" w:hAnsi="Calibri" w:cs="Calibri"/>
                  </w:rPr>
                  <w:t>Approve</w:t>
                </w:r>
              </w:p>
            </w:tc>
          </w:sdtContent>
        </w:sdt>
      </w:tr>
      <w:tr w:rsidR="00336EDF" w:rsidRPr="008237C0" w14:paraId="6C43537F" w14:textId="77777777" w:rsidTr="00C97ECD">
        <w:trPr>
          <w:trHeight w:val="403"/>
        </w:trPr>
        <w:tc>
          <w:tcPr>
            <w:tcW w:w="1226" w:type="pct"/>
            <w:vMerge/>
            <w:shd w:val="clear" w:color="auto" w:fill="B2ECFB" w:themeFill="accent5" w:themeFillTint="66"/>
            <w:vAlign w:val="center"/>
          </w:tcPr>
          <w:p w14:paraId="401A50CD" w14:textId="77777777" w:rsidR="00336EDF" w:rsidRPr="008237C0" w:rsidRDefault="00336EDF" w:rsidP="00C97ECD">
            <w:pPr>
              <w:jc w:val="right"/>
              <w:rPr>
                <w:rFonts w:ascii="Calibri" w:hAnsi="Calibri" w:cs="Calibri"/>
                <w:szCs w:val="20"/>
              </w:rPr>
            </w:pPr>
          </w:p>
        </w:tc>
        <w:tc>
          <w:tcPr>
            <w:tcW w:w="2215" w:type="pct"/>
            <w:gridSpan w:val="3"/>
            <w:vAlign w:val="center"/>
          </w:tcPr>
          <w:p w14:paraId="4C9AA3CF" w14:textId="683FD570" w:rsidR="00336EDF" w:rsidRPr="008237C0" w:rsidRDefault="00381A98" w:rsidP="00C97ECD">
            <w:pPr>
              <w:rPr>
                <w:rFonts w:ascii="Calibri" w:hAnsi="Calibri" w:cs="Calibri"/>
              </w:rPr>
            </w:pPr>
            <w:sdt>
              <w:sdtPr>
                <w:rPr>
                  <w:rFonts w:ascii="Calibri" w:hAnsi="Calibri" w:cs="Calibri"/>
                  <w:szCs w:val="20"/>
                </w:rPr>
                <w:id w:val="1356080623"/>
                <w14:checkbox>
                  <w14:checked w14:val="0"/>
                  <w14:checkedState w14:val="2612" w14:font="MS Gothic"/>
                  <w14:uncheckedState w14:val="2610" w14:font="MS Gothic"/>
                </w14:checkbox>
              </w:sdtPr>
              <w:sdtEndPr/>
              <w:sdtContent>
                <w:r w:rsidR="00336EDF" w:rsidRPr="008237C0">
                  <w:rPr>
                    <w:rFonts w:ascii="Segoe UI Symbol" w:eastAsia="MS Gothic" w:hAnsi="Segoe UI Symbol" w:cs="Segoe UI Symbol"/>
                    <w:szCs w:val="20"/>
                  </w:rPr>
                  <w:t>☐</w:t>
                </w:r>
              </w:sdtContent>
            </w:sdt>
            <w:r w:rsidR="00336EDF" w:rsidRPr="008237C0">
              <w:rPr>
                <w:rFonts w:ascii="Calibri" w:hAnsi="Calibri" w:cs="Calibri"/>
                <w:szCs w:val="20"/>
              </w:rPr>
              <w:t xml:space="preserve"> National G</w:t>
            </w:r>
            <w:r w:rsidR="00BA6F8F" w:rsidRPr="008237C0">
              <w:rPr>
                <w:rFonts w:ascii="Calibri" w:hAnsi="Calibri" w:cs="Calibri"/>
                <w:szCs w:val="20"/>
              </w:rPr>
              <w:t>as</w:t>
            </w:r>
            <w:r w:rsidR="00336EDF" w:rsidRPr="008237C0">
              <w:rPr>
                <w:rFonts w:ascii="Calibri" w:hAnsi="Calibri" w:cs="Calibri"/>
                <w:szCs w:val="20"/>
              </w:rPr>
              <w:t xml:space="preserve"> Transmission</w:t>
            </w:r>
          </w:p>
        </w:tc>
        <w:sdt>
          <w:sdtPr>
            <w:rPr>
              <w:rFonts w:ascii="Calibri" w:hAnsi="Calibri" w:cs="Calibri"/>
            </w:rPr>
            <w:alias w:val="Voting"/>
            <w:tag w:val="Voting"/>
            <w:id w:val="495002450"/>
            <w:showingPlcHdr/>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638B2625" w14:textId="77777777" w:rsidR="00336EDF" w:rsidRPr="008237C0" w:rsidRDefault="00336EDF" w:rsidP="00C97ECD">
                <w:pPr>
                  <w:rPr>
                    <w:rFonts w:ascii="Calibri" w:hAnsi="Calibri" w:cs="Calibri"/>
                  </w:rPr>
                </w:pPr>
                <w:r w:rsidRPr="008237C0">
                  <w:rPr>
                    <w:rStyle w:val="PlaceholderText"/>
                    <w:rFonts w:ascii="Calibri" w:hAnsi="Calibri" w:cs="Calibri"/>
                  </w:rPr>
                  <w:t>Please select.</w:t>
                </w:r>
              </w:p>
            </w:tc>
          </w:sdtContent>
        </w:sdt>
      </w:tr>
      <w:tr w:rsidR="00336EDF" w:rsidRPr="008237C0" w14:paraId="7BFFC504" w14:textId="77777777" w:rsidTr="00C97ECD">
        <w:trPr>
          <w:trHeight w:val="403"/>
        </w:trPr>
        <w:tc>
          <w:tcPr>
            <w:tcW w:w="1226" w:type="pct"/>
            <w:vMerge/>
            <w:shd w:val="clear" w:color="auto" w:fill="B2ECFB" w:themeFill="accent5" w:themeFillTint="66"/>
            <w:vAlign w:val="center"/>
          </w:tcPr>
          <w:p w14:paraId="6DE72B37" w14:textId="77777777" w:rsidR="00336EDF" w:rsidRPr="008237C0" w:rsidRDefault="00336EDF" w:rsidP="00C97ECD">
            <w:pPr>
              <w:jc w:val="right"/>
              <w:rPr>
                <w:rFonts w:ascii="Calibri" w:hAnsi="Calibri" w:cs="Calibri"/>
                <w:szCs w:val="20"/>
              </w:rPr>
            </w:pPr>
          </w:p>
        </w:tc>
        <w:tc>
          <w:tcPr>
            <w:tcW w:w="2215" w:type="pct"/>
            <w:gridSpan w:val="3"/>
            <w:vAlign w:val="center"/>
          </w:tcPr>
          <w:p w14:paraId="5871D564" w14:textId="77777777" w:rsidR="00336EDF" w:rsidRPr="008237C0" w:rsidRDefault="00381A98" w:rsidP="00C97ECD">
            <w:pPr>
              <w:rPr>
                <w:rFonts w:ascii="Calibri" w:hAnsi="Calibri" w:cs="Calibri"/>
              </w:rPr>
            </w:pPr>
            <w:sdt>
              <w:sdtPr>
                <w:rPr>
                  <w:rFonts w:ascii="Calibri" w:hAnsi="Calibri" w:cs="Calibri"/>
                  <w:szCs w:val="20"/>
                </w:rPr>
                <w:id w:val="-1545287321"/>
                <w14:checkbox>
                  <w14:checked w14:val="0"/>
                  <w14:checkedState w14:val="2612" w14:font="MS Gothic"/>
                  <w14:uncheckedState w14:val="2610" w14:font="MS Gothic"/>
                </w14:checkbox>
              </w:sdtPr>
              <w:sdtEndPr/>
              <w:sdtContent>
                <w:r w:rsidR="00336EDF" w:rsidRPr="008237C0">
                  <w:rPr>
                    <w:rFonts w:ascii="Segoe UI Symbol" w:eastAsia="MS Gothic" w:hAnsi="Segoe UI Symbol" w:cs="Segoe UI Symbol"/>
                    <w:szCs w:val="20"/>
                  </w:rPr>
                  <w:t>☐</w:t>
                </w:r>
              </w:sdtContent>
            </w:sdt>
            <w:r w:rsidR="00336EDF" w:rsidRPr="008237C0">
              <w:rPr>
                <w:rFonts w:ascii="Calibri" w:hAnsi="Calibri" w:cs="Calibri"/>
                <w:szCs w:val="20"/>
              </w:rPr>
              <w:t xml:space="preserve"> Distribution Network Operator</w:t>
            </w:r>
          </w:p>
        </w:tc>
        <w:sdt>
          <w:sdtPr>
            <w:rPr>
              <w:rFonts w:ascii="Calibri" w:hAnsi="Calibri" w:cs="Calibri"/>
            </w:rPr>
            <w:alias w:val="Voting"/>
            <w:tag w:val="Voting"/>
            <w:id w:val="436720914"/>
            <w:showingPlcHdr/>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22143346" w14:textId="77777777" w:rsidR="00336EDF" w:rsidRPr="008237C0" w:rsidRDefault="00336EDF" w:rsidP="00C97ECD">
                <w:pPr>
                  <w:rPr>
                    <w:rFonts w:ascii="Calibri" w:hAnsi="Calibri" w:cs="Calibri"/>
                  </w:rPr>
                </w:pPr>
                <w:r w:rsidRPr="008237C0">
                  <w:rPr>
                    <w:rStyle w:val="PlaceholderText"/>
                    <w:rFonts w:ascii="Calibri" w:hAnsi="Calibri" w:cs="Calibri"/>
                  </w:rPr>
                  <w:t>Please select.</w:t>
                </w:r>
              </w:p>
            </w:tc>
          </w:sdtContent>
        </w:sdt>
      </w:tr>
      <w:tr w:rsidR="00336EDF" w:rsidRPr="008237C0" w14:paraId="66516E91" w14:textId="77777777" w:rsidTr="00C97ECD">
        <w:trPr>
          <w:trHeight w:val="403"/>
        </w:trPr>
        <w:tc>
          <w:tcPr>
            <w:tcW w:w="1226" w:type="pct"/>
            <w:vMerge/>
            <w:shd w:val="clear" w:color="auto" w:fill="B2ECFB" w:themeFill="accent5" w:themeFillTint="66"/>
            <w:vAlign w:val="center"/>
          </w:tcPr>
          <w:p w14:paraId="1E361A53" w14:textId="77777777" w:rsidR="00336EDF" w:rsidRPr="008237C0" w:rsidRDefault="00336EDF" w:rsidP="00C97ECD">
            <w:pPr>
              <w:jc w:val="right"/>
              <w:rPr>
                <w:rFonts w:ascii="Calibri" w:hAnsi="Calibri" w:cs="Calibri"/>
                <w:szCs w:val="20"/>
              </w:rPr>
            </w:pPr>
          </w:p>
        </w:tc>
        <w:tc>
          <w:tcPr>
            <w:tcW w:w="2215" w:type="pct"/>
            <w:gridSpan w:val="3"/>
            <w:vAlign w:val="center"/>
          </w:tcPr>
          <w:p w14:paraId="1C9C9CF9" w14:textId="77777777" w:rsidR="00336EDF" w:rsidRPr="008237C0" w:rsidRDefault="00381A98" w:rsidP="00C97ECD">
            <w:pPr>
              <w:rPr>
                <w:rFonts w:ascii="Calibri" w:hAnsi="Calibri" w:cs="Calibri"/>
              </w:rPr>
            </w:pPr>
            <w:sdt>
              <w:sdtPr>
                <w:rPr>
                  <w:rFonts w:ascii="Calibri" w:hAnsi="Calibri" w:cs="Calibri"/>
                  <w:szCs w:val="20"/>
                </w:rPr>
                <w:id w:val="-679510400"/>
                <w14:checkbox>
                  <w14:checked w14:val="0"/>
                  <w14:checkedState w14:val="2612" w14:font="MS Gothic"/>
                  <w14:uncheckedState w14:val="2610" w14:font="MS Gothic"/>
                </w14:checkbox>
              </w:sdtPr>
              <w:sdtEndPr/>
              <w:sdtContent>
                <w:r w:rsidR="00336EDF" w:rsidRPr="008237C0">
                  <w:rPr>
                    <w:rFonts w:ascii="Segoe UI Symbol" w:eastAsia="MS Gothic" w:hAnsi="Segoe UI Symbol" w:cs="Segoe UI Symbol"/>
                    <w:szCs w:val="20"/>
                  </w:rPr>
                  <w:t>☐</w:t>
                </w:r>
              </w:sdtContent>
            </w:sdt>
            <w:r w:rsidR="00336EDF" w:rsidRPr="008237C0">
              <w:rPr>
                <w:rFonts w:ascii="Calibri" w:hAnsi="Calibri" w:cs="Calibri"/>
                <w:szCs w:val="20"/>
              </w:rPr>
              <w:t xml:space="preserve"> IGT</w:t>
            </w:r>
          </w:p>
        </w:tc>
        <w:sdt>
          <w:sdtPr>
            <w:rPr>
              <w:rFonts w:ascii="Calibri" w:hAnsi="Calibri" w:cs="Calibri"/>
            </w:rPr>
            <w:alias w:val="Voting"/>
            <w:tag w:val="Voting"/>
            <w:id w:val="-771619236"/>
            <w:showingPlcHdr/>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3F3EC67D" w14:textId="77777777" w:rsidR="00336EDF" w:rsidRPr="008237C0" w:rsidRDefault="00336EDF" w:rsidP="00C97ECD">
                <w:pPr>
                  <w:rPr>
                    <w:rFonts w:ascii="Calibri" w:hAnsi="Calibri" w:cs="Calibri"/>
                  </w:rPr>
                </w:pPr>
                <w:r w:rsidRPr="008237C0">
                  <w:rPr>
                    <w:rStyle w:val="PlaceholderText"/>
                    <w:rFonts w:ascii="Calibri" w:hAnsi="Calibri" w:cs="Calibri"/>
                  </w:rPr>
                  <w:t>Please select.</w:t>
                </w:r>
              </w:p>
            </w:tc>
          </w:sdtContent>
        </w:sdt>
      </w:tr>
      <w:tr w:rsidR="00336EDF" w:rsidRPr="008237C0" w14:paraId="23C853E3" w14:textId="77777777" w:rsidTr="00C97ECD">
        <w:trPr>
          <w:trHeight w:val="403"/>
        </w:trPr>
        <w:tc>
          <w:tcPr>
            <w:tcW w:w="1226" w:type="pct"/>
            <w:shd w:val="clear" w:color="auto" w:fill="B2ECFB" w:themeFill="accent5" w:themeFillTint="66"/>
            <w:vAlign w:val="center"/>
          </w:tcPr>
          <w:p w14:paraId="5D0BA39D" w14:textId="77777777" w:rsidR="00336EDF" w:rsidRPr="008237C0" w:rsidRDefault="00336EDF" w:rsidP="00C97ECD">
            <w:pPr>
              <w:jc w:val="right"/>
              <w:rPr>
                <w:rFonts w:ascii="Calibri" w:hAnsi="Calibri" w:cs="Calibri"/>
                <w:szCs w:val="20"/>
              </w:rPr>
            </w:pPr>
            <w:r w:rsidRPr="008237C0">
              <w:rPr>
                <w:rFonts w:ascii="Calibri" w:hAnsi="Calibri" w:cs="Calibri"/>
                <w:szCs w:val="20"/>
              </w:rPr>
              <w:t>Meeting Date:</w:t>
            </w:r>
          </w:p>
        </w:tc>
        <w:sdt>
          <w:sdtPr>
            <w:rPr>
              <w:rFonts w:ascii="Calibri" w:hAnsi="Calibri" w:cs="Calibri"/>
            </w:rPr>
            <w:id w:val="626280683"/>
            <w:date w:fullDate="2023-09-13T00:00:00Z">
              <w:dateFormat w:val="dd/MM/yyyy"/>
              <w:lid w:val="en-GB"/>
              <w:storeMappedDataAs w:val="dateTime"/>
              <w:calendar w:val="gregorian"/>
            </w:date>
          </w:sdtPr>
          <w:sdtEndPr/>
          <w:sdtContent>
            <w:tc>
              <w:tcPr>
                <w:tcW w:w="3774" w:type="pct"/>
                <w:gridSpan w:val="5"/>
                <w:vAlign w:val="center"/>
              </w:tcPr>
              <w:p w14:paraId="2290B04E" w14:textId="263EDF55" w:rsidR="00336EDF" w:rsidRPr="008237C0" w:rsidRDefault="00381A98" w:rsidP="00C97ECD">
                <w:pPr>
                  <w:rPr>
                    <w:rFonts w:ascii="Calibri" w:hAnsi="Calibri" w:cs="Calibri"/>
                  </w:rPr>
                </w:pPr>
                <w:r>
                  <w:rPr>
                    <w:rFonts w:ascii="Calibri" w:hAnsi="Calibri" w:cs="Calibri"/>
                  </w:rPr>
                  <w:t>13/09/2023</w:t>
                </w:r>
              </w:p>
            </w:tc>
          </w:sdtContent>
        </w:sdt>
      </w:tr>
      <w:tr w:rsidR="00336EDF" w:rsidRPr="008237C0" w14:paraId="624DAEDD" w14:textId="77777777" w:rsidTr="00C97ECD">
        <w:trPr>
          <w:trHeight w:val="403"/>
        </w:trPr>
        <w:tc>
          <w:tcPr>
            <w:tcW w:w="1226" w:type="pct"/>
            <w:shd w:val="clear" w:color="auto" w:fill="B2ECFB" w:themeFill="accent5" w:themeFillTint="66"/>
            <w:vAlign w:val="center"/>
          </w:tcPr>
          <w:p w14:paraId="5747041B" w14:textId="77777777" w:rsidR="00336EDF" w:rsidRPr="008237C0" w:rsidRDefault="00336EDF" w:rsidP="00C97ECD">
            <w:pPr>
              <w:jc w:val="right"/>
              <w:rPr>
                <w:rFonts w:ascii="Calibri" w:hAnsi="Calibri" w:cs="Calibri"/>
                <w:szCs w:val="20"/>
              </w:rPr>
            </w:pPr>
            <w:r w:rsidRPr="008237C0">
              <w:rPr>
                <w:rFonts w:ascii="Calibri" w:hAnsi="Calibri" w:cs="Calibri"/>
                <w:szCs w:val="20"/>
              </w:rPr>
              <w:t>Release Date:</w:t>
            </w:r>
          </w:p>
        </w:tc>
        <w:tc>
          <w:tcPr>
            <w:tcW w:w="3774" w:type="pct"/>
            <w:gridSpan w:val="5"/>
            <w:vAlign w:val="center"/>
          </w:tcPr>
          <w:p w14:paraId="5A755513" w14:textId="4B8AEBA0" w:rsidR="00336EDF" w:rsidRPr="008237C0" w:rsidRDefault="00381A98" w:rsidP="00C97ECD">
            <w:pPr>
              <w:rPr>
                <w:rFonts w:ascii="Calibri" w:hAnsi="Calibri" w:cs="Calibri"/>
              </w:rPr>
            </w:pPr>
            <w:r>
              <w:rPr>
                <w:rFonts w:ascii="Calibri" w:hAnsi="Calibri" w:cs="Calibri"/>
              </w:rPr>
              <w:t>Adhoc</w:t>
            </w:r>
          </w:p>
        </w:tc>
      </w:tr>
    </w:tbl>
    <w:p w14:paraId="51FE3019" w14:textId="77777777" w:rsidR="00336EDF" w:rsidRPr="008237C0" w:rsidRDefault="00336EDF" w:rsidP="00407C41">
      <w:pPr>
        <w:rPr>
          <w:rFonts w:ascii="Calibri" w:hAnsi="Calibri" w:cs="Calibri"/>
        </w:rPr>
      </w:pPr>
    </w:p>
    <w:p w14:paraId="1DC422F0" w14:textId="1F88216D" w:rsidR="00407C41" w:rsidRPr="008237C0" w:rsidRDefault="00407C41" w:rsidP="00407C41">
      <w:pPr>
        <w:rPr>
          <w:rFonts w:ascii="Calibri" w:hAnsi="Calibri" w:cs="Calibri"/>
        </w:rPr>
      </w:pPr>
      <w:r w:rsidRPr="008237C0">
        <w:rPr>
          <w:rFonts w:ascii="Calibri" w:hAnsi="Calibri" w:cs="Calibri"/>
        </w:rPr>
        <w:t xml:space="preserve">Please send the completed representation response to </w:t>
      </w:r>
      <w:hyperlink r:id="rId12" w:history="1">
        <w:r w:rsidRPr="008237C0">
          <w:rPr>
            <w:rStyle w:val="Hyperlink"/>
            <w:rFonts w:ascii="Calibri" w:hAnsi="Calibri" w:cs="Calibri"/>
          </w:rPr>
          <w:t>uklink@xoserve.com</w:t>
        </w:r>
      </w:hyperlink>
      <w:r w:rsidRPr="008237C0">
        <w:rPr>
          <w:rFonts w:ascii="Calibri" w:hAnsi="Calibri" w:cs="Calibri"/>
        </w:rPr>
        <w:t xml:space="preserve"> </w:t>
      </w:r>
    </w:p>
    <w:p w14:paraId="18A04FFC" w14:textId="77777777" w:rsidR="00407C41" w:rsidRPr="008237C0" w:rsidRDefault="00407C41" w:rsidP="00407C41">
      <w:pPr>
        <w:rPr>
          <w:rFonts w:ascii="Calibri" w:hAnsi="Calibri" w:cs="Calibri"/>
        </w:rPr>
      </w:pPr>
    </w:p>
    <w:p w14:paraId="300824D6" w14:textId="77777777" w:rsidR="005A2C24" w:rsidRPr="008237C0" w:rsidRDefault="005A2C24" w:rsidP="005A2C24">
      <w:pPr>
        <w:pStyle w:val="Title"/>
        <w:rPr>
          <w:rFonts w:ascii="Calibri" w:hAnsi="Calibri" w:cs="Calibri"/>
        </w:rPr>
      </w:pPr>
      <w:r w:rsidRPr="008237C0">
        <w:rPr>
          <w:rFonts w:ascii="Calibri" w:hAnsi="Calibri" w:cs="Calibri"/>
        </w:rPr>
        <w:t>Version Control</w:t>
      </w:r>
    </w:p>
    <w:p w14:paraId="4379E49B" w14:textId="77777777" w:rsidR="005A2C24" w:rsidRPr="008237C0" w:rsidRDefault="005A2C24" w:rsidP="005A2C24">
      <w:pPr>
        <w:pStyle w:val="Heading1"/>
        <w:rPr>
          <w:rFonts w:ascii="Calibri" w:hAnsi="Calibri" w:cs="Calibri"/>
        </w:rPr>
      </w:pPr>
      <w:r w:rsidRPr="008237C0">
        <w:rPr>
          <w:rFonts w:ascii="Calibri" w:hAnsi="Calibri" w:cs="Calibri"/>
        </w:rPr>
        <w:t>Document</w:t>
      </w:r>
    </w:p>
    <w:tbl>
      <w:tblPr>
        <w:tblStyle w:val="TableGrid"/>
        <w:tblW w:w="5000" w:type="pct"/>
        <w:tblLayout w:type="fixed"/>
        <w:tblLook w:val="04A0" w:firstRow="1" w:lastRow="0" w:firstColumn="1" w:lastColumn="0" w:noHBand="0" w:noVBand="1"/>
      </w:tblPr>
      <w:tblGrid>
        <w:gridCol w:w="1246"/>
        <w:gridCol w:w="1602"/>
        <w:gridCol w:w="1604"/>
        <w:gridCol w:w="1926"/>
        <w:gridCol w:w="4078"/>
      </w:tblGrid>
      <w:tr w:rsidR="005A2C24" w:rsidRPr="008237C0" w14:paraId="51A3B610" w14:textId="77777777" w:rsidTr="2ED39404">
        <w:trPr>
          <w:trHeight w:val="403"/>
        </w:trPr>
        <w:tc>
          <w:tcPr>
            <w:tcW w:w="596" w:type="pct"/>
            <w:shd w:val="clear" w:color="auto" w:fill="B2ECFB" w:themeFill="accent5" w:themeFillTint="66"/>
            <w:vAlign w:val="center"/>
          </w:tcPr>
          <w:p w14:paraId="3643F75C" w14:textId="77777777" w:rsidR="005A2C24" w:rsidRPr="008237C0" w:rsidRDefault="005A2C24" w:rsidP="00C97ECD">
            <w:pPr>
              <w:rPr>
                <w:rFonts w:ascii="Calibri" w:hAnsi="Calibri" w:cs="Calibri"/>
                <w:szCs w:val="20"/>
              </w:rPr>
            </w:pPr>
            <w:r w:rsidRPr="008237C0">
              <w:rPr>
                <w:rFonts w:ascii="Calibri" w:hAnsi="Calibri" w:cs="Calibri"/>
                <w:szCs w:val="20"/>
              </w:rPr>
              <w:t>Version</w:t>
            </w:r>
          </w:p>
        </w:tc>
        <w:tc>
          <w:tcPr>
            <w:tcW w:w="766" w:type="pct"/>
            <w:shd w:val="clear" w:color="auto" w:fill="B2ECFB" w:themeFill="accent5" w:themeFillTint="66"/>
            <w:vAlign w:val="center"/>
          </w:tcPr>
          <w:p w14:paraId="68755139" w14:textId="77777777" w:rsidR="005A2C24" w:rsidRPr="008237C0" w:rsidRDefault="005A2C24" w:rsidP="00C97ECD">
            <w:pPr>
              <w:rPr>
                <w:rFonts w:ascii="Calibri" w:hAnsi="Calibri" w:cs="Calibri"/>
                <w:szCs w:val="20"/>
              </w:rPr>
            </w:pPr>
            <w:r w:rsidRPr="008237C0">
              <w:rPr>
                <w:rFonts w:ascii="Calibri" w:hAnsi="Calibri" w:cs="Calibri"/>
                <w:szCs w:val="20"/>
              </w:rPr>
              <w:t>Status</w:t>
            </w:r>
          </w:p>
        </w:tc>
        <w:tc>
          <w:tcPr>
            <w:tcW w:w="767" w:type="pct"/>
            <w:shd w:val="clear" w:color="auto" w:fill="B2ECFB" w:themeFill="accent5" w:themeFillTint="66"/>
            <w:vAlign w:val="center"/>
          </w:tcPr>
          <w:p w14:paraId="77B9D883" w14:textId="77777777" w:rsidR="005A2C24" w:rsidRPr="008237C0" w:rsidRDefault="005A2C24" w:rsidP="00C97ECD">
            <w:pPr>
              <w:rPr>
                <w:rFonts w:ascii="Calibri" w:hAnsi="Calibri" w:cs="Calibri"/>
                <w:szCs w:val="20"/>
              </w:rPr>
            </w:pPr>
            <w:r w:rsidRPr="008237C0">
              <w:rPr>
                <w:rFonts w:ascii="Calibri" w:hAnsi="Calibri" w:cs="Calibri"/>
                <w:szCs w:val="20"/>
              </w:rPr>
              <w:t>Date</w:t>
            </w:r>
          </w:p>
        </w:tc>
        <w:tc>
          <w:tcPr>
            <w:tcW w:w="921" w:type="pct"/>
            <w:shd w:val="clear" w:color="auto" w:fill="B2ECFB" w:themeFill="accent5" w:themeFillTint="66"/>
            <w:vAlign w:val="center"/>
          </w:tcPr>
          <w:p w14:paraId="2FB40D81" w14:textId="77777777" w:rsidR="005A2C24" w:rsidRPr="008237C0" w:rsidRDefault="005A2C24" w:rsidP="00C97ECD">
            <w:pPr>
              <w:rPr>
                <w:rFonts w:ascii="Calibri" w:hAnsi="Calibri" w:cs="Calibri"/>
                <w:szCs w:val="20"/>
              </w:rPr>
            </w:pPr>
            <w:r w:rsidRPr="008237C0">
              <w:rPr>
                <w:rFonts w:ascii="Calibri" w:hAnsi="Calibri" w:cs="Calibri"/>
                <w:szCs w:val="20"/>
              </w:rPr>
              <w:t>Author(s)</w:t>
            </w:r>
          </w:p>
        </w:tc>
        <w:tc>
          <w:tcPr>
            <w:tcW w:w="1950" w:type="pct"/>
            <w:shd w:val="clear" w:color="auto" w:fill="B2ECFB" w:themeFill="accent5" w:themeFillTint="66"/>
            <w:vAlign w:val="center"/>
          </w:tcPr>
          <w:p w14:paraId="2976E7B4" w14:textId="77777777" w:rsidR="005A2C24" w:rsidRPr="008237C0" w:rsidRDefault="005A2C24" w:rsidP="00C97ECD">
            <w:pPr>
              <w:rPr>
                <w:rFonts w:ascii="Calibri" w:hAnsi="Calibri" w:cs="Calibri"/>
                <w:szCs w:val="20"/>
              </w:rPr>
            </w:pPr>
            <w:r w:rsidRPr="008237C0">
              <w:rPr>
                <w:rFonts w:ascii="Calibri" w:hAnsi="Calibri" w:cs="Calibri"/>
              </w:rPr>
              <w:t>Remarks</w:t>
            </w:r>
          </w:p>
        </w:tc>
      </w:tr>
      <w:tr w:rsidR="005A2C24" w:rsidRPr="008237C0" w14:paraId="0E783C12" w14:textId="77777777" w:rsidTr="2ED39404">
        <w:trPr>
          <w:trHeight w:val="403"/>
        </w:trPr>
        <w:tc>
          <w:tcPr>
            <w:tcW w:w="596" w:type="pct"/>
            <w:shd w:val="clear" w:color="auto" w:fill="auto"/>
            <w:vAlign w:val="center"/>
          </w:tcPr>
          <w:p w14:paraId="108C5D35" w14:textId="71680DAB" w:rsidR="005A2C24" w:rsidRPr="008237C0" w:rsidRDefault="00D43D64" w:rsidP="00C97ECD">
            <w:pPr>
              <w:rPr>
                <w:rFonts w:ascii="Calibri" w:hAnsi="Calibri" w:cs="Calibri"/>
                <w:szCs w:val="20"/>
              </w:rPr>
            </w:pPr>
            <w:r w:rsidRPr="008237C0">
              <w:rPr>
                <w:rFonts w:ascii="Calibri" w:hAnsi="Calibri" w:cs="Calibri"/>
                <w:szCs w:val="20"/>
              </w:rPr>
              <w:t>1</w:t>
            </w:r>
          </w:p>
        </w:tc>
        <w:tc>
          <w:tcPr>
            <w:tcW w:w="766" w:type="pct"/>
            <w:shd w:val="clear" w:color="auto" w:fill="auto"/>
            <w:vAlign w:val="center"/>
          </w:tcPr>
          <w:p w14:paraId="73E0621D" w14:textId="0E6B2D2B" w:rsidR="005A2C24" w:rsidRPr="008237C0" w:rsidRDefault="00D43D64" w:rsidP="00C97ECD">
            <w:pPr>
              <w:rPr>
                <w:rFonts w:ascii="Calibri" w:hAnsi="Calibri" w:cs="Calibri"/>
                <w:szCs w:val="20"/>
              </w:rPr>
            </w:pPr>
            <w:r w:rsidRPr="008237C0">
              <w:rPr>
                <w:rFonts w:ascii="Calibri" w:hAnsi="Calibri" w:cs="Calibri"/>
                <w:szCs w:val="20"/>
              </w:rPr>
              <w:t>FA</w:t>
            </w:r>
          </w:p>
        </w:tc>
        <w:tc>
          <w:tcPr>
            <w:tcW w:w="767" w:type="pct"/>
            <w:shd w:val="clear" w:color="auto" w:fill="auto"/>
            <w:vAlign w:val="center"/>
          </w:tcPr>
          <w:p w14:paraId="0220E4A8" w14:textId="5E22E847" w:rsidR="005A2C24" w:rsidRPr="008237C0" w:rsidRDefault="00D43D64" w:rsidP="00C97ECD">
            <w:pPr>
              <w:rPr>
                <w:rFonts w:ascii="Calibri" w:hAnsi="Calibri" w:cs="Calibri"/>
                <w:szCs w:val="20"/>
              </w:rPr>
            </w:pPr>
            <w:r w:rsidRPr="008237C0">
              <w:rPr>
                <w:rFonts w:ascii="Calibri" w:hAnsi="Calibri" w:cs="Calibri"/>
                <w:szCs w:val="20"/>
              </w:rPr>
              <w:t>11</w:t>
            </w:r>
            <w:r w:rsidRPr="008237C0">
              <w:rPr>
                <w:rFonts w:ascii="Calibri" w:hAnsi="Calibri" w:cs="Calibri"/>
                <w:szCs w:val="20"/>
                <w:vertAlign w:val="superscript"/>
              </w:rPr>
              <w:t>th</w:t>
            </w:r>
            <w:r w:rsidRPr="008237C0">
              <w:rPr>
                <w:rFonts w:ascii="Calibri" w:hAnsi="Calibri" w:cs="Calibri"/>
                <w:szCs w:val="20"/>
              </w:rPr>
              <w:t xml:space="preserve"> August </w:t>
            </w:r>
          </w:p>
        </w:tc>
        <w:tc>
          <w:tcPr>
            <w:tcW w:w="921" w:type="pct"/>
            <w:shd w:val="clear" w:color="auto" w:fill="auto"/>
            <w:vAlign w:val="center"/>
          </w:tcPr>
          <w:p w14:paraId="42F0A6B8" w14:textId="4B4AE1FB" w:rsidR="005A2C24" w:rsidRPr="008237C0" w:rsidRDefault="00D43D64" w:rsidP="00C97ECD">
            <w:pPr>
              <w:rPr>
                <w:rFonts w:ascii="Calibri" w:hAnsi="Calibri" w:cs="Calibri"/>
                <w:szCs w:val="20"/>
              </w:rPr>
            </w:pPr>
            <w:r w:rsidRPr="008237C0">
              <w:rPr>
                <w:rFonts w:ascii="Calibri" w:hAnsi="Calibri" w:cs="Calibri"/>
                <w:szCs w:val="20"/>
              </w:rPr>
              <w:t>David Addison</w:t>
            </w:r>
          </w:p>
        </w:tc>
        <w:tc>
          <w:tcPr>
            <w:tcW w:w="1950" w:type="pct"/>
            <w:shd w:val="clear" w:color="auto" w:fill="auto"/>
            <w:vAlign w:val="center"/>
          </w:tcPr>
          <w:p w14:paraId="2538C8B3" w14:textId="3E9279A4" w:rsidR="005A2C24" w:rsidRPr="008237C0" w:rsidRDefault="00FD6DF8" w:rsidP="00C97ECD">
            <w:pPr>
              <w:rPr>
                <w:rFonts w:ascii="Calibri" w:hAnsi="Calibri" w:cs="Calibri"/>
                <w:szCs w:val="20"/>
              </w:rPr>
            </w:pPr>
            <w:r w:rsidRPr="008237C0">
              <w:rPr>
                <w:rFonts w:ascii="Calibri" w:hAnsi="Calibri" w:cs="Calibri"/>
                <w:szCs w:val="20"/>
              </w:rPr>
              <w:t>Draft for issue</w:t>
            </w:r>
          </w:p>
        </w:tc>
      </w:tr>
    </w:tbl>
    <w:p w14:paraId="1DC4240A" w14:textId="77777777" w:rsidR="0051349C" w:rsidRPr="008237C0" w:rsidRDefault="0051349C" w:rsidP="0051349C">
      <w:pPr>
        <w:rPr>
          <w:rFonts w:ascii="Calibri" w:hAnsi="Calibri" w:cs="Calibri"/>
        </w:rPr>
      </w:pPr>
    </w:p>
    <w:p w14:paraId="1DC4240B" w14:textId="19810E70" w:rsidR="00345AC5" w:rsidRPr="008237C0" w:rsidRDefault="00345AC5">
      <w:pPr>
        <w:rPr>
          <w:rFonts w:ascii="Calibri" w:hAnsi="Calibri" w:cs="Calibri"/>
        </w:rPr>
      </w:pPr>
    </w:p>
    <w:sectPr w:rsidR="00345AC5" w:rsidRPr="008237C0" w:rsidSect="00C0069A">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6E1CF" w14:textId="77777777" w:rsidR="00B36366" w:rsidRDefault="00B36366" w:rsidP="00324744">
      <w:pPr>
        <w:spacing w:after="0" w:line="240" w:lineRule="auto"/>
      </w:pPr>
      <w:r>
        <w:separator/>
      </w:r>
    </w:p>
  </w:endnote>
  <w:endnote w:type="continuationSeparator" w:id="0">
    <w:p w14:paraId="5B2BA022" w14:textId="77777777" w:rsidR="00B36366" w:rsidRDefault="00B36366" w:rsidP="00324744">
      <w:pPr>
        <w:spacing w:after="0" w:line="240" w:lineRule="auto"/>
      </w:pPr>
      <w:r>
        <w:continuationSeparator/>
      </w:r>
    </w:p>
  </w:endnote>
  <w:endnote w:type="continuationNotice" w:id="1">
    <w:p w14:paraId="45EB5617" w14:textId="77777777" w:rsidR="00B36366" w:rsidRDefault="00B36366">
      <w:pPr>
        <w:spacing w:after="0" w:line="240" w:lineRule="auto"/>
      </w:pPr>
    </w:p>
  </w:endnote>
  <w:endnote w:id="2">
    <w:p w14:paraId="5C926903" w14:textId="03A24DEC" w:rsidR="00974A0D" w:rsidRDefault="00974A0D">
      <w:pPr>
        <w:pStyle w:val="EndnoteText"/>
      </w:pPr>
      <w:r>
        <w:rPr>
          <w:rStyle w:val="EndnoteReference"/>
        </w:rPr>
        <w:endnoteRef/>
      </w:r>
      <w:r>
        <w:t xml:space="preserve"> </w:t>
      </w:r>
      <w:r w:rsidR="00A17CF7">
        <w:t xml:space="preserve">Use of ‘normal’ rather than ‘agreed’ is that the CSS Registration Effective Date Meter Reading </w:t>
      </w:r>
      <w:r w:rsidR="0045639D">
        <w:t>is not an Opening Meter Reading in accordance with M5.13.</w:t>
      </w:r>
      <w:r w:rsidR="00A17CF7">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2415" w14:textId="51F72C7E" w:rsidR="00046BA6" w:rsidRDefault="00FE013C">
    <w:pPr>
      <w:pStyle w:val="Footer"/>
    </w:pPr>
    <w:r>
      <w:t>v1</w:t>
    </w:r>
    <w:r w:rsidR="00004AE0">
      <w:t>.</w:t>
    </w:r>
    <w:r w:rsidR="00870675">
      <w:t>1</w:t>
    </w:r>
  </w:p>
  <w:p w14:paraId="3803F90D" w14:textId="4540EFE1" w:rsidR="001167F3" w:rsidRDefault="001167F3">
    <w:pPr>
      <w:pStyle w:val="Footer"/>
    </w:pPr>
  </w:p>
  <w:p w14:paraId="4EA0ECEE" w14:textId="2A0B9966" w:rsidR="00505C3B" w:rsidRPr="00870675" w:rsidRDefault="00505C3B">
    <w:pPr>
      <w:pStyle w:val="Footer"/>
      <w:rPr>
        <w:rFonts w:ascii="Calibri" w:hAnsi="Calibri" w:cs="Calibri"/>
      </w:rPr>
    </w:pPr>
    <w:r w:rsidRPr="00870675">
      <w:rPr>
        <w:rFonts w:ascii="Calibri" w:hAnsi="Calibri" w:cs="Calibri"/>
      </w:rPr>
      <w:t>*</w:t>
    </w:r>
    <w:r w:rsidRPr="00870675">
      <w:rPr>
        <w:rFonts w:ascii="Calibri" w:hAnsi="Calibri" w:cs="Calibri"/>
        <w:sz w:val="20"/>
      </w:rPr>
      <w:t>Assumed impacted parties of the proposed change, all parties are encouraged to review</w:t>
    </w:r>
    <w:r w:rsidRPr="00870675">
      <w:rPr>
        <w:rFonts w:ascii="Calibri" w:hAnsi="Calibri" w:cs="Calibri"/>
        <w:noProof/>
      </w:rPr>
      <mc:AlternateContent>
        <mc:Choice Requires="wps">
          <w:drawing>
            <wp:anchor distT="0" distB="0" distL="114300" distR="114300" simplePos="0" relativeHeight="251658241" behindDoc="0" locked="0" layoutInCell="1" allowOverlap="1" wp14:anchorId="1DC4241A" wp14:editId="53F38804">
              <wp:simplePos x="0" y="0"/>
              <wp:positionH relativeFrom="column">
                <wp:posOffset>-609600</wp:posOffset>
              </wp:positionH>
              <wp:positionV relativeFrom="paragraph">
                <wp:posOffset>331470</wp:posOffset>
              </wp:positionV>
              <wp:extent cx="8001000" cy="257175"/>
              <wp:effectExtent l="0" t="0" r="0" b="9525"/>
              <wp:wrapNone/>
              <wp:docPr id="2" name="Rectangle 2"/>
              <wp:cNvGraphicFramePr/>
              <a:graphic xmlns:a="http://schemas.openxmlformats.org/drawingml/2006/main">
                <a:graphicData uri="http://schemas.microsoft.com/office/word/2010/wordprocessingShape">
                  <wps:wsp>
                    <wps:cNvSpPr/>
                    <wps:spPr>
                      <a:xfrm>
                        <a:off x="0" y="0"/>
                        <a:ext cx="8001000" cy="2571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tangle 2" style="position:absolute;margin-left:-48pt;margin-top:26.1pt;width:630pt;height:20.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0d1f5 [3208]" stroked="f" strokeweight="2pt" w14:anchorId="7854F4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0A2F1" w14:textId="77777777" w:rsidR="00B36366" w:rsidRDefault="00B36366" w:rsidP="00324744">
      <w:pPr>
        <w:spacing w:after="0" w:line="240" w:lineRule="auto"/>
      </w:pPr>
      <w:r>
        <w:separator/>
      </w:r>
    </w:p>
  </w:footnote>
  <w:footnote w:type="continuationSeparator" w:id="0">
    <w:p w14:paraId="557FCA85" w14:textId="77777777" w:rsidR="00B36366" w:rsidRDefault="00B36366" w:rsidP="00324744">
      <w:pPr>
        <w:spacing w:after="0" w:line="240" w:lineRule="auto"/>
      </w:pPr>
      <w:r>
        <w:continuationSeparator/>
      </w:r>
    </w:p>
  </w:footnote>
  <w:footnote w:type="continuationNotice" w:id="1">
    <w:p w14:paraId="0270DA3A" w14:textId="77777777" w:rsidR="00B36366" w:rsidRDefault="00B363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8963" w14:textId="7D929B34" w:rsidR="009156B8" w:rsidRDefault="009156B8">
    <w:pPr>
      <w:pStyle w:val="Header"/>
    </w:pPr>
    <w:r>
      <w:rPr>
        <w:noProof/>
      </w:rPr>
      <w:drawing>
        <wp:anchor distT="0" distB="0" distL="114300" distR="114300" simplePos="0" relativeHeight="251658242" behindDoc="0" locked="0" layoutInCell="1" allowOverlap="1" wp14:anchorId="1DC42416" wp14:editId="7C59137F">
          <wp:simplePos x="0" y="0"/>
          <wp:positionH relativeFrom="margin">
            <wp:align>right</wp:align>
          </wp:positionH>
          <wp:positionV relativeFrom="paragraph">
            <wp:posOffset>-85090</wp:posOffset>
          </wp:positionV>
          <wp:extent cx="2066926" cy="3257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serv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926" cy="3257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1DC42418" wp14:editId="3D19F3F2">
              <wp:simplePos x="0" y="0"/>
              <wp:positionH relativeFrom="page">
                <wp:align>right</wp:align>
              </wp:positionH>
              <wp:positionV relativeFrom="paragraph">
                <wp:posOffset>-448945</wp:posOffset>
              </wp:positionV>
              <wp:extent cx="8001000" cy="266700"/>
              <wp:effectExtent l="0" t="0" r="0" b="0"/>
              <wp:wrapNone/>
              <wp:docPr id="1" name="Rectangle 1"/>
              <wp:cNvGraphicFramePr/>
              <a:graphic xmlns:a="http://schemas.openxmlformats.org/drawingml/2006/main">
                <a:graphicData uri="http://schemas.microsoft.com/office/word/2010/wordprocessingShape">
                  <wps:wsp>
                    <wps:cNvSpPr/>
                    <wps:spPr>
                      <a:xfrm>
                        <a:off x="0" y="0"/>
                        <a:ext cx="8001000" cy="2667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1" style="position:absolute;margin-left:578.8pt;margin-top:-35.35pt;width:630pt;height:21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3e5aa8 [3204]" stroked="f" strokeweight="2pt" w14:anchorId="54596B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">
              <w10:wrap anchorx="page"/>
            </v:rect>
          </w:pict>
        </mc:Fallback>
      </mc:AlternateContent>
    </w:r>
  </w:p>
  <w:p w14:paraId="1DC42414" w14:textId="11FEF891" w:rsidR="00046BA6" w:rsidRDefault="00046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B78F1"/>
    <w:multiLevelType w:val="hybridMultilevel"/>
    <w:tmpl w:val="346EBA00"/>
    <w:lvl w:ilvl="0" w:tplc="A13AD1C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3278F2"/>
    <w:multiLevelType w:val="hybridMultilevel"/>
    <w:tmpl w:val="3AF4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8F62FF"/>
    <w:multiLevelType w:val="hybridMultilevel"/>
    <w:tmpl w:val="13F61F5C"/>
    <w:lvl w:ilvl="0" w:tplc="64BAB702">
      <w:start w:val="5"/>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AA389F"/>
    <w:multiLevelType w:val="hybridMultilevel"/>
    <w:tmpl w:val="9AF2AC26"/>
    <w:lvl w:ilvl="0" w:tplc="40682D6A">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5C77EB"/>
    <w:multiLevelType w:val="hybridMultilevel"/>
    <w:tmpl w:val="A69C53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8417D87"/>
    <w:multiLevelType w:val="multilevel"/>
    <w:tmpl w:val="05920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867592"/>
    <w:multiLevelType w:val="hybridMultilevel"/>
    <w:tmpl w:val="1248C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D384C39"/>
    <w:multiLevelType w:val="hybridMultilevel"/>
    <w:tmpl w:val="4B28C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59F2A0A"/>
    <w:multiLevelType w:val="hybridMultilevel"/>
    <w:tmpl w:val="F830115C"/>
    <w:lvl w:ilvl="0" w:tplc="6E785D12">
      <w:start w:val="1"/>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CB64AE"/>
    <w:multiLevelType w:val="hybridMultilevel"/>
    <w:tmpl w:val="758C0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1699837">
    <w:abstractNumId w:val="7"/>
  </w:num>
  <w:num w:numId="2" w16cid:durableId="900285427">
    <w:abstractNumId w:val="1"/>
  </w:num>
  <w:num w:numId="3" w16cid:durableId="1900743764">
    <w:abstractNumId w:val="6"/>
  </w:num>
  <w:num w:numId="4" w16cid:durableId="2126729789">
    <w:abstractNumId w:val="4"/>
  </w:num>
  <w:num w:numId="5" w16cid:durableId="2036271072">
    <w:abstractNumId w:val="9"/>
  </w:num>
  <w:num w:numId="6" w16cid:durableId="1612589261">
    <w:abstractNumId w:val="8"/>
  </w:num>
  <w:num w:numId="7" w16cid:durableId="480850237">
    <w:abstractNumId w:val="2"/>
  </w:num>
  <w:num w:numId="8" w16cid:durableId="1297105921">
    <w:abstractNumId w:val="3"/>
  </w:num>
  <w:num w:numId="9" w16cid:durableId="44305853">
    <w:abstractNumId w:val="5"/>
  </w:num>
  <w:num w:numId="10" w16cid:durableId="2039503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DB"/>
    <w:rsid w:val="0000140B"/>
    <w:rsid w:val="00002D9D"/>
    <w:rsid w:val="0000467E"/>
    <w:rsid w:val="000047E3"/>
    <w:rsid w:val="00004AE0"/>
    <w:rsid w:val="000171A4"/>
    <w:rsid w:val="000227B9"/>
    <w:rsid w:val="0002555E"/>
    <w:rsid w:val="00042FEF"/>
    <w:rsid w:val="00043E6A"/>
    <w:rsid w:val="00045376"/>
    <w:rsid w:val="00046BA6"/>
    <w:rsid w:val="00050A89"/>
    <w:rsid w:val="00056D8D"/>
    <w:rsid w:val="00090360"/>
    <w:rsid w:val="00090EB0"/>
    <w:rsid w:val="000912F6"/>
    <w:rsid w:val="00093D75"/>
    <w:rsid w:val="000A1AD1"/>
    <w:rsid w:val="000C0EA6"/>
    <w:rsid w:val="000C7128"/>
    <w:rsid w:val="000E3B5B"/>
    <w:rsid w:val="000E3E26"/>
    <w:rsid w:val="000F5058"/>
    <w:rsid w:val="00112A91"/>
    <w:rsid w:val="001167F3"/>
    <w:rsid w:val="00116BA9"/>
    <w:rsid w:val="00122449"/>
    <w:rsid w:val="00125B61"/>
    <w:rsid w:val="00132747"/>
    <w:rsid w:val="00144E00"/>
    <w:rsid w:val="00147035"/>
    <w:rsid w:val="00151C09"/>
    <w:rsid w:val="00156FD9"/>
    <w:rsid w:val="00157AB7"/>
    <w:rsid w:val="00183B4C"/>
    <w:rsid w:val="001942E6"/>
    <w:rsid w:val="00195C86"/>
    <w:rsid w:val="001A626D"/>
    <w:rsid w:val="001B1991"/>
    <w:rsid w:val="001B2D13"/>
    <w:rsid w:val="001B5A2B"/>
    <w:rsid w:val="001C1CBC"/>
    <w:rsid w:val="001C27F3"/>
    <w:rsid w:val="001D184A"/>
    <w:rsid w:val="001D454B"/>
    <w:rsid w:val="001F02FC"/>
    <w:rsid w:val="00212B1C"/>
    <w:rsid w:val="00213B49"/>
    <w:rsid w:val="00213EAC"/>
    <w:rsid w:val="002201FE"/>
    <w:rsid w:val="00220758"/>
    <w:rsid w:val="002247C6"/>
    <w:rsid w:val="00226D34"/>
    <w:rsid w:val="00232D95"/>
    <w:rsid w:val="002365D1"/>
    <w:rsid w:val="00237B4D"/>
    <w:rsid w:val="00247111"/>
    <w:rsid w:val="00265F93"/>
    <w:rsid w:val="00280CD5"/>
    <w:rsid w:val="0029036C"/>
    <w:rsid w:val="00290A05"/>
    <w:rsid w:val="00291EBD"/>
    <w:rsid w:val="002920E7"/>
    <w:rsid w:val="002A278D"/>
    <w:rsid w:val="002B3FC0"/>
    <w:rsid w:val="002B4C88"/>
    <w:rsid w:val="002C22F9"/>
    <w:rsid w:val="002C3D15"/>
    <w:rsid w:val="002D0320"/>
    <w:rsid w:val="002D053D"/>
    <w:rsid w:val="002F18F9"/>
    <w:rsid w:val="002F448E"/>
    <w:rsid w:val="003101A4"/>
    <w:rsid w:val="00310A64"/>
    <w:rsid w:val="00311C16"/>
    <w:rsid w:val="003201A4"/>
    <w:rsid w:val="00324744"/>
    <w:rsid w:val="00336EDF"/>
    <w:rsid w:val="00345AC5"/>
    <w:rsid w:val="003463C5"/>
    <w:rsid w:val="00347CA3"/>
    <w:rsid w:val="003725D6"/>
    <w:rsid w:val="00377B3E"/>
    <w:rsid w:val="00381A98"/>
    <w:rsid w:val="003A32EA"/>
    <w:rsid w:val="003A5235"/>
    <w:rsid w:val="003A5CFC"/>
    <w:rsid w:val="003B4D44"/>
    <w:rsid w:val="003B7E16"/>
    <w:rsid w:val="003C339E"/>
    <w:rsid w:val="003F3038"/>
    <w:rsid w:val="003F377A"/>
    <w:rsid w:val="003F773C"/>
    <w:rsid w:val="00403D4A"/>
    <w:rsid w:val="00407C41"/>
    <w:rsid w:val="0041167B"/>
    <w:rsid w:val="004240E6"/>
    <w:rsid w:val="00426807"/>
    <w:rsid w:val="0042780C"/>
    <w:rsid w:val="00433A0B"/>
    <w:rsid w:val="0045215C"/>
    <w:rsid w:val="0045639D"/>
    <w:rsid w:val="00461FA4"/>
    <w:rsid w:val="00464FAE"/>
    <w:rsid w:val="00465F71"/>
    <w:rsid w:val="00470388"/>
    <w:rsid w:val="004765B1"/>
    <w:rsid w:val="00477440"/>
    <w:rsid w:val="004811B9"/>
    <w:rsid w:val="00481619"/>
    <w:rsid w:val="004A7CFB"/>
    <w:rsid w:val="004B114B"/>
    <w:rsid w:val="004B4891"/>
    <w:rsid w:val="004C1F38"/>
    <w:rsid w:val="004C268C"/>
    <w:rsid w:val="004C49BC"/>
    <w:rsid w:val="004E4311"/>
    <w:rsid w:val="004E6216"/>
    <w:rsid w:val="004F3362"/>
    <w:rsid w:val="005027CC"/>
    <w:rsid w:val="005038BC"/>
    <w:rsid w:val="0050398A"/>
    <w:rsid w:val="00505C3B"/>
    <w:rsid w:val="0051349C"/>
    <w:rsid w:val="0051577E"/>
    <w:rsid w:val="00516D8E"/>
    <w:rsid w:val="00517F6F"/>
    <w:rsid w:val="00521765"/>
    <w:rsid w:val="005251B2"/>
    <w:rsid w:val="00525A7D"/>
    <w:rsid w:val="00533257"/>
    <w:rsid w:val="00537CE5"/>
    <w:rsid w:val="0055298E"/>
    <w:rsid w:val="0055478D"/>
    <w:rsid w:val="005614CE"/>
    <w:rsid w:val="00567C13"/>
    <w:rsid w:val="00573DA1"/>
    <w:rsid w:val="0058557B"/>
    <w:rsid w:val="00585CAF"/>
    <w:rsid w:val="00586749"/>
    <w:rsid w:val="005A1776"/>
    <w:rsid w:val="005A2C24"/>
    <w:rsid w:val="005A65A8"/>
    <w:rsid w:val="005A6B14"/>
    <w:rsid w:val="005A6CFA"/>
    <w:rsid w:val="005C15DD"/>
    <w:rsid w:val="005C51B3"/>
    <w:rsid w:val="005D073B"/>
    <w:rsid w:val="005D0AA4"/>
    <w:rsid w:val="005D4EDB"/>
    <w:rsid w:val="005E237C"/>
    <w:rsid w:val="005E241E"/>
    <w:rsid w:val="005E4C74"/>
    <w:rsid w:val="00602977"/>
    <w:rsid w:val="0062371C"/>
    <w:rsid w:val="006262C2"/>
    <w:rsid w:val="006514E4"/>
    <w:rsid w:val="0066217C"/>
    <w:rsid w:val="00667338"/>
    <w:rsid w:val="006718CF"/>
    <w:rsid w:val="00671A52"/>
    <w:rsid w:val="006751BF"/>
    <w:rsid w:val="0067534D"/>
    <w:rsid w:val="0068210E"/>
    <w:rsid w:val="006915D4"/>
    <w:rsid w:val="006A2B81"/>
    <w:rsid w:val="006A2C69"/>
    <w:rsid w:val="006B18D0"/>
    <w:rsid w:val="006B5363"/>
    <w:rsid w:val="006C66CA"/>
    <w:rsid w:val="006C7A9C"/>
    <w:rsid w:val="006D6708"/>
    <w:rsid w:val="006E14D8"/>
    <w:rsid w:val="006EEBBD"/>
    <w:rsid w:val="006F3657"/>
    <w:rsid w:val="00715390"/>
    <w:rsid w:val="007204AB"/>
    <w:rsid w:val="00722970"/>
    <w:rsid w:val="007229EF"/>
    <w:rsid w:val="007243D3"/>
    <w:rsid w:val="00727180"/>
    <w:rsid w:val="00734A65"/>
    <w:rsid w:val="00742571"/>
    <w:rsid w:val="00753D9F"/>
    <w:rsid w:val="0075456B"/>
    <w:rsid w:val="007628A4"/>
    <w:rsid w:val="007715F3"/>
    <w:rsid w:val="00771B44"/>
    <w:rsid w:val="007836E3"/>
    <w:rsid w:val="007855B1"/>
    <w:rsid w:val="007A2F99"/>
    <w:rsid w:val="007A56DB"/>
    <w:rsid w:val="007B54DC"/>
    <w:rsid w:val="007B6689"/>
    <w:rsid w:val="007C5A8D"/>
    <w:rsid w:val="007D4F26"/>
    <w:rsid w:val="007D796E"/>
    <w:rsid w:val="007F09E3"/>
    <w:rsid w:val="007F7797"/>
    <w:rsid w:val="00800397"/>
    <w:rsid w:val="00804846"/>
    <w:rsid w:val="00807258"/>
    <w:rsid w:val="0082137E"/>
    <w:rsid w:val="0082322E"/>
    <w:rsid w:val="008237C0"/>
    <w:rsid w:val="00833E9C"/>
    <w:rsid w:val="00840BD0"/>
    <w:rsid w:val="00843613"/>
    <w:rsid w:val="00853AEB"/>
    <w:rsid w:val="00854DA0"/>
    <w:rsid w:val="00860046"/>
    <w:rsid w:val="00864211"/>
    <w:rsid w:val="00870675"/>
    <w:rsid w:val="00874C46"/>
    <w:rsid w:val="00876BE6"/>
    <w:rsid w:val="00886E23"/>
    <w:rsid w:val="00887FF1"/>
    <w:rsid w:val="0089152C"/>
    <w:rsid w:val="008932EE"/>
    <w:rsid w:val="00894BD9"/>
    <w:rsid w:val="00897E29"/>
    <w:rsid w:val="008A07C6"/>
    <w:rsid w:val="008A73FB"/>
    <w:rsid w:val="008B7C4E"/>
    <w:rsid w:val="008B7E39"/>
    <w:rsid w:val="008C078A"/>
    <w:rsid w:val="008C6F2A"/>
    <w:rsid w:val="008C7F14"/>
    <w:rsid w:val="008D6EEC"/>
    <w:rsid w:val="008E6888"/>
    <w:rsid w:val="008F05D1"/>
    <w:rsid w:val="008F53E8"/>
    <w:rsid w:val="00914C71"/>
    <w:rsid w:val="009156B8"/>
    <w:rsid w:val="009215D8"/>
    <w:rsid w:val="009332C4"/>
    <w:rsid w:val="0094059B"/>
    <w:rsid w:val="00943933"/>
    <w:rsid w:val="009439D5"/>
    <w:rsid w:val="00945316"/>
    <w:rsid w:val="00952152"/>
    <w:rsid w:val="0095319A"/>
    <w:rsid w:val="00953575"/>
    <w:rsid w:val="00953CA7"/>
    <w:rsid w:val="00974A0D"/>
    <w:rsid w:val="00977AD7"/>
    <w:rsid w:val="00977B79"/>
    <w:rsid w:val="00980D13"/>
    <w:rsid w:val="009C3AAE"/>
    <w:rsid w:val="009C4D6D"/>
    <w:rsid w:val="009D38A3"/>
    <w:rsid w:val="009D6EE7"/>
    <w:rsid w:val="009E3053"/>
    <w:rsid w:val="009E485B"/>
    <w:rsid w:val="009E6FF9"/>
    <w:rsid w:val="009F5630"/>
    <w:rsid w:val="009F7831"/>
    <w:rsid w:val="00A112EF"/>
    <w:rsid w:val="00A17CF7"/>
    <w:rsid w:val="00A30CDA"/>
    <w:rsid w:val="00A31669"/>
    <w:rsid w:val="00A327ED"/>
    <w:rsid w:val="00A3623B"/>
    <w:rsid w:val="00A41B8E"/>
    <w:rsid w:val="00A57627"/>
    <w:rsid w:val="00A57CE8"/>
    <w:rsid w:val="00A6278C"/>
    <w:rsid w:val="00A64AF3"/>
    <w:rsid w:val="00A65230"/>
    <w:rsid w:val="00A659CD"/>
    <w:rsid w:val="00A700B7"/>
    <w:rsid w:val="00A703E3"/>
    <w:rsid w:val="00A82A57"/>
    <w:rsid w:val="00AA0421"/>
    <w:rsid w:val="00AA198A"/>
    <w:rsid w:val="00AA696E"/>
    <w:rsid w:val="00AB11D1"/>
    <w:rsid w:val="00AB5328"/>
    <w:rsid w:val="00AB5B54"/>
    <w:rsid w:val="00AB63DE"/>
    <w:rsid w:val="00AC3F5C"/>
    <w:rsid w:val="00AC578C"/>
    <w:rsid w:val="00AC7EC6"/>
    <w:rsid w:val="00AD14C8"/>
    <w:rsid w:val="00AD19A0"/>
    <w:rsid w:val="00AD2D81"/>
    <w:rsid w:val="00AE15B1"/>
    <w:rsid w:val="00AE5FEA"/>
    <w:rsid w:val="00B012FC"/>
    <w:rsid w:val="00B1122F"/>
    <w:rsid w:val="00B11701"/>
    <w:rsid w:val="00B11FE6"/>
    <w:rsid w:val="00B36366"/>
    <w:rsid w:val="00B47489"/>
    <w:rsid w:val="00B50EDC"/>
    <w:rsid w:val="00B52D29"/>
    <w:rsid w:val="00B52DD8"/>
    <w:rsid w:val="00B542B2"/>
    <w:rsid w:val="00B55A2B"/>
    <w:rsid w:val="00B560D0"/>
    <w:rsid w:val="00B6118E"/>
    <w:rsid w:val="00B61F68"/>
    <w:rsid w:val="00B67221"/>
    <w:rsid w:val="00B67EF8"/>
    <w:rsid w:val="00B76859"/>
    <w:rsid w:val="00B7691C"/>
    <w:rsid w:val="00B90FC1"/>
    <w:rsid w:val="00B946D1"/>
    <w:rsid w:val="00B94F13"/>
    <w:rsid w:val="00BA6F8F"/>
    <w:rsid w:val="00BB0C50"/>
    <w:rsid w:val="00BC00E9"/>
    <w:rsid w:val="00BC3CAC"/>
    <w:rsid w:val="00BC6C45"/>
    <w:rsid w:val="00BD0A45"/>
    <w:rsid w:val="00BD6281"/>
    <w:rsid w:val="00BF13AA"/>
    <w:rsid w:val="00BF375D"/>
    <w:rsid w:val="00BF4800"/>
    <w:rsid w:val="00BF7FFD"/>
    <w:rsid w:val="00C0069A"/>
    <w:rsid w:val="00C01CAE"/>
    <w:rsid w:val="00C06409"/>
    <w:rsid w:val="00C07B75"/>
    <w:rsid w:val="00C07B83"/>
    <w:rsid w:val="00C11028"/>
    <w:rsid w:val="00C30FB9"/>
    <w:rsid w:val="00C34211"/>
    <w:rsid w:val="00C408DE"/>
    <w:rsid w:val="00C443DC"/>
    <w:rsid w:val="00C44CF7"/>
    <w:rsid w:val="00C4790B"/>
    <w:rsid w:val="00C63328"/>
    <w:rsid w:val="00C64A02"/>
    <w:rsid w:val="00C70976"/>
    <w:rsid w:val="00C7187C"/>
    <w:rsid w:val="00C923FC"/>
    <w:rsid w:val="00C925A4"/>
    <w:rsid w:val="00C941BD"/>
    <w:rsid w:val="00C97ECD"/>
    <w:rsid w:val="00CC776D"/>
    <w:rsid w:val="00CD22FC"/>
    <w:rsid w:val="00CF035F"/>
    <w:rsid w:val="00D10BEE"/>
    <w:rsid w:val="00D12DF0"/>
    <w:rsid w:val="00D15204"/>
    <w:rsid w:val="00D16D33"/>
    <w:rsid w:val="00D2202F"/>
    <w:rsid w:val="00D240AC"/>
    <w:rsid w:val="00D248DD"/>
    <w:rsid w:val="00D348F5"/>
    <w:rsid w:val="00D36766"/>
    <w:rsid w:val="00D37D0E"/>
    <w:rsid w:val="00D42773"/>
    <w:rsid w:val="00D43819"/>
    <w:rsid w:val="00D43D64"/>
    <w:rsid w:val="00D464D0"/>
    <w:rsid w:val="00D66C7E"/>
    <w:rsid w:val="00D678FD"/>
    <w:rsid w:val="00D739E1"/>
    <w:rsid w:val="00D76CCF"/>
    <w:rsid w:val="00D84E2A"/>
    <w:rsid w:val="00D877EF"/>
    <w:rsid w:val="00D93896"/>
    <w:rsid w:val="00D9674B"/>
    <w:rsid w:val="00D96C01"/>
    <w:rsid w:val="00DA22D3"/>
    <w:rsid w:val="00DA6D80"/>
    <w:rsid w:val="00DC6741"/>
    <w:rsid w:val="00DE018A"/>
    <w:rsid w:val="00DE4CEA"/>
    <w:rsid w:val="00DF2889"/>
    <w:rsid w:val="00E0021F"/>
    <w:rsid w:val="00E0069E"/>
    <w:rsid w:val="00E17974"/>
    <w:rsid w:val="00E218E2"/>
    <w:rsid w:val="00E365C3"/>
    <w:rsid w:val="00E366A7"/>
    <w:rsid w:val="00E4039A"/>
    <w:rsid w:val="00E472C6"/>
    <w:rsid w:val="00E56CB4"/>
    <w:rsid w:val="00E67449"/>
    <w:rsid w:val="00E707B6"/>
    <w:rsid w:val="00E749EC"/>
    <w:rsid w:val="00E76830"/>
    <w:rsid w:val="00E861DB"/>
    <w:rsid w:val="00E960BE"/>
    <w:rsid w:val="00E97641"/>
    <w:rsid w:val="00EA36F6"/>
    <w:rsid w:val="00EA56F6"/>
    <w:rsid w:val="00EC4F22"/>
    <w:rsid w:val="00EC622A"/>
    <w:rsid w:val="00EC649B"/>
    <w:rsid w:val="00EC75E7"/>
    <w:rsid w:val="00ED342B"/>
    <w:rsid w:val="00ED41AC"/>
    <w:rsid w:val="00ED7BFD"/>
    <w:rsid w:val="00EF2B03"/>
    <w:rsid w:val="00EF7B70"/>
    <w:rsid w:val="00F02291"/>
    <w:rsid w:val="00F02963"/>
    <w:rsid w:val="00F12D81"/>
    <w:rsid w:val="00F146A4"/>
    <w:rsid w:val="00F25F10"/>
    <w:rsid w:val="00F26010"/>
    <w:rsid w:val="00F3486F"/>
    <w:rsid w:val="00F470CB"/>
    <w:rsid w:val="00F478AE"/>
    <w:rsid w:val="00F5564D"/>
    <w:rsid w:val="00F6067D"/>
    <w:rsid w:val="00F62C45"/>
    <w:rsid w:val="00F72FAC"/>
    <w:rsid w:val="00F82868"/>
    <w:rsid w:val="00F83122"/>
    <w:rsid w:val="00F83D67"/>
    <w:rsid w:val="00F90BC1"/>
    <w:rsid w:val="00F9391E"/>
    <w:rsid w:val="00F95876"/>
    <w:rsid w:val="00F979CC"/>
    <w:rsid w:val="00FA0009"/>
    <w:rsid w:val="00FA083D"/>
    <w:rsid w:val="00FA3742"/>
    <w:rsid w:val="00FA3F4F"/>
    <w:rsid w:val="00FA3FF3"/>
    <w:rsid w:val="00FA6B65"/>
    <w:rsid w:val="00FB04DB"/>
    <w:rsid w:val="00FB0F6F"/>
    <w:rsid w:val="00FB16AC"/>
    <w:rsid w:val="00FB1FA8"/>
    <w:rsid w:val="00FB4F8F"/>
    <w:rsid w:val="00FB6C77"/>
    <w:rsid w:val="00FC13E7"/>
    <w:rsid w:val="00FD3DBB"/>
    <w:rsid w:val="00FD6DF8"/>
    <w:rsid w:val="00FE013C"/>
    <w:rsid w:val="00FE07A1"/>
    <w:rsid w:val="00FE59FF"/>
    <w:rsid w:val="00FF2CCB"/>
    <w:rsid w:val="035F2C8E"/>
    <w:rsid w:val="066675CF"/>
    <w:rsid w:val="077F3E26"/>
    <w:rsid w:val="0862F090"/>
    <w:rsid w:val="08850C05"/>
    <w:rsid w:val="08D12AFD"/>
    <w:rsid w:val="0C0CA62F"/>
    <w:rsid w:val="0C7BD680"/>
    <w:rsid w:val="0D9A3CFF"/>
    <w:rsid w:val="0E872341"/>
    <w:rsid w:val="0F3D7B26"/>
    <w:rsid w:val="148CB7E9"/>
    <w:rsid w:val="159BA34A"/>
    <w:rsid w:val="164E1F92"/>
    <w:rsid w:val="198B6ABE"/>
    <w:rsid w:val="1B0AC15F"/>
    <w:rsid w:val="1B7E3CE8"/>
    <w:rsid w:val="1D9327A4"/>
    <w:rsid w:val="1E0CC001"/>
    <w:rsid w:val="1F1F5CF4"/>
    <w:rsid w:val="1FC97C85"/>
    <w:rsid w:val="25157234"/>
    <w:rsid w:val="269EA5FD"/>
    <w:rsid w:val="2A0022E1"/>
    <w:rsid w:val="2A1E3306"/>
    <w:rsid w:val="2B1076DB"/>
    <w:rsid w:val="2D37C3A3"/>
    <w:rsid w:val="2DC40FE5"/>
    <w:rsid w:val="2E505456"/>
    <w:rsid w:val="2ED39404"/>
    <w:rsid w:val="30D80A0A"/>
    <w:rsid w:val="30E1AF59"/>
    <w:rsid w:val="31046D7F"/>
    <w:rsid w:val="3139E2AE"/>
    <w:rsid w:val="31D93948"/>
    <w:rsid w:val="34903B59"/>
    <w:rsid w:val="36537480"/>
    <w:rsid w:val="37ED83A9"/>
    <w:rsid w:val="39A8670F"/>
    <w:rsid w:val="3A8F73EA"/>
    <w:rsid w:val="3A97E5E3"/>
    <w:rsid w:val="3B3092B4"/>
    <w:rsid w:val="3FF6278A"/>
    <w:rsid w:val="437CBEB6"/>
    <w:rsid w:val="43CF6AF5"/>
    <w:rsid w:val="4497C387"/>
    <w:rsid w:val="44BA0BCA"/>
    <w:rsid w:val="456208B3"/>
    <w:rsid w:val="4899E292"/>
    <w:rsid w:val="4A981F98"/>
    <w:rsid w:val="4D2E00D2"/>
    <w:rsid w:val="4D9A5137"/>
    <w:rsid w:val="4DC91521"/>
    <w:rsid w:val="4DF74193"/>
    <w:rsid w:val="4EB51D5F"/>
    <w:rsid w:val="52588B74"/>
    <w:rsid w:val="52D24247"/>
    <w:rsid w:val="53351F43"/>
    <w:rsid w:val="54B059BF"/>
    <w:rsid w:val="556CD840"/>
    <w:rsid w:val="59565F8B"/>
    <w:rsid w:val="5A73776A"/>
    <w:rsid w:val="5A819C28"/>
    <w:rsid w:val="5BED304A"/>
    <w:rsid w:val="5D10EB96"/>
    <w:rsid w:val="5E243665"/>
    <w:rsid w:val="6067445B"/>
    <w:rsid w:val="60A3B4F1"/>
    <w:rsid w:val="6228943C"/>
    <w:rsid w:val="62B1ADEF"/>
    <w:rsid w:val="6A1D3669"/>
    <w:rsid w:val="6A339C3F"/>
    <w:rsid w:val="6AD2C689"/>
    <w:rsid w:val="6B840B04"/>
    <w:rsid w:val="6BD4A69D"/>
    <w:rsid w:val="6CB322B1"/>
    <w:rsid w:val="6DA087CE"/>
    <w:rsid w:val="6DB7780D"/>
    <w:rsid w:val="6DF49367"/>
    <w:rsid w:val="7039EB3C"/>
    <w:rsid w:val="7149579A"/>
    <w:rsid w:val="7219CFFE"/>
    <w:rsid w:val="7410848E"/>
    <w:rsid w:val="774E5F62"/>
    <w:rsid w:val="7860FBCA"/>
    <w:rsid w:val="7901F65F"/>
    <w:rsid w:val="7908E6CB"/>
    <w:rsid w:val="7BA091FD"/>
    <w:rsid w:val="7CC1F168"/>
    <w:rsid w:val="7DC4C423"/>
    <w:rsid w:val="7E9808AB"/>
    <w:rsid w:val="7FFFB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420EB"/>
  <w15:docId w15:val="{942654B1-6B27-46E5-8676-F6A9B240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Xo Normal"/>
    <w:qFormat/>
    <w:rsid w:val="007A56DB"/>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table" w:styleId="TableGrid">
    <w:name w:val="Table Grid"/>
    <w:basedOn w:val="TableNormal"/>
    <w:uiPriority w:val="59"/>
    <w:rsid w:val="00310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0A64"/>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C01CAE"/>
    <w:rPr>
      <w:sz w:val="16"/>
      <w:szCs w:val="16"/>
    </w:rPr>
  </w:style>
  <w:style w:type="paragraph" w:styleId="CommentText">
    <w:name w:val="annotation text"/>
    <w:basedOn w:val="Normal"/>
    <w:link w:val="CommentTextChar"/>
    <w:uiPriority w:val="99"/>
    <w:unhideWhenUsed/>
    <w:rsid w:val="00C01CAE"/>
    <w:pPr>
      <w:spacing w:line="240" w:lineRule="auto"/>
    </w:pPr>
    <w:rPr>
      <w:sz w:val="20"/>
      <w:szCs w:val="20"/>
    </w:rPr>
  </w:style>
  <w:style w:type="character" w:customStyle="1" w:styleId="CommentTextChar">
    <w:name w:val="Comment Text Char"/>
    <w:basedOn w:val="DefaultParagraphFont"/>
    <w:link w:val="CommentText"/>
    <w:uiPriority w:val="99"/>
    <w:rsid w:val="00C01C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1CAE"/>
    <w:rPr>
      <w:b/>
      <w:bCs/>
    </w:rPr>
  </w:style>
  <w:style w:type="character" w:customStyle="1" w:styleId="CommentSubjectChar">
    <w:name w:val="Comment Subject Char"/>
    <w:basedOn w:val="CommentTextChar"/>
    <w:link w:val="CommentSubject"/>
    <w:uiPriority w:val="99"/>
    <w:semiHidden/>
    <w:rsid w:val="00C01CAE"/>
    <w:rPr>
      <w:rFonts w:ascii="Arial" w:hAnsi="Arial"/>
      <w:b/>
      <w:bCs/>
      <w:sz w:val="20"/>
      <w:szCs w:val="20"/>
    </w:rPr>
  </w:style>
  <w:style w:type="character" w:styleId="PlaceholderText">
    <w:name w:val="Placeholder Text"/>
    <w:basedOn w:val="DefaultParagraphFont"/>
    <w:uiPriority w:val="99"/>
    <w:semiHidden/>
    <w:rsid w:val="00886E23"/>
    <w:rPr>
      <w:color w:val="808080"/>
    </w:rPr>
  </w:style>
  <w:style w:type="character" w:styleId="UnresolvedMention">
    <w:name w:val="Unresolved Mention"/>
    <w:basedOn w:val="DefaultParagraphFont"/>
    <w:uiPriority w:val="99"/>
    <w:semiHidden/>
    <w:unhideWhenUsed/>
    <w:rsid w:val="00B7691C"/>
    <w:rPr>
      <w:color w:val="605E5C"/>
      <w:shd w:val="clear" w:color="auto" w:fill="E1DFDD"/>
    </w:rPr>
  </w:style>
  <w:style w:type="character" w:styleId="Mention">
    <w:name w:val="Mention"/>
    <w:basedOn w:val="DefaultParagraphFont"/>
    <w:uiPriority w:val="99"/>
    <w:unhideWhenUsed/>
    <w:rsid w:val="008A73FB"/>
    <w:rPr>
      <w:color w:val="2B579A"/>
      <w:shd w:val="clear" w:color="auto" w:fill="E1DFDD"/>
    </w:rPr>
  </w:style>
  <w:style w:type="paragraph" w:styleId="EndnoteText">
    <w:name w:val="endnote text"/>
    <w:basedOn w:val="Normal"/>
    <w:link w:val="EndnoteTextChar"/>
    <w:uiPriority w:val="99"/>
    <w:semiHidden/>
    <w:unhideWhenUsed/>
    <w:rsid w:val="00974A0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74A0D"/>
    <w:rPr>
      <w:rFonts w:ascii="Arial" w:hAnsi="Arial"/>
      <w:sz w:val="20"/>
      <w:szCs w:val="20"/>
    </w:rPr>
  </w:style>
  <w:style w:type="character" w:styleId="EndnoteReference">
    <w:name w:val="endnote reference"/>
    <w:basedOn w:val="DefaultParagraphFont"/>
    <w:uiPriority w:val="99"/>
    <w:semiHidden/>
    <w:unhideWhenUsed/>
    <w:rsid w:val="00974A0D"/>
    <w:rPr>
      <w:vertAlign w:val="superscript"/>
    </w:rPr>
  </w:style>
  <w:style w:type="paragraph" w:styleId="Revision">
    <w:name w:val="Revision"/>
    <w:hidden/>
    <w:uiPriority w:val="99"/>
    <w:semiHidden/>
    <w:rsid w:val="00F6067D"/>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24527">
      <w:bodyDiv w:val="1"/>
      <w:marLeft w:val="0"/>
      <w:marRight w:val="0"/>
      <w:marTop w:val="0"/>
      <w:marBottom w:val="0"/>
      <w:divBdr>
        <w:top w:val="none" w:sz="0" w:space="0" w:color="auto"/>
        <w:left w:val="none" w:sz="0" w:space="0" w:color="auto"/>
        <w:bottom w:val="none" w:sz="0" w:space="0" w:color="auto"/>
        <w:right w:val="none" w:sz="0" w:space="0" w:color="auto"/>
      </w:divBdr>
    </w:div>
    <w:div w:id="486360928">
      <w:bodyDiv w:val="1"/>
      <w:marLeft w:val="0"/>
      <w:marRight w:val="0"/>
      <w:marTop w:val="0"/>
      <w:marBottom w:val="0"/>
      <w:divBdr>
        <w:top w:val="none" w:sz="0" w:space="0" w:color="auto"/>
        <w:left w:val="none" w:sz="0" w:space="0" w:color="auto"/>
        <w:bottom w:val="none" w:sz="0" w:space="0" w:color="auto"/>
        <w:right w:val="none" w:sz="0" w:space="0" w:color="auto"/>
      </w:divBdr>
      <w:divsChild>
        <w:div w:id="2088572773">
          <w:marLeft w:val="720"/>
          <w:marRight w:val="0"/>
          <w:marTop w:val="86"/>
          <w:marBottom w:val="0"/>
          <w:divBdr>
            <w:top w:val="none" w:sz="0" w:space="0" w:color="auto"/>
            <w:left w:val="none" w:sz="0" w:space="0" w:color="auto"/>
            <w:bottom w:val="none" w:sz="0" w:space="0" w:color="auto"/>
            <w:right w:val="none" w:sz="0" w:space="0" w:color="auto"/>
          </w:divBdr>
        </w:div>
      </w:divsChild>
    </w:div>
    <w:div w:id="508255331">
      <w:bodyDiv w:val="1"/>
      <w:marLeft w:val="0"/>
      <w:marRight w:val="0"/>
      <w:marTop w:val="0"/>
      <w:marBottom w:val="0"/>
      <w:divBdr>
        <w:top w:val="none" w:sz="0" w:space="0" w:color="auto"/>
        <w:left w:val="none" w:sz="0" w:space="0" w:color="auto"/>
        <w:bottom w:val="none" w:sz="0" w:space="0" w:color="auto"/>
        <w:right w:val="none" w:sz="0" w:space="0" w:color="auto"/>
      </w:divBdr>
      <w:divsChild>
        <w:div w:id="577717484">
          <w:marLeft w:val="720"/>
          <w:marRight w:val="0"/>
          <w:marTop w:val="86"/>
          <w:marBottom w:val="0"/>
          <w:divBdr>
            <w:top w:val="none" w:sz="0" w:space="0" w:color="auto"/>
            <w:left w:val="none" w:sz="0" w:space="0" w:color="auto"/>
            <w:bottom w:val="none" w:sz="0" w:space="0" w:color="auto"/>
            <w:right w:val="none" w:sz="0" w:space="0" w:color="auto"/>
          </w:divBdr>
        </w:div>
      </w:divsChild>
    </w:div>
    <w:div w:id="765729445">
      <w:bodyDiv w:val="1"/>
      <w:marLeft w:val="0"/>
      <w:marRight w:val="0"/>
      <w:marTop w:val="0"/>
      <w:marBottom w:val="0"/>
      <w:divBdr>
        <w:top w:val="none" w:sz="0" w:space="0" w:color="auto"/>
        <w:left w:val="none" w:sz="0" w:space="0" w:color="auto"/>
        <w:bottom w:val="none" w:sz="0" w:space="0" w:color="auto"/>
        <w:right w:val="none" w:sz="0" w:space="0" w:color="auto"/>
      </w:divBdr>
    </w:div>
    <w:div w:id="1109856233">
      <w:bodyDiv w:val="1"/>
      <w:marLeft w:val="0"/>
      <w:marRight w:val="0"/>
      <w:marTop w:val="0"/>
      <w:marBottom w:val="0"/>
      <w:divBdr>
        <w:top w:val="none" w:sz="0" w:space="0" w:color="auto"/>
        <w:left w:val="none" w:sz="0" w:space="0" w:color="auto"/>
        <w:bottom w:val="none" w:sz="0" w:space="0" w:color="auto"/>
        <w:right w:val="none" w:sz="0" w:space="0" w:color="auto"/>
      </w:divBdr>
    </w:div>
    <w:div w:id="1301612579">
      <w:bodyDiv w:val="1"/>
      <w:marLeft w:val="0"/>
      <w:marRight w:val="0"/>
      <w:marTop w:val="0"/>
      <w:marBottom w:val="0"/>
      <w:divBdr>
        <w:top w:val="none" w:sz="0" w:space="0" w:color="auto"/>
        <w:left w:val="none" w:sz="0" w:space="0" w:color="auto"/>
        <w:bottom w:val="none" w:sz="0" w:space="0" w:color="auto"/>
        <w:right w:val="none" w:sz="0" w:space="0" w:color="auto"/>
      </w:divBdr>
      <w:divsChild>
        <w:div w:id="550002219">
          <w:marLeft w:val="720"/>
          <w:marRight w:val="0"/>
          <w:marTop w:val="86"/>
          <w:marBottom w:val="0"/>
          <w:divBdr>
            <w:top w:val="none" w:sz="0" w:space="0" w:color="auto"/>
            <w:left w:val="none" w:sz="0" w:space="0" w:color="auto"/>
            <w:bottom w:val="none" w:sz="0" w:space="0" w:color="auto"/>
            <w:right w:val="none" w:sz="0" w:space="0" w:color="auto"/>
          </w:divBdr>
        </w:div>
      </w:divsChild>
    </w:div>
    <w:div w:id="1376075746">
      <w:bodyDiv w:val="1"/>
      <w:marLeft w:val="0"/>
      <w:marRight w:val="0"/>
      <w:marTop w:val="0"/>
      <w:marBottom w:val="0"/>
      <w:divBdr>
        <w:top w:val="none" w:sz="0" w:space="0" w:color="auto"/>
        <w:left w:val="none" w:sz="0" w:space="0" w:color="auto"/>
        <w:bottom w:val="none" w:sz="0" w:space="0" w:color="auto"/>
        <w:right w:val="none" w:sz="0" w:space="0" w:color="auto"/>
      </w:divBdr>
    </w:div>
    <w:div w:id="1434864377">
      <w:bodyDiv w:val="1"/>
      <w:marLeft w:val="0"/>
      <w:marRight w:val="0"/>
      <w:marTop w:val="0"/>
      <w:marBottom w:val="0"/>
      <w:divBdr>
        <w:top w:val="none" w:sz="0" w:space="0" w:color="auto"/>
        <w:left w:val="none" w:sz="0" w:space="0" w:color="auto"/>
        <w:bottom w:val="none" w:sz="0" w:space="0" w:color="auto"/>
        <w:right w:val="none" w:sz="0" w:space="0" w:color="auto"/>
      </w:divBdr>
    </w:div>
    <w:div w:id="1450199472">
      <w:bodyDiv w:val="1"/>
      <w:marLeft w:val="0"/>
      <w:marRight w:val="0"/>
      <w:marTop w:val="0"/>
      <w:marBottom w:val="0"/>
      <w:divBdr>
        <w:top w:val="none" w:sz="0" w:space="0" w:color="auto"/>
        <w:left w:val="none" w:sz="0" w:space="0" w:color="auto"/>
        <w:bottom w:val="none" w:sz="0" w:space="0" w:color="auto"/>
        <w:right w:val="none" w:sz="0" w:space="0" w:color="auto"/>
      </w:divBdr>
    </w:div>
    <w:div w:id="1650135984">
      <w:bodyDiv w:val="1"/>
      <w:marLeft w:val="0"/>
      <w:marRight w:val="0"/>
      <w:marTop w:val="0"/>
      <w:marBottom w:val="0"/>
      <w:divBdr>
        <w:top w:val="none" w:sz="0" w:space="0" w:color="auto"/>
        <w:left w:val="none" w:sz="0" w:space="0" w:color="auto"/>
        <w:bottom w:val="none" w:sz="0" w:space="0" w:color="auto"/>
        <w:right w:val="none" w:sz="0" w:space="0" w:color="auto"/>
      </w:divBdr>
    </w:div>
    <w:div w:id="1781216532">
      <w:bodyDiv w:val="1"/>
      <w:marLeft w:val="0"/>
      <w:marRight w:val="0"/>
      <w:marTop w:val="0"/>
      <w:marBottom w:val="0"/>
      <w:divBdr>
        <w:top w:val="none" w:sz="0" w:space="0" w:color="auto"/>
        <w:left w:val="none" w:sz="0" w:space="0" w:color="auto"/>
        <w:bottom w:val="none" w:sz="0" w:space="0" w:color="auto"/>
        <w:right w:val="none" w:sz="0" w:space="0" w:color="auto"/>
      </w:divBdr>
    </w:div>
    <w:div w:id="1801026981">
      <w:bodyDiv w:val="1"/>
      <w:marLeft w:val="0"/>
      <w:marRight w:val="0"/>
      <w:marTop w:val="0"/>
      <w:marBottom w:val="0"/>
      <w:divBdr>
        <w:top w:val="none" w:sz="0" w:space="0" w:color="auto"/>
        <w:left w:val="none" w:sz="0" w:space="0" w:color="auto"/>
        <w:bottom w:val="none" w:sz="0" w:space="0" w:color="auto"/>
        <w:right w:val="none" w:sz="0" w:space="0" w:color="auto"/>
      </w:divBdr>
      <w:divsChild>
        <w:div w:id="1113751090">
          <w:marLeft w:val="72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klink@xoserv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klink@xoserve.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799F7CBA8941F6933391729FA62E76"/>
        <w:category>
          <w:name w:val="General"/>
          <w:gallery w:val="placeholder"/>
        </w:category>
        <w:types>
          <w:type w:val="bbPlcHdr"/>
        </w:types>
        <w:behaviors>
          <w:behavior w:val="content"/>
        </w:behaviors>
        <w:guid w:val="{D1A12C0A-B4B2-4438-994F-8A78858437EA}"/>
      </w:docPartPr>
      <w:docPartBody>
        <w:p w:rsidR="00AF06F7" w:rsidRDefault="00E76830" w:rsidP="00E76830">
          <w:pPr>
            <w:pStyle w:val="60799F7CBA8941F6933391729FA62E76"/>
          </w:pPr>
          <w:r w:rsidRPr="0040334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EA5"/>
    <w:rsid w:val="00010D6C"/>
    <w:rsid w:val="000D6E57"/>
    <w:rsid w:val="0020524F"/>
    <w:rsid w:val="00324BC5"/>
    <w:rsid w:val="0080326B"/>
    <w:rsid w:val="00850EA5"/>
    <w:rsid w:val="009C623F"/>
    <w:rsid w:val="009D5FFC"/>
    <w:rsid w:val="00A919E3"/>
    <w:rsid w:val="00AF06F7"/>
    <w:rsid w:val="00C005BD"/>
    <w:rsid w:val="00E76830"/>
    <w:rsid w:val="00EB1DE6"/>
    <w:rsid w:val="00EF4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B385046"/>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623F"/>
    <w:rPr>
      <w:color w:val="808080"/>
    </w:rPr>
  </w:style>
  <w:style w:type="paragraph" w:customStyle="1" w:styleId="60799F7CBA8941F6933391729FA62E76">
    <w:name w:val="60799F7CBA8941F6933391729FA62E76"/>
    <w:rsid w:val="00E768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20" ma:contentTypeDescription="Create a new document." ma:contentTypeScope="" ma:versionID="8f6c3df1c3980a1c0b7583419a5381f3">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902798055ab6e441a7072db8f5219e7f"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lcf76f155ced4ddcb4097134ff3c332f xmlns="5844fa40-a696-4ac9-bd38-c0330d295109">
      <Terms xmlns="http://schemas.microsoft.com/office/infopath/2007/PartnerControls"/>
    </lcf76f155ced4ddcb4097134ff3c332f>
    <_x006a_hd3 xmlns="5844fa40-a696-4ac9-bd38-c0330d295109" xsi:nil="true"/>
    <Customer_x0020_Contracts_x0020_Lead xmlns="5844fa40-a696-4ac9-bd38-c0330d295109" xsi:nil="true"/>
    <TaxCatchAll xmlns="c78a4dae-5fc0-4ed3-ad80-da51122ab114" xsi:nil="true"/>
  </documentManagement>
</p:properties>
</file>

<file path=customXml/itemProps1.xml><?xml version="1.0" encoding="utf-8"?>
<ds:datastoreItem xmlns:ds="http://schemas.openxmlformats.org/officeDocument/2006/customXml" ds:itemID="{21268FF5-78B3-4B70-8C08-72C869649831}">
  <ds:schemaRefs>
    <ds:schemaRef ds:uri="http://schemas.openxmlformats.org/officeDocument/2006/bibliography"/>
  </ds:schemaRefs>
</ds:datastoreItem>
</file>

<file path=customXml/itemProps2.xml><?xml version="1.0" encoding="utf-8"?>
<ds:datastoreItem xmlns:ds="http://schemas.openxmlformats.org/officeDocument/2006/customXml" ds:itemID="{781881A7-E6DB-4300-A26B-6B27B0F8F4DA}"/>
</file>

<file path=customXml/itemProps3.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4.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1698</Words>
  <Characters>9685</Characters>
  <Application>Microsoft Office Word</Application>
  <DocSecurity>0</DocSecurity>
  <Lines>80</Lines>
  <Paragraphs>22</Paragraphs>
  <ScaleCrop>false</ScaleCrop>
  <Company>National Grid</Company>
  <LinksUpToDate>false</LinksUpToDate>
  <CharactersWithSpaces>11361</CharactersWithSpaces>
  <SharedDoc>false</SharedDoc>
  <HLinks>
    <vt:vector size="12" baseType="variant">
      <vt:variant>
        <vt:i4>6815836</vt:i4>
      </vt:variant>
      <vt:variant>
        <vt:i4>39</vt:i4>
      </vt:variant>
      <vt:variant>
        <vt:i4>0</vt:i4>
      </vt:variant>
      <vt:variant>
        <vt:i4>5</vt:i4>
      </vt:variant>
      <vt:variant>
        <vt:lpwstr>mailto:uklink@xoserve.com</vt:lpwstr>
      </vt:variant>
      <vt:variant>
        <vt:lpwstr/>
      </vt:variant>
      <vt:variant>
        <vt:i4>6815836</vt:i4>
      </vt:variant>
      <vt:variant>
        <vt:i4>33</vt:i4>
      </vt:variant>
      <vt:variant>
        <vt:i4>0</vt:i4>
      </vt:variant>
      <vt:variant>
        <vt:i4>5</vt:i4>
      </vt:variant>
      <vt:variant>
        <vt:lpwstr>mailto:uklink@xoserve.com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Grid</dc:creator>
  <cp:keywords/>
  <cp:lastModifiedBy>Kate Lancaster</cp:lastModifiedBy>
  <cp:revision>2</cp:revision>
  <cp:lastPrinted>2019-02-07T14:31:00Z</cp:lastPrinted>
  <dcterms:created xsi:type="dcterms:W3CDTF">2023-09-14T14:31:00Z</dcterms:created>
  <dcterms:modified xsi:type="dcterms:W3CDTF">2023-09-14T14:31:00Z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y fmtid="{D5CDD505-2E9C-101B-9397-08002B2CF9AE}" pid="3" name="_NewReviewCycle">
    <vt:lpwstr/>
  </property>
  <property fmtid="{D5CDD505-2E9C-101B-9397-08002B2CF9AE}" pid="4" name="MediaServiceImageTags">
    <vt:lpwstr/>
  </property>
</Properties>
</file>