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CADD" w14:textId="156F9160" w:rsidR="00407C41" w:rsidRDefault="00407C41" w:rsidP="00407C41">
      <w:pPr>
        <w:pStyle w:val="Title"/>
      </w:pPr>
      <w:r>
        <w:t>Section G: Change Pack</w:t>
      </w:r>
    </w:p>
    <w:p w14:paraId="1B897B18" w14:textId="77777777" w:rsidR="00407C41" w:rsidRDefault="00407C41" w:rsidP="00407C41">
      <w:pPr>
        <w:pStyle w:val="Heading1"/>
      </w:pPr>
      <w:r>
        <w:t>G1: 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21CED772" w14:textId="77777777" w:rsidTr="470456EB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4441666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431BEFE4" w14:textId="77777777" w:rsidR="00407C41" w:rsidRPr="00BC3CAC" w:rsidRDefault="00407C41" w:rsidP="00876BE6">
            <w:pPr>
              <w:rPr>
                <w:rFonts w:cs="Arial"/>
                <w:szCs w:val="20"/>
              </w:rPr>
            </w:pPr>
          </w:p>
        </w:tc>
      </w:tr>
      <w:tr w:rsidR="00407C41" w:rsidRPr="00BC3CAC" w14:paraId="53C11955" w14:textId="77777777" w:rsidTr="470456EB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72BED2F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0B36E378" w14:textId="4745543F" w:rsidR="00407C41" w:rsidRPr="002F6DE1" w:rsidRDefault="00D9493B" w:rsidP="00C379D1">
            <w:pPr>
              <w:pStyle w:val="NoSpacing"/>
            </w:pPr>
            <w:r>
              <w:t>XRN5</w:t>
            </w:r>
            <w:r w:rsidR="009D6021">
              <w:t>579</w:t>
            </w:r>
            <w:r w:rsidR="03ED6B86">
              <w:t>A</w:t>
            </w:r>
            <w:r w:rsidR="007C7D8E">
              <w:t xml:space="preserve"> -</w:t>
            </w:r>
            <w:r w:rsidR="009D6021">
              <w:t xml:space="preserve"> </w:t>
            </w:r>
            <w:r w:rsidR="00C646EF">
              <w:t>C</w:t>
            </w:r>
            <w:r w:rsidR="00153899">
              <w:t xml:space="preserve">V01 - </w:t>
            </w:r>
            <w:r w:rsidR="009D6021">
              <w:t>Long Term flow Swap Automation</w:t>
            </w:r>
          </w:p>
        </w:tc>
      </w:tr>
      <w:tr w:rsidR="00407C41" w:rsidRPr="00BC3CAC" w14:paraId="66D9C77B" w14:textId="77777777" w:rsidTr="470456EB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31F5A833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Date:</w:t>
            </w:r>
          </w:p>
        </w:tc>
        <w:sdt>
          <w:sdtPr>
            <w:rPr>
              <w:rFonts w:cs="Arial"/>
            </w:rPr>
            <w:id w:val="738138613"/>
            <w:date w:fullDate="2023-02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38426998" w14:textId="64A1FE69" w:rsidR="00407C41" w:rsidRPr="00BC3CAC" w:rsidRDefault="00781BCF" w:rsidP="00876BE6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10</w:t>
                </w:r>
                <w:r w:rsidR="009D6021">
                  <w:rPr>
                    <w:rFonts w:cs="Arial"/>
                  </w:rPr>
                  <w:t>/0</w:t>
                </w:r>
                <w:r>
                  <w:rPr>
                    <w:rFonts w:cs="Arial"/>
                  </w:rPr>
                  <w:t>2</w:t>
                </w:r>
                <w:r w:rsidR="009D6021">
                  <w:rPr>
                    <w:rFonts w:cs="Arial"/>
                  </w:rPr>
                  <w:t>/2023</w:t>
                </w:r>
              </w:p>
            </w:tc>
          </w:sdtContent>
        </w:sdt>
      </w:tr>
    </w:tbl>
    <w:p w14:paraId="4BC69CAA" w14:textId="77777777" w:rsidR="00407C41" w:rsidRDefault="00407C41" w:rsidP="00407C41"/>
    <w:p w14:paraId="1D74FD94" w14:textId="77777777" w:rsidR="00407C41" w:rsidRDefault="00407C41" w:rsidP="00407C41">
      <w:pPr>
        <w:spacing w:after="0"/>
        <w:rPr>
          <w:rFonts w:eastAsiaTheme="majorEastAsia" w:cstheme="majorBidi"/>
          <w:b/>
          <w:bCs/>
          <w:color w:val="3E5AA8"/>
          <w:sz w:val="28"/>
          <w:szCs w:val="28"/>
        </w:rPr>
      </w:pPr>
      <w:r>
        <w:rPr>
          <w:rFonts w:eastAsiaTheme="majorEastAsia" w:cstheme="majorBidi"/>
          <w:b/>
          <w:bCs/>
          <w:color w:val="3E5AA8"/>
          <w:sz w:val="28"/>
          <w:szCs w:val="28"/>
        </w:rPr>
        <w:t xml:space="preserve">G2: </w:t>
      </w:r>
      <w:r w:rsidRPr="00310A64">
        <w:rPr>
          <w:rFonts w:eastAsiaTheme="majorEastAsia" w:cstheme="majorBid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4F344C1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C30C5BF" w14:textId="77777777" w:rsidR="00407C41" w:rsidRPr="00470388" w:rsidRDefault="00407C41" w:rsidP="00C379D1">
            <w:pPr>
              <w:pStyle w:val="NoSpacing"/>
            </w:pPr>
            <w:r w:rsidRPr="00470388">
              <w:t>Action Required:</w:t>
            </w:r>
          </w:p>
        </w:tc>
        <w:tc>
          <w:tcPr>
            <w:tcW w:w="3777" w:type="pct"/>
            <w:vAlign w:val="center"/>
          </w:tcPr>
          <w:p w14:paraId="661F05F4" w14:textId="3719D4BF" w:rsidR="00407C41" w:rsidRPr="00C379D1" w:rsidRDefault="006D6106" w:rsidP="00C379D1">
            <w:pPr>
              <w:pStyle w:val="NoSpacing"/>
            </w:pPr>
            <w:r w:rsidRPr="00C379D1">
              <w:t xml:space="preserve">For </w:t>
            </w:r>
            <w:r w:rsidR="00525BF4">
              <w:t>Rep</w:t>
            </w:r>
            <w:r w:rsidR="00802483">
              <w:t>resentation</w:t>
            </w:r>
          </w:p>
        </w:tc>
      </w:tr>
      <w:tr w:rsidR="00802483" w:rsidRPr="00BC3CAC" w14:paraId="5095BB6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8F3D0FE" w14:textId="499E90A0" w:rsidR="00802483" w:rsidRPr="00470388" w:rsidRDefault="00802483" w:rsidP="00C379D1">
            <w:pPr>
              <w:pStyle w:val="NoSpacing"/>
            </w:pPr>
            <w:r>
              <w:t>Close out date</w:t>
            </w:r>
          </w:p>
        </w:tc>
        <w:tc>
          <w:tcPr>
            <w:tcW w:w="3777" w:type="pct"/>
            <w:vAlign w:val="center"/>
          </w:tcPr>
          <w:p w14:paraId="5CA5680E" w14:textId="1E28E931" w:rsidR="00802483" w:rsidRPr="00C379D1" w:rsidRDefault="00802483" w:rsidP="00C379D1">
            <w:pPr>
              <w:pStyle w:val="NoSpacing"/>
            </w:pPr>
            <w:r>
              <w:t>24/02/2023</w:t>
            </w:r>
          </w:p>
        </w:tc>
      </w:tr>
    </w:tbl>
    <w:p w14:paraId="42421F2F" w14:textId="0F30B8AF" w:rsidR="00407C41" w:rsidRDefault="00407C41" w:rsidP="00407C41">
      <w:pPr>
        <w:pStyle w:val="Heading1"/>
      </w:pPr>
      <w:r>
        <w:t>G3: Change Detail</w:t>
      </w:r>
      <w:r w:rsidR="004F7ADC">
        <w:tab/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064498E9" w14:textId="77777777" w:rsidTr="7FD2F28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DB31ED8" w14:textId="77777777" w:rsidR="00407C41" w:rsidRPr="00D16F29" w:rsidRDefault="00407C41" w:rsidP="00876BE6">
            <w:pPr>
              <w:jc w:val="right"/>
              <w:rPr>
                <w:rFonts w:asciiTheme="minorHAnsi" w:hAnsiTheme="minorHAnsi" w:cstheme="minorHAnsi"/>
                <w:szCs w:val="20"/>
              </w:rPr>
            </w:pPr>
            <w:r w:rsidRPr="00D16F29">
              <w:rPr>
                <w:rFonts w:asciiTheme="minorHAnsi" w:hAnsiTheme="minorHAnsi" w:cstheme="minorHAnsi"/>
                <w:szCs w:val="20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5BB33D54" w14:textId="5B00B870" w:rsidR="00407C41" w:rsidRPr="00AC1C5F" w:rsidRDefault="007205B0" w:rsidP="00C379D1">
            <w:pPr>
              <w:pStyle w:val="NoSpacing"/>
            </w:pPr>
            <w:r>
              <w:t>XRN5</w:t>
            </w:r>
            <w:r w:rsidR="009D6021">
              <w:t>579</w:t>
            </w:r>
            <w:r w:rsidR="4CC30276">
              <w:t>A</w:t>
            </w:r>
          </w:p>
        </w:tc>
      </w:tr>
      <w:tr w:rsidR="00407C41" w:rsidRPr="00BC3CAC" w14:paraId="238A712A" w14:textId="77777777" w:rsidTr="7FD2F28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0AACA82" w14:textId="77777777" w:rsidR="00407C41" w:rsidRPr="00D16F29" w:rsidRDefault="00407C41" w:rsidP="00876BE6">
            <w:pPr>
              <w:jc w:val="right"/>
              <w:rPr>
                <w:rFonts w:asciiTheme="minorHAnsi" w:hAnsiTheme="minorHAnsi" w:cstheme="minorHAnsi"/>
                <w:szCs w:val="20"/>
              </w:rPr>
            </w:pPr>
            <w:r w:rsidRPr="00D16F29">
              <w:rPr>
                <w:rFonts w:asciiTheme="minorHAnsi" w:hAnsiTheme="minorHAnsi" w:cstheme="minorHAnsi"/>
                <w:szCs w:val="20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0327A8FC" w14:textId="5669B299" w:rsidR="00407C41" w:rsidRPr="00AC1C5F" w:rsidRDefault="00407C41" w:rsidP="00C379D1">
            <w:pPr>
              <w:pStyle w:val="NoSpacing"/>
            </w:pPr>
          </w:p>
        </w:tc>
      </w:tr>
      <w:tr w:rsidR="00407C41" w:rsidRPr="00BC3CAC" w14:paraId="565CE980" w14:textId="77777777" w:rsidTr="7FD2F28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12412C8" w14:textId="77777777" w:rsidR="00407C41" w:rsidRPr="00D16F29" w:rsidRDefault="00407C41" w:rsidP="00876BE6">
            <w:pPr>
              <w:jc w:val="right"/>
              <w:rPr>
                <w:rFonts w:asciiTheme="minorHAnsi" w:hAnsiTheme="minorHAnsi" w:cstheme="minorHAnsi"/>
                <w:szCs w:val="20"/>
              </w:rPr>
            </w:pPr>
            <w:r w:rsidRPr="00D16F29">
              <w:rPr>
                <w:rFonts w:asciiTheme="minorHAnsi" w:hAnsiTheme="minorHAnsi" w:cstheme="minorHAnsi"/>
                <w:szCs w:val="20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7BC582CD" w14:textId="13D0BC4C" w:rsidR="00407C41" w:rsidRPr="00AC1C5F" w:rsidRDefault="00C022D9" w:rsidP="004F2A2D">
            <w:pPr>
              <w:pStyle w:val="NoSpacing"/>
              <w:numPr>
                <w:ilvl w:val="0"/>
                <w:numId w:val="15"/>
              </w:numPr>
              <w:ind w:left="260" w:hanging="260"/>
            </w:pPr>
            <w:r>
              <w:t>National Gas Transmission (NGT)</w:t>
            </w:r>
          </w:p>
          <w:p w14:paraId="2FF147D1" w14:textId="75DFF290" w:rsidR="00314049" w:rsidRPr="00AC1C5F" w:rsidRDefault="00886AC6" w:rsidP="004F2A2D">
            <w:pPr>
              <w:pStyle w:val="NoSpacing"/>
              <w:numPr>
                <w:ilvl w:val="0"/>
                <w:numId w:val="15"/>
              </w:numPr>
              <w:ind w:left="260" w:hanging="260"/>
            </w:pPr>
            <w:r w:rsidRPr="00AC1C5F">
              <w:t>DN</w:t>
            </w:r>
            <w:r w:rsidR="003B49A7" w:rsidRPr="00AC1C5F">
              <w:t>s</w:t>
            </w:r>
          </w:p>
        </w:tc>
      </w:tr>
      <w:tr w:rsidR="00407C41" w:rsidRPr="00BC3CAC" w14:paraId="728FB989" w14:textId="77777777" w:rsidTr="7FD2F28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576C5C4" w14:textId="77777777" w:rsidR="00407C41" w:rsidRPr="00D16F29" w:rsidRDefault="00407C41" w:rsidP="00876BE6">
            <w:pPr>
              <w:jc w:val="right"/>
              <w:rPr>
                <w:rFonts w:asciiTheme="minorHAnsi" w:hAnsiTheme="minorHAnsi" w:cstheme="minorHAnsi"/>
                <w:szCs w:val="20"/>
              </w:rPr>
            </w:pPr>
            <w:r w:rsidRPr="00D16F29">
              <w:rPr>
                <w:rFonts w:asciiTheme="minorHAnsi" w:hAnsiTheme="minorHAnsi" w:cstheme="minorHAnsi"/>
                <w:szCs w:val="20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788DCA1D" w14:textId="6779F9EA" w:rsidR="00655913" w:rsidRPr="00AC1C5F" w:rsidRDefault="00561419" w:rsidP="00C379D1">
            <w:pPr>
              <w:pStyle w:val="NoSpacing"/>
            </w:pPr>
            <w:r>
              <w:t xml:space="preserve">Matt Rider, </w:t>
            </w:r>
            <w:hyperlink r:id="rId11" w:history="1">
              <w:r w:rsidRPr="0084646F">
                <w:rPr>
                  <w:rStyle w:val="Hyperlink"/>
                </w:rPr>
                <w:t>Matt.rider@correla.com</w:t>
              </w:r>
            </w:hyperlink>
            <w:r>
              <w:t xml:space="preserve">, </w:t>
            </w:r>
            <w:r w:rsidRPr="00561419">
              <w:t>+441212292413</w:t>
            </w:r>
          </w:p>
        </w:tc>
      </w:tr>
      <w:tr w:rsidR="00407C41" w:rsidRPr="00BC3CAC" w14:paraId="5C2ACFCF" w14:textId="77777777" w:rsidTr="7FD2F285">
        <w:trPr>
          <w:trHeight w:val="1125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ECDB87B" w14:textId="77777777" w:rsidR="00407C41" w:rsidRPr="00D16F29" w:rsidRDefault="00407C41" w:rsidP="00876BE6">
            <w:pPr>
              <w:jc w:val="right"/>
              <w:rPr>
                <w:rFonts w:asciiTheme="minorHAnsi" w:hAnsiTheme="minorHAnsi" w:cstheme="minorHAnsi"/>
                <w:szCs w:val="20"/>
              </w:rPr>
            </w:pPr>
            <w:r w:rsidRPr="00D16F29">
              <w:rPr>
                <w:rFonts w:asciiTheme="minorHAnsi" w:hAnsiTheme="minorHAnsi" w:cstheme="minorHAnsi"/>
                <w:szCs w:val="20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01519615" w14:textId="77777777" w:rsidR="00C379D1" w:rsidRPr="004B26FD" w:rsidRDefault="00C379D1" w:rsidP="00C379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3BDD16" w14:textId="49D46508" w:rsidR="006D5F1E" w:rsidRDefault="006D5F1E" w:rsidP="00911F4F">
            <w:pPr>
              <w:pStyle w:val="NoSpacing"/>
              <w:rPr>
                <w:b/>
              </w:rPr>
            </w:pPr>
            <w:r>
              <w:rPr>
                <w:b/>
              </w:rPr>
              <w:t>Back</w:t>
            </w:r>
            <w:r w:rsidR="00EE5456">
              <w:rPr>
                <w:b/>
              </w:rPr>
              <w:t>ground</w:t>
            </w:r>
          </w:p>
          <w:p w14:paraId="7EB772CA" w14:textId="77777777" w:rsidR="006D5F1E" w:rsidRDefault="006D5F1E" w:rsidP="00911F4F">
            <w:pPr>
              <w:pStyle w:val="NoSpacing"/>
              <w:rPr>
                <w:b/>
              </w:rPr>
            </w:pPr>
          </w:p>
          <w:p w14:paraId="0BC08D6B" w14:textId="14ACE0C9" w:rsidR="000A4F8C" w:rsidRDefault="00C022D9" w:rsidP="00896FB8">
            <w:pPr>
              <w:spacing w:before="120" w:after="120"/>
              <w:rPr>
                <w:rFonts w:cstheme="minorHAnsi"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Cs/>
                <w:sz w:val="20"/>
                <w:szCs w:val="20"/>
                <w:lang w:val="en-US"/>
              </w:rPr>
              <w:t xml:space="preserve">National Gas Transmission </w:t>
            </w:r>
            <w:r w:rsidR="003A1CC6">
              <w:rPr>
                <w:rFonts w:cstheme="minorHAnsi"/>
                <w:iCs/>
                <w:sz w:val="20"/>
                <w:szCs w:val="20"/>
                <w:lang w:val="en-US"/>
              </w:rPr>
              <w:t>are</w:t>
            </w:r>
            <w:r w:rsidR="00B84BC8">
              <w:rPr>
                <w:rFonts w:cstheme="minorHAnsi"/>
                <w:iCs/>
                <w:sz w:val="20"/>
                <w:szCs w:val="20"/>
                <w:lang w:val="en-US"/>
              </w:rPr>
              <w:t xml:space="preserve"> proposing </w:t>
            </w:r>
            <w:r w:rsidR="003E3155">
              <w:rPr>
                <w:rFonts w:cstheme="minorHAnsi"/>
                <w:iCs/>
                <w:sz w:val="20"/>
                <w:szCs w:val="20"/>
                <w:lang w:val="en-US"/>
              </w:rPr>
              <w:t xml:space="preserve">an </w:t>
            </w:r>
            <w:r w:rsidR="007407B9">
              <w:rPr>
                <w:rFonts w:cstheme="minorHAnsi"/>
                <w:iCs/>
                <w:sz w:val="20"/>
                <w:szCs w:val="20"/>
                <w:lang w:val="en-US"/>
              </w:rPr>
              <w:t>updat</w:t>
            </w:r>
            <w:r w:rsidR="00B84BC8">
              <w:rPr>
                <w:rFonts w:cstheme="minorHAnsi"/>
                <w:iCs/>
                <w:sz w:val="20"/>
                <w:szCs w:val="20"/>
                <w:lang w:val="en-US"/>
              </w:rPr>
              <w:t>e</w:t>
            </w:r>
            <w:r w:rsidR="007407B9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r w:rsidR="003E3155">
              <w:rPr>
                <w:rFonts w:cstheme="minorHAnsi"/>
                <w:iCs/>
                <w:sz w:val="20"/>
                <w:szCs w:val="20"/>
                <w:lang w:val="en-US"/>
              </w:rPr>
              <w:t xml:space="preserve">to </w:t>
            </w:r>
            <w:r w:rsidR="007407B9">
              <w:rPr>
                <w:rFonts w:cstheme="minorHAnsi"/>
                <w:iCs/>
                <w:sz w:val="20"/>
                <w:szCs w:val="20"/>
                <w:lang w:val="en-US"/>
              </w:rPr>
              <w:t>the</w:t>
            </w:r>
            <w:r w:rsidR="00B84BC8">
              <w:rPr>
                <w:rFonts w:cstheme="minorHAnsi"/>
                <w:iCs/>
                <w:sz w:val="20"/>
                <w:szCs w:val="20"/>
                <w:lang w:val="en-US"/>
              </w:rPr>
              <w:t xml:space="preserve"> Gemini system to improve the </w:t>
            </w:r>
            <w:r w:rsidR="0060556D">
              <w:rPr>
                <w:rFonts w:cstheme="minorHAnsi"/>
                <w:iCs/>
                <w:sz w:val="20"/>
                <w:szCs w:val="20"/>
                <w:lang w:val="en-US"/>
              </w:rPr>
              <w:t>Long-Term</w:t>
            </w:r>
            <w:r w:rsidR="00B84BC8">
              <w:rPr>
                <w:rFonts w:cstheme="minorHAnsi"/>
                <w:iCs/>
                <w:sz w:val="20"/>
                <w:szCs w:val="20"/>
                <w:lang w:val="en-US"/>
              </w:rPr>
              <w:t xml:space="preserve"> Flow Swap</w:t>
            </w:r>
            <w:r w:rsidR="006F733B">
              <w:rPr>
                <w:rFonts w:cstheme="minorHAnsi"/>
                <w:iCs/>
                <w:sz w:val="20"/>
                <w:szCs w:val="20"/>
                <w:lang w:val="en-US"/>
              </w:rPr>
              <w:t xml:space="preserve"> (LTFS)</w:t>
            </w:r>
            <w:r w:rsidR="0060556D">
              <w:rPr>
                <w:rFonts w:cstheme="minorHAnsi"/>
                <w:iCs/>
                <w:sz w:val="20"/>
                <w:szCs w:val="20"/>
                <w:lang w:val="en-US"/>
              </w:rPr>
              <w:t xml:space="preserve"> process. This change only impacts </w:t>
            </w:r>
            <w:r>
              <w:rPr>
                <w:rFonts w:cstheme="minorHAnsi"/>
                <w:iCs/>
                <w:sz w:val="20"/>
                <w:szCs w:val="20"/>
                <w:lang w:val="en-US"/>
              </w:rPr>
              <w:t xml:space="preserve">National Gas Transmission </w:t>
            </w:r>
            <w:r w:rsidR="0060556D">
              <w:rPr>
                <w:rFonts w:cstheme="minorHAnsi"/>
                <w:iCs/>
                <w:sz w:val="20"/>
                <w:szCs w:val="20"/>
                <w:lang w:val="en-US"/>
              </w:rPr>
              <w:t xml:space="preserve">and </w:t>
            </w:r>
            <w:r w:rsidR="0005522C">
              <w:rPr>
                <w:rFonts w:cstheme="minorHAnsi"/>
                <w:iCs/>
                <w:sz w:val="20"/>
                <w:szCs w:val="20"/>
                <w:lang w:val="en-US"/>
              </w:rPr>
              <w:t>Distribution Network Operator (</w:t>
            </w:r>
            <w:r w:rsidR="0060556D">
              <w:rPr>
                <w:rFonts w:cstheme="minorHAnsi"/>
                <w:iCs/>
                <w:sz w:val="20"/>
                <w:szCs w:val="20"/>
                <w:lang w:val="en-US"/>
              </w:rPr>
              <w:t>DNO</w:t>
            </w:r>
            <w:r w:rsidR="0005522C">
              <w:rPr>
                <w:rFonts w:cstheme="minorHAnsi"/>
                <w:iCs/>
                <w:sz w:val="20"/>
                <w:szCs w:val="20"/>
                <w:lang w:val="en-US"/>
              </w:rPr>
              <w:t>)</w:t>
            </w:r>
            <w:r w:rsidR="0060556D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r w:rsidR="00F34FA5">
              <w:rPr>
                <w:rFonts w:cstheme="minorHAnsi"/>
                <w:iCs/>
                <w:sz w:val="20"/>
                <w:szCs w:val="20"/>
                <w:lang w:val="en-US"/>
              </w:rPr>
              <w:t>u</w:t>
            </w:r>
            <w:r w:rsidR="0060556D">
              <w:rPr>
                <w:rFonts w:cstheme="minorHAnsi"/>
                <w:iCs/>
                <w:sz w:val="20"/>
                <w:szCs w:val="20"/>
                <w:lang w:val="en-US"/>
              </w:rPr>
              <w:t>sers of the system.</w:t>
            </w:r>
            <w:r w:rsidR="003A1CC6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r w:rsidR="00896FB8">
              <w:rPr>
                <w:rFonts w:cstheme="minorHAnsi"/>
                <w:iCs/>
                <w:sz w:val="20"/>
                <w:szCs w:val="20"/>
                <w:lang w:val="en-US"/>
              </w:rPr>
              <w:t xml:space="preserve">Currently </w:t>
            </w:r>
            <w:r w:rsidR="008D211A">
              <w:rPr>
                <w:rFonts w:cstheme="minorHAnsi"/>
                <w:iCs/>
                <w:sz w:val="20"/>
                <w:szCs w:val="20"/>
                <w:lang w:val="en-US"/>
              </w:rPr>
              <w:t>Gemini only allows</w:t>
            </w:r>
            <w:r w:rsidR="006F733B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r w:rsidR="008D211A">
              <w:rPr>
                <w:rFonts w:cstheme="minorHAnsi"/>
                <w:iCs/>
                <w:sz w:val="20"/>
                <w:szCs w:val="20"/>
                <w:lang w:val="en-US"/>
              </w:rPr>
              <w:t>u</w:t>
            </w:r>
            <w:r w:rsidR="006F733B">
              <w:rPr>
                <w:rFonts w:cstheme="minorHAnsi"/>
                <w:iCs/>
                <w:sz w:val="20"/>
                <w:szCs w:val="20"/>
                <w:lang w:val="en-US"/>
              </w:rPr>
              <w:t xml:space="preserve">sers </w:t>
            </w:r>
            <w:r w:rsidR="0005522C">
              <w:rPr>
                <w:rFonts w:cstheme="minorHAnsi"/>
                <w:iCs/>
                <w:sz w:val="20"/>
                <w:szCs w:val="20"/>
                <w:lang w:val="en-US"/>
              </w:rPr>
              <w:t xml:space="preserve">to </w:t>
            </w:r>
            <w:r w:rsidR="008D211A" w:rsidRPr="00C022D9">
              <w:rPr>
                <w:rFonts w:cstheme="minorHAnsi"/>
                <w:iCs/>
                <w:sz w:val="20"/>
                <w:szCs w:val="20"/>
                <w:lang w:val="en-US"/>
              </w:rPr>
              <w:t xml:space="preserve">manually add the LTFS details </w:t>
            </w:r>
            <w:r w:rsidRPr="00C022D9">
              <w:rPr>
                <w:rFonts w:cstheme="minorHAnsi"/>
                <w:iCs/>
                <w:sz w:val="20"/>
                <w:szCs w:val="20"/>
                <w:lang w:val="en-US"/>
              </w:rPr>
              <w:t>daily</w:t>
            </w:r>
            <w:r w:rsidR="008D211A">
              <w:rPr>
                <w:rFonts w:cstheme="minorHAnsi"/>
                <w:iCs/>
                <w:sz w:val="20"/>
                <w:szCs w:val="20"/>
                <w:lang w:val="en-US"/>
              </w:rPr>
              <w:t xml:space="preserve">, </w:t>
            </w:r>
            <w:r w:rsidR="000A4F8C">
              <w:rPr>
                <w:rFonts w:cstheme="minorHAnsi"/>
                <w:iCs/>
                <w:sz w:val="20"/>
                <w:szCs w:val="20"/>
                <w:lang w:val="en-US"/>
              </w:rPr>
              <w:t>this can lead to errors which have added significant work to NG</w:t>
            </w:r>
            <w:r w:rsidR="000C48F5">
              <w:rPr>
                <w:rFonts w:cstheme="minorHAnsi"/>
                <w:iCs/>
                <w:sz w:val="20"/>
                <w:szCs w:val="20"/>
                <w:lang w:val="en-US"/>
              </w:rPr>
              <w:t>T</w:t>
            </w:r>
            <w:r w:rsidR="000A4F8C">
              <w:rPr>
                <w:rFonts w:cstheme="minorHAnsi"/>
                <w:iCs/>
                <w:sz w:val="20"/>
                <w:szCs w:val="20"/>
                <w:lang w:val="en-US"/>
              </w:rPr>
              <w:t xml:space="preserve">’s time-constrained month-end financial reporting processes. </w:t>
            </w:r>
            <w:r w:rsidR="005007EA">
              <w:rPr>
                <w:rFonts w:cstheme="minorHAnsi"/>
                <w:iCs/>
                <w:sz w:val="20"/>
                <w:szCs w:val="20"/>
                <w:lang w:val="en-US"/>
              </w:rPr>
              <w:t>There have been examples</w:t>
            </w:r>
            <w:r w:rsidR="003679DC">
              <w:rPr>
                <w:rFonts w:cstheme="minorHAnsi"/>
                <w:iCs/>
                <w:sz w:val="20"/>
                <w:szCs w:val="20"/>
                <w:lang w:val="en-US"/>
              </w:rPr>
              <w:t xml:space="preserve"> which have required</w:t>
            </w:r>
            <w:r w:rsidR="000A4F8C">
              <w:rPr>
                <w:rFonts w:cstheme="minorHAnsi"/>
                <w:iCs/>
                <w:sz w:val="20"/>
                <w:szCs w:val="20"/>
                <w:lang w:val="en-US"/>
              </w:rPr>
              <w:t xml:space="preserve"> invoicing adjustments which create additional work</w:t>
            </w:r>
            <w:r w:rsidR="005007EA">
              <w:rPr>
                <w:rFonts w:cstheme="minorHAnsi"/>
                <w:iCs/>
                <w:sz w:val="20"/>
                <w:szCs w:val="20"/>
                <w:lang w:val="en-US"/>
              </w:rPr>
              <w:t>.</w:t>
            </w:r>
            <w:r w:rsidR="006F733B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</w:p>
          <w:p w14:paraId="427304AC" w14:textId="77777777" w:rsidR="005007EA" w:rsidRDefault="005007EA" w:rsidP="00896FB8">
            <w:pPr>
              <w:spacing w:before="120" w:after="120"/>
              <w:rPr>
                <w:rFonts w:cstheme="minorHAnsi"/>
                <w:iCs/>
                <w:sz w:val="20"/>
                <w:szCs w:val="20"/>
                <w:lang w:val="en-US"/>
              </w:rPr>
            </w:pPr>
          </w:p>
          <w:p w14:paraId="10E1EE9E" w14:textId="35AFC0CD" w:rsidR="00E610F1" w:rsidRDefault="002034CB" w:rsidP="00896FB8">
            <w:pPr>
              <w:spacing w:before="120" w:after="120"/>
              <w:rPr>
                <w:rFonts w:cstheme="minorHAnsi"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Cs/>
                <w:sz w:val="20"/>
                <w:szCs w:val="20"/>
                <w:lang w:val="en-US"/>
              </w:rPr>
              <w:t>Going forward NG</w:t>
            </w:r>
            <w:r w:rsidR="00C022D9">
              <w:rPr>
                <w:rFonts w:cstheme="minorHAnsi"/>
                <w:iCs/>
                <w:sz w:val="20"/>
                <w:szCs w:val="20"/>
                <w:lang w:val="en-US"/>
              </w:rPr>
              <w:t>T</w:t>
            </w:r>
            <w:r>
              <w:rPr>
                <w:rFonts w:cstheme="minorHAnsi"/>
                <w:iCs/>
                <w:sz w:val="20"/>
                <w:szCs w:val="20"/>
                <w:lang w:val="en-US"/>
              </w:rPr>
              <w:t xml:space="preserve"> and DNO Users will be able to </w:t>
            </w:r>
            <w:r w:rsidR="008D211A" w:rsidRPr="00C022D9">
              <w:rPr>
                <w:rFonts w:cstheme="minorHAnsi"/>
                <w:iCs/>
                <w:sz w:val="20"/>
                <w:szCs w:val="20"/>
                <w:lang w:val="en-US"/>
              </w:rPr>
              <w:t xml:space="preserve">enter the LTFS details for </w:t>
            </w:r>
            <w:r w:rsidR="00C022D9" w:rsidRPr="00C022D9">
              <w:rPr>
                <w:rFonts w:cstheme="minorHAnsi"/>
                <w:iCs/>
                <w:sz w:val="20"/>
                <w:szCs w:val="20"/>
                <w:lang w:val="en-US"/>
              </w:rPr>
              <w:t>a period</w:t>
            </w:r>
            <w:r w:rsidR="008D211A" w:rsidRPr="00C022D9">
              <w:rPr>
                <w:rFonts w:cstheme="minorHAnsi"/>
                <w:iCs/>
                <w:sz w:val="20"/>
                <w:szCs w:val="20"/>
                <w:lang w:val="en-US"/>
              </w:rPr>
              <w:t>.</w:t>
            </w:r>
            <w:r w:rsidR="008D211A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r w:rsidR="008D211A" w:rsidRPr="008D211A">
              <w:rPr>
                <w:rFonts w:cstheme="minorHAnsi"/>
                <w:iCs/>
                <w:sz w:val="20"/>
                <w:szCs w:val="20"/>
                <w:lang w:val="en-US"/>
              </w:rPr>
              <w:t>Cancel</w:t>
            </w:r>
            <w:r w:rsidR="008D211A">
              <w:rPr>
                <w:rFonts w:cstheme="minorHAnsi"/>
                <w:iCs/>
                <w:sz w:val="20"/>
                <w:szCs w:val="20"/>
                <w:lang w:val="en-US"/>
              </w:rPr>
              <w:t xml:space="preserve"> and </w:t>
            </w:r>
            <w:r w:rsidR="008D211A" w:rsidRPr="008D211A">
              <w:rPr>
                <w:rFonts w:cstheme="minorHAnsi"/>
                <w:iCs/>
                <w:sz w:val="20"/>
                <w:szCs w:val="20"/>
                <w:lang w:val="en-US"/>
              </w:rPr>
              <w:t>Accept functionality will</w:t>
            </w:r>
            <w:r w:rsidR="008D211A">
              <w:rPr>
                <w:rFonts w:cstheme="minorHAnsi"/>
                <w:iCs/>
                <w:sz w:val="20"/>
                <w:szCs w:val="20"/>
                <w:lang w:val="en-US"/>
              </w:rPr>
              <w:t xml:space="preserve"> also</w:t>
            </w:r>
            <w:r w:rsidR="008D211A" w:rsidRPr="008D211A">
              <w:rPr>
                <w:rFonts w:cstheme="minorHAnsi"/>
                <w:iCs/>
                <w:sz w:val="20"/>
                <w:szCs w:val="20"/>
                <w:lang w:val="en-US"/>
              </w:rPr>
              <w:t xml:space="preserve"> be introduced to reject/accept the flow swap details.</w:t>
            </w:r>
            <w:r w:rsidR="008D211A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</w:p>
          <w:p w14:paraId="0C476ECF" w14:textId="16BAA1E8" w:rsidR="00896FB8" w:rsidRDefault="00896FB8" w:rsidP="00896FB8">
            <w:pPr>
              <w:spacing w:before="120" w:after="120"/>
              <w:rPr>
                <w:rFonts w:cstheme="minorHAnsi"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Cs/>
                <w:sz w:val="20"/>
                <w:szCs w:val="20"/>
                <w:lang w:val="en-US"/>
              </w:rPr>
              <w:t>In summary:</w:t>
            </w:r>
          </w:p>
          <w:p w14:paraId="2B72A396" w14:textId="619F3B66" w:rsidR="00896FB8" w:rsidRPr="00B917B9" w:rsidRDefault="00896FB8" w:rsidP="00896FB8">
            <w:pPr>
              <w:numPr>
                <w:ilvl w:val="0"/>
                <w:numId w:val="36"/>
              </w:numPr>
              <w:spacing w:before="240"/>
              <w:rPr>
                <w:rFonts w:eastAsia="Times New Roman" w:cs="Arial"/>
                <w:sz w:val="20"/>
              </w:rPr>
            </w:pPr>
            <w:r w:rsidRPr="00280EB9">
              <w:rPr>
                <w:rFonts w:eastAsia="Times New Roman" w:cs="Arial"/>
                <w:sz w:val="20"/>
              </w:rPr>
              <w:t xml:space="preserve">The change only applies to </w:t>
            </w:r>
            <w:r w:rsidR="00E610F1">
              <w:rPr>
                <w:rFonts w:eastAsia="Times New Roman" w:cs="Arial"/>
                <w:sz w:val="20"/>
              </w:rPr>
              <w:t>LTFS between N</w:t>
            </w:r>
            <w:r w:rsidR="00C022D9">
              <w:rPr>
                <w:rFonts w:eastAsia="Times New Roman" w:cs="Arial"/>
                <w:sz w:val="20"/>
              </w:rPr>
              <w:t>GT</w:t>
            </w:r>
            <w:r w:rsidR="00E610F1">
              <w:rPr>
                <w:rFonts w:eastAsia="Times New Roman" w:cs="Arial"/>
                <w:sz w:val="20"/>
              </w:rPr>
              <w:t xml:space="preserve"> an</w:t>
            </w:r>
            <w:r w:rsidR="00615D31">
              <w:rPr>
                <w:rFonts w:eastAsia="Times New Roman" w:cs="Arial"/>
                <w:sz w:val="20"/>
              </w:rPr>
              <w:t xml:space="preserve">d </w:t>
            </w:r>
            <w:proofErr w:type="gramStart"/>
            <w:r w:rsidRPr="00280EB9">
              <w:rPr>
                <w:rFonts w:eastAsia="Times New Roman" w:cs="Arial"/>
                <w:sz w:val="20"/>
              </w:rPr>
              <w:t>DNO</w:t>
            </w:r>
            <w:r w:rsidR="00615D31">
              <w:rPr>
                <w:rFonts w:eastAsia="Times New Roman" w:cs="Arial"/>
                <w:sz w:val="20"/>
              </w:rPr>
              <w:t>s</w:t>
            </w:r>
            <w:r w:rsidRPr="00280EB9">
              <w:rPr>
                <w:rFonts w:eastAsia="Times New Roman" w:cs="Arial"/>
                <w:sz w:val="20"/>
              </w:rPr>
              <w:t xml:space="preserve"> </w:t>
            </w:r>
            <w:r w:rsidR="00615D31">
              <w:rPr>
                <w:rFonts w:eastAsia="Times New Roman" w:cs="Arial"/>
                <w:sz w:val="20"/>
              </w:rPr>
              <w:t>.</w:t>
            </w:r>
            <w:proofErr w:type="gramEnd"/>
          </w:p>
          <w:p w14:paraId="67FA87A8" w14:textId="77777777" w:rsidR="00896FB8" w:rsidRPr="00B917B9" w:rsidRDefault="00896FB8" w:rsidP="00896FB8">
            <w:pPr>
              <w:numPr>
                <w:ilvl w:val="0"/>
                <w:numId w:val="36"/>
              </w:numPr>
              <w:spacing w:before="240"/>
              <w:rPr>
                <w:rFonts w:eastAsia="Times New Roman" w:cs="Arial"/>
                <w:sz w:val="20"/>
              </w:rPr>
            </w:pPr>
            <w:r w:rsidRPr="00280EB9">
              <w:rPr>
                <w:rFonts w:eastAsia="Times New Roman" w:cs="Arial"/>
                <w:sz w:val="20"/>
              </w:rPr>
              <w:t>The change only applies to Gemini Exit (not Gemini).</w:t>
            </w:r>
          </w:p>
          <w:p w14:paraId="113333E4" w14:textId="3FF89239" w:rsidR="00896FB8" w:rsidRPr="00E80A41" w:rsidRDefault="00615D31" w:rsidP="00896FB8">
            <w:pPr>
              <w:numPr>
                <w:ilvl w:val="0"/>
                <w:numId w:val="36"/>
              </w:numPr>
              <w:spacing w:before="24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 xml:space="preserve">The change will allow LTFS to be set-up for a </w:t>
            </w:r>
            <w:r w:rsidR="0013736B">
              <w:rPr>
                <w:rFonts w:eastAsia="Times New Roman" w:cs="Arial"/>
                <w:sz w:val="20"/>
              </w:rPr>
              <w:t xml:space="preserve">pre-defined period rather than require daily manual input. </w:t>
            </w:r>
          </w:p>
          <w:p w14:paraId="745A6EF7" w14:textId="34E244C1" w:rsidR="00896FB8" w:rsidRDefault="00896FB8" w:rsidP="00896FB8">
            <w:pPr>
              <w:numPr>
                <w:ilvl w:val="0"/>
                <w:numId w:val="36"/>
              </w:numPr>
              <w:spacing w:before="24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The change would allow for adding</w:t>
            </w:r>
            <w:r w:rsidRPr="00E80A41">
              <w:rPr>
                <w:rFonts w:eastAsia="Times New Roman" w:cs="Arial"/>
                <w:b/>
                <w:sz w:val="20"/>
              </w:rPr>
              <w:t xml:space="preserve"> </w:t>
            </w:r>
            <w:r w:rsidRPr="006274B9">
              <w:rPr>
                <w:rFonts w:eastAsia="Times New Roman" w:cs="Arial"/>
                <w:sz w:val="20"/>
              </w:rPr>
              <w:t xml:space="preserve">locations, </w:t>
            </w:r>
            <w:r w:rsidR="00380B00">
              <w:rPr>
                <w:rFonts w:eastAsia="Times New Roman" w:cs="Arial"/>
                <w:sz w:val="20"/>
              </w:rPr>
              <w:t>updating the</w:t>
            </w:r>
            <w:r w:rsidRPr="006274B9">
              <w:rPr>
                <w:rFonts w:eastAsia="Times New Roman" w:cs="Arial"/>
                <w:sz w:val="20"/>
              </w:rPr>
              <w:t xml:space="preserve"> amount of capacity</w:t>
            </w:r>
            <w:r w:rsidR="005258E7">
              <w:rPr>
                <w:rFonts w:eastAsia="Times New Roman" w:cs="Arial"/>
                <w:sz w:val="20"/>
              </w:rPr>
              <w:t xml:space="preserve">, </w:t>
            </w:r>
            <w:r w:rsidR="00380B00">
              <w:rPr>
                <w:rFonts w:eastAsia="Times New Roman" w:cs="Arial"/>
                <w:sz w:val="20"/>
              </w:rPr>
              <w:t>changing</w:t>
            </w:r>
            <w:r w:rsidRPr="006274B9">
              <w:rPr>
                <w:rFonts w:eastAsia="Times New Roman" w:cs="Arial"/>
                <w:sz w:val="20"/>
              </w:rPr>
              <w:t xml:space="preserve"> the dates from and to for the </w:t>
            </w:r>
            <w:r w:rsidR="0013736B">
              <w:rPr>
                <w:rFonts w:eastAsia="Times New Roman" w:cs="Arial"/>
                <w:sz w:val="20"/>
              </w:rPr>
              <w:t>LTFS</w:t>
            </w:r>
            <w:r w:rsidRPr="006274B9">
              <w:rPr>
                <w:rFonts w:eastAsia="Times New Roman" w:cs="Arial"/>
                <w:sz w:val="20"/>
              </w:rPr>
              <w:t>.</w:t>
            </w:r>
          </w:p>
          <w:p w14:paraId="309DBE6D" w14:textId="20E62481" w:rsidR="009769D6" w:rsidRPr="00C022D9" w:rsidRDefault="009769D6" w:rsidP="00C022D9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C022D9">
              <w:rPr>
                <w:rFonts w:cstheme="minorHAnsi"/>
                <w:iCs/>
                <w:sz w:val="20"/>
                <w:szCs w:val="20"/>
                <w:lang w:val="en-US"/>
              </w:rPr>
              <w:lastRenderedPageBreak/>
              <w:t>This change would be specifically applicable to the DNO Flow Swap ‘Add’ screen in Gemini Exit (Home &gt; Product &gt; Flow Swap &gt; DNO Flow Swap &gt; Add</w:t>
            </w:r>
            <w:r w:rsidR="008B595D">
              <w:rPr>
                <w:rFonts w:cstheme="minorHAnsi"/>
                <w:iCs/>
                <w:sz w:val="20"/>
                <w:szCs w:val="20"/>
                <w:lang w:val="en-US"/>
              </w:rPr>
              <w:t xml:space="preserve"> / Query</w:t>
            </w:r>
            <w:r w:rsidRPr="00C022D9">
              <w:rPr>
                <w:rFonts w:cstheme="minorHAnsi"/>
                <w:iCs/>
                <w:sz w:val="20"/>
                <w:szCs w:val="20"/>
                <w:lang w:val="en-US"/>
              </w:rPr>
              <w:t>)</w:t>
            </w:r>
          </w:p>
          <w:p w14:paraId="052AF5F8" w14:textId="57325C0C" w:rsidR="0044121D" w:rsidRPr="00EA3A16" w:rsidRDefault="6E8B23CB" w:rsidP="7FD2F285">
            <w:pPr>
              <w:pStyle w:val="NoSpacing"/>
              <w:rPr>
                <w:rFonts w:eastAsia="Arial" w:cs="Arial"/>
                <w:sz w:val="20"/>
                <w:szCs w:val="20"/>
              </w:rPr>
            </w:pPr>
            <w:r w:rsidRPr="7FD2F285">
              <w:rPr>
                <w:rFonts w:eastAsia="Times New Roman" w:cs="Arial"/>
                <w:sz w:val="20"/>
                <w:szCs w:val="20"/>
              </w:rPr>
              <w:t xml:space="preserve">The link to the CP can be found here </w:t>
            </w:r>
            <w:hyperlink r:id="rId12">
              <w:r w:rsidRPr="7FD2F285">
                <w:rPr>
                  <w:rStyle w:val="Hyperlink"/>
                  <w:rFonts w:eastAsia="Arial" w:cs="Arial"/>
                  <w:sz w:val="20"/>
                  <w:szCs w:val="20"/>
                </w:rPr>
                <w:t>XRN 5579A | Xoserve</w:t>
              </w:r>
            </w:hyperlink>
          </w:p>
        </w:tc>
      </w:tr>
    </w:tbl>
    <w:p w14:paraId="7173122F" w14:textId="6D0C894B" w:rsidR="00407C41" w:rsidRDefault="00407C41" w:rsidP="00407C41">
      <w:pPr>
        <w:pStyle w:val="Heading1"/>
      </w:pPr>
      <w:r>
        <w:lastRenderedPageBreak/>
        <w:t xml:space="preserve">G4: </w:t>
      </w:r>
      <w:r w:rsidRPr="00310A64">
        <w:t>Change Impact Assessment Dashboard (</w:t>
      </w:r>
      <w:r w:rsidR="00EE60AE">
        <w:t>Gemini</w:t>
      </w:r>
      <w:r w:rsidRPr="00310A64">
        <w:t>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470388" w14:paraId="505B0633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68D9B0B" w14:textId="77777777" w:rsidR="00407C41" w:rsidRPr="002F6DE1" w:rsidRDefault="00407C41" w:rsidP="004A6E34">
            <w:pPr>
              <w:pStyle w:val="NoSpacing"/>
            </w:pPr>
            <w:r w:rsidRPr="002F6DE1">
              <w:t>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6181EC81" w14:textId="6D98FDAF" w:rsidR="00407C41" w:rsidRPr="00AC1C5F" w:rsidRDefault="00EE60AE" w:rsidP="00B25F5A">
            <w:pPr>
              <w:pStyle w:val="NoSpacing"/>
            </w:pPr>
            <w:r w:rsidRPr="000B4325">
              <w:rPr>
                <w:rFonts w:cstheme="minorHAnsi"/>
                <w:b/>
                <w:bCs/>
              </w:rPr>
              <w:t>Service Area 20:</w:t>
            </w:r>
            <w:r w:rsidRPr="000B4325">
              <w:rPr>
                <w:rFonts w:cstheme="minorHAnsi"/>
                <w:bCs/>
              </w:rPr>
              <w:t xml:space="preserve"> UK Link Gemini System Services</w:t>
            </w:r>
          </w:p>
        </w:tc>
      </w:tr>
      <w:tr w:rsidR="00407C41" w:rsidRPr="00470388" w14:paraId="0C136B89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F09BD99" w14:textId="77777777" w:rsidR="00407C41" w:rsidRPr="00B25F5A" w:rsidRDefault="00407C41" w:rsidP="00B25F5A">
            <w:pPr>
              <w:pStyle w:val="NoSpacing"/>
            </w:pPr>
            <w:r w:rsidRPr="00B25F5A">
              <w:t>Non-Functional: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43BB8613" w14:textId="37FDCBA0" w:rsidR="00407C41" w:rsidRPr="00AC1C5F" w:rsidRDefault="00FD0490" w:rsidP="00B25F5A">
            <w:pPr>
              <w:pStyle w:val="NoSpacing"/>
            </w:pPr>
            <w:r w:rsidRPr="00AC1C5F">
              <w:t>None</w:t>
            </w:r>
          </w:p>
        </w:tc>
      </w:tr>
      <w:tr w:rsidR="00407C41" w:rsidRPr="00470388" w14:paraId="35A9AC83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0111812" w14:textId="77777777" w:rsidR="00407C41" w:rsidRPr="00B25F5A" w:rsidRDefault="00407C41" w:rsidP="00B25F5A">
            <w:pPr>
              <w:pStyle w:val="NoSpacing"/>
            </w:pPr>
            <w:r w:rsidRPr="00B25F5A">
              <w:t>Application: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0AD55850" w14:textId="6FE8CFBB" w:rsidR="00407C41" w:rsidRPr="00AC1C5F" w:rsidRDefault="00EE60AE" w:rsidP="00B25F5A">
            <w:pPr>
              <w:pStyle w:val="NoSpacing"/>
              <w:rPr>
                <w:highlight w:val="yellow"/>
              </w:rPr>
            </w:pPr>
            <w:r>
              <w:t>Gemini Exit</w:t>
            </w:r>
          </w:p>
        </w:tc>
      </w:tr>
      <w:tr w:rsidR="00FD7FC7" w:rsidRPr="00470388" w14:paraId="7EB3F10A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94BE0F3" w14:textId="77777777" w:rsidR="00FD7FC7" w:rsidRPr="00B25F5A" w:rsidRDefault="00FD7FC7" w:rsidP="00B25F5A">
            <w:pPr>
              <w:pStyle w:val="NoSpacing"/>
            </w:pPr>
            <w:r w:rsidRPr="00B25F5A">
              <w:t>User(s):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43D64B56" w14:textId="2AC400A1" w:rsidR="001820F0" w:rsidRPr="00B25F5A" w:rsidRDefault="00C022D9" w:rsidP="004F2A2D">
            <w:pPr>
              <w:pStyle w:val="ListParagraph"/>
              <w:numPr>
                <w:ilvl w:val="0"/>
                <w:numId w:val="14"/>
              </w:numPr>
              <w:ind w:left="260" w:hanging="260"/>
              <w:rPr>
                <w:rFonts w:cstheme="minorHAnsi"/>
              </w:rPr>
            </w:pPr>
            <w:r>
              <w:rPr>
                <w:rFonts w:cstheme="minorHAnsi"/>
              </w:rPr>
              <w:t>National Gas Transmission</w:t>
            </w:r>
            <w:r w:rsidR="008F53AC">
              <w:rPr>
                <w:rFonts w:cstheme="minorHAnsi"/>
              </w:rPr>
              <w:t xml:space="preserve">- </w:t>
            </w:r>
            <w:r w:rsidR="00EE60AE">
              <w:rPr>
                <w:rFonts w:cstheme="minorHAnsi"/>
              </w:rPr>
              <w:t>GNCC</w:t>
            </w:r>
          </w:p>
          <w:p w14:paraId="1FBC151A" w14:textId="77777777" w:rsidR="00FD7FC7" w:rsidRPr="008165F5" w:rsidRDefault="001820F0" w:rsidP="004F2A2D">
            <w:pPr>
              <w:pStyle w:val="ListParagraph"/>
              <w:numPr>
                <w:ilvl w:val="0"/>
                <w:numId w:val="14"/>
              </w:numPr>
              <w:ind w:left="260" w:hanging="260"/>
              <w:rPr>
                <w:rFonts w:cstheme="minorHAnsi"/>
                <w:sz w:val="20"/>
                <w:szCs w:val="20"/>
              </w:rPr>
            </w:pPr>
            <w:r w:rsidRPr="00B25F5A">
              <w:rPr>
                <w:rFonts w:cstheme="minorHAnsi"/>
              </w:rPr>
              <w:t>D</w:t>
            </w:r>
            <w:r w:rsidR="000E53C4" w:rsidRPr="00B25F5A">
              <w:rPr>
                <w:rFonts w:cstheme="minorHAnsi"/>
              </w:rPr>
              <w:t>istribution Networks</w:t>
            </w:r>
          </w:p>
          <w:p w14:paraId="7F01AF6D" w14:textId="3C58F5C2" w:rsidR="005D6358" w:rsidRPr="00C022D9" w:rsidRDefault="005D6358" w:rsidP="00C022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FC7" w:rsidRPr="00470388" w14:paraId="339BAFAC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83303FE" w14:textId="77777777" w:rsidR="00FD7FC7" w:rsidRPr="00B25F5A" w:rsidRDefault="00FD7FC7" w:rsidP="00B25F5A">
            <w:pPr>
              <w:pStyle w:val="NoSpacing"/>
            </w:pPr>
            <w:r w:rsidRPr="00B25F5A">
              <w:t>Documentation: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382D0EC0" w14:textId="37925458" w:rsidR="00FD7FC7" w:rsidRPr="00AC1C5F" w:rsidRDefault="008F3B0F" w:rsidP="00FD7F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C5F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FD7FC7" w:rsidRPr="00470388" w14:paraId="38FDFFAE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6AF1DBE" w14:textId="77777777" w:rsidR="00FD7FC7" w:rsidRPr="00B25F5A" w:rsidRDefault="00FD7FC7" w:rsidP="00B25F5A">
            <w:pPr>
              <w:pStyle w:val="NoSpacing"/>
            </w:pPr>
            <w:r w:rsidRPr="00B25F5A">
              <w:t>Other: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3714EE12" w14:textId="7F80988D" w:rsidR="00FD7FC7" w:rsidRPr="00AC1C5F" w:rsidRDefault="00FD7FC7" w:rsidP="00B25F5A">
            <w:pPr>
              <w:pStyle w:val="NoSpacing"/>
            </w:pPr>
            <w:r w:rsidRPr="00AC1C5F">
              <w:t>Not Applicable</w:t>
            </w:r>
          </w:p>
        </w:tc>
      </w:tr>
    </w:tbl>
    <w:p w14:paraId="03469992" w14:textId="77777777" w:rsidR="00407C41" w:rsidRDefault="00407C41" w:rsidP="00407C41">
      <w:pPr>
        <w:spacing w:after="0"/>
      </w:pPr>
    </w:p>
    <w:p w14:paraId="36A38938" w14:textId="77777777" w:rsidR="00F42A1A" w:rsidRDefault="00297ABB" w:rsidP="00407C41">
      <w:pPr>
        <w:pStyle w:val="Heading1"/>
      </w:pPr>
      <w:bookmarkStart w:id="0" w:name="_Interfaces"/>
      <w:bookmarkEnd w:id="0"/>
      <w:r>
        <w:t>Interface</w:t>
      </w:r>
      <w:r w:rsidR="00F42A1A">
        <w:t xml:space="preserve">s </w:t>
      </w:r>
    </w:p>
    <w:p w14:paraId="08F5767D" w14:textId="0599FCA5" w:rsidR="00F42A1A" w:rsidRPr="00F65F35" w:rsidRDefault="00F42A1A" w:rsidP="0090755A">
      <w:pPr>
        <w:rPr>
          <w:rFonts w:asciiTheme="minorHAnsi" w:eastAsia="Times New Roman" w:hAnsiTheme="minorHAnsi" w:cstheme="minorHAnsi"/>
          <w:sz w:val="20"/>
          <w:szCs w:val="20"/>
        </w:rPr>
      </w:pPr>
      <w:r w:rsidRPr="00F65F35">
        <w:rPr>
          <w:rFonts w:asciiTheme="minorHAnsi" w:eastAsia="Times New Roman" w:hAnsiTheme="minorHAnsi" w:cstheme="minorHAnsi"/>
          <w:sz w:val="20"/>
          <w:szCs w:val="20"/>
        </w:rPr>
        <w:t>Below table summarises the new interfaces</w:t>
      </w:r>
      <w:r w:rsidR="00E52D35" w:rsidRPr="00F65F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F53AC">
        <w:rPr>
          <w:rFonts w:asciiTheme="minorHAnsi" w:eastAsia="Times New Roman" w:hAnsiTheme="minorHAnsi" w:cstheme="minorHAnsi"/>
          <w:sz w:val="20"/>
          <w:szCs w:val="20"/>
        </w:rPr>
        <w:t>impacted by the change</w:t>
      </w:r>
      <w:r w:rsidR="008C545D" w:rsidRPr="00F65F35">
        <w:rPr>
          <w:rFonts w:asciiTheme="minorHAnsi" w:eastAsia="Times New Roman" w:hAnsiTheme="minorHAnsi" w:cstheme="minorHAnsi"/>
          <w:sz w:val="20"/>
          <w:szCs w:val="20"/>
        </w:rPr>
        <w:t>.</w:t>
      </w:r>
    </w:p>
    <w:tbl>
      <w:tblPr>
        <w:tblStyle w:val="ETTable"/>
        <w:tblW w:w="5000" w:type="pct"/>
        <w:jc w:val="center"/>
        <w:tblInd w:w="0" w:type="dxa"/>
        <w:tblBorders>
          <w:top w:val="single" w:sz="4" w:space="0" w:color="2E437D" w:themeColor="accent1" w:themeShade="BF"/>
          <w:left w:val="single" w:sz="4" w:space="0" w:color="2E437D" w:themeColor="accent1" w:themeShade="BF"/>
          <w:bottom w:val="single" w:sz="4" w:space="0" w:color="2E437D" w:themeColor="accent1" w:themeShade="BF"/>
          <w:right w:val="single" w:sz="4" w:space="0" w:color="2E437D" w:themeColor="accent1" w:themeShade="BF"/>
          <w:insideH w:val="single" w:sz="4" w:space="0" w:color="2E437D" w:themeColor="accent1" w:themeShade="BF"/>
          <w:insideV w:val="single" w:sz="4" w:space="0" w:color="2E437D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503"/>
        <w:gridCol w:w="1503"/>
        <w:gridCol w:w="1503"/>
        <w:gridCol w:w="1502"/>
        <w:gridCol w:w="1502"/>
      </w:tblGrid>
      <w:tr w:rsidR="007E1B17" w:rsidRPr="00E328A9" w14:paraId="79400240" w14:textId="77777777" w:rsidTr="00C02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C3D7ED" w:themeFill="text2" w:themeFillTint="33"/>
            <w:vAlign w:val="center"/>
          </w:tcPr>
          <w:p w14:paraId="6866ED6C" w14:textId="77777777" w:rsidR="00F42A1A" w:rsidRPr="002E0CC7" w:rsidRDefault="00F42A1A" w:rsidP="00C022D9">
            <w:pPr>
              <w:pStyle w:val="MytableText0"/>
              <w:jc w:val="center"/>
              <w:rPr>
                <w:rStyle w:val="MyTabletext"/>
                <w:rFonts w:asciiTheme="minorHAnsi" w:eastAsiaTheme="minorEastAsia" w:hAnsiTheme="minorHAnsi" w:cstheme="minorHAnsi"/>
                <w:b/>
                <w:bCs w:val="0"/>
                <w:color w:val="auto"/>
                <w:sz w:val="18"/>
                <w:szCs w:val="18"/>
                <w:lang w:val="en-GB" w:eastAsia="en-GB"/>
              </w:rPr>
            </w:pPr>
            <w:r w:rsidRPr="002E0CC7">
              <w:rPr>
                <w:rStyle w:val="MyTabletext"/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Interface Name</w:t>
            </w:r>
          </w:p>
        </w:tc>
        <w:tc>
          <w:tcPr>
            <w:tcW w:w="0" w:type="pct"/>
            <w:shd w:val="clear" w:color="auto" w:fill="C3D7ED" w:themeFill="text2" w:themeFillTint="33"/>
            <w:vAlign w:val="center"/>
          </w:tcPr>
          <w:p w14:paraId="4FAF3B2C" w14:textId="4043FF60" w:rsidR="00F42A1A" w:rsidRPr="004B6276" w:rsidRDefault="00F42A1A" w:rsidP="00C022D9">
            <w:pPr>
              <w:pStyle w:val="MytableText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yTabletext"/>
                <w:rFonts w:asciiTheme="minorHAnsi" w:hAnsiTheme="minorHAnsi" w:cstheme="minorHAnsi"/>
                <w:b/>
                <w:color w:val="auto"/>
                <w:sz w:val="18"/>
                <w:szCs w:val="18"/>
                <w:lang w:val="en-GB"/>
              </w:rPr>
            </w:pPr>
            <w:r w:rsidRPr="004B6276">
              <w:rPr>
                <w:rStyle w:val="MyTabletext"/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Description</w:t>
            </w:r>
          </w:p>
        </w:tc>
        <w:tc>
          <w:tcPr>
            <w:tcW w:w="0" w:type="pct"/>
            <w:shd w:val="clear" w:color="auto" w:fill="C3D7ED" w:themeFill="text2" w:themeFillTint="33"/>
            <w:vAlign w:val="center"/>
          </w:tcPr>
          <w:p w14:paraId="107DF941" w14:textId="0BA8ECFB" w:rsidR="00F42A1A" w:rsidRPr="0082047C" w:rsidRDefault="00F42A1A" w:rsidP="00C022D9">
            <w:pPr>
              <w:pStyle w:val="MytableText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yTabletext"/>
                <w:rFonts w:asciiTheme="minorHAnsi" w:hAnsiTheme="minorHAnsi" w:cstheme="minorHAnsi"/>
                <w:b/>
                <w:color w:val="auto"/>
                <w:sz w:val="18"/>
                <w:szCs w:val="18"/>
                <w:lang w:val="en-GB"/>
              </w:rPr>
            </w:pPr>
            <w:r w:rsidRPr="0082047C">
              <w:rPr>
                <w:rStyle w:val="MyTabletext"/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Source</w:t>
            </w:r>
          </w:p>
        </w:tc>
        <w:tc>
          <w:tcPr>
            <w:tcW w:w="0" w:type="pct"/>
            <w:shd w:val="clear" w:color="auto" w:fill="C3D7ED" w:themeFill="text2" w:themeFillTint="33"/>
            <w:vAlign w:val="center"/>
          </w:tcPr>
          <w:p w14:paraId="4BCFE62A" w14:textId="77777777" w:rsidR="00F42A1A" w:rsidRPr="0082047C" w:rsidRDefault="00F42A1A" w:rsidP="00C022D9">
            <w:pPr>
              <w:pStyle w:val="MytableText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yTabletext"/>
                <w:rFonts w:asciiTheme="minorHAnsi" w:hAnsiTheme="minorHAnsi" w:cstheme="minorHAnsi"/>
                <w:b/>
                <w:color w:val="auto"/>
                <w:sz w:val="18"/>
                <w:szCs w:val="18"/>
                <w:lang w:val="en-GB"/>
              </w:rPr>
            </w:pPr>
            <w:r w:rsidRPr="0082047C">
              <w:rPr>
                <w:rStyle w:val="MyTabletext"/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Direction</w:t>
            </w:r>
          </w:p>
        </w:tc>
        <w:tc>
          <w:tcPr>
            <w:tcW w:w="0" w:type="pct"/>
            <w:shd w:val="clear" w:color="auto" w:fill="C3D7ED" w:themeFill="text2" w:themeFillTint="33"/>
            <w:vAlign w:val="center"/>
          </w:tcPr>
          <w:p w14:paraId="01BDB1E7" w14:textId="77777777" w:rsidR="00F42A1A" w:rsidRPr="0082047C" w:rsidRDefault="00F42A1A" w:rsidP="00C022D9">
            <w:pPr>
              <w:pStyle w:val="MytableText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yTabletext"/>
                <w:rFonts w:asciiTheme="minorHAnsi" w:hAnsiTheme="minorHAnsi" w:cstheme="minorHAnsi"/>
                <w:b/>
                <w:color w:val="auto"/>
                <w:sz w:val="18"/>
                <w:szCs w:val="18"/>
                <w:lang w:val="en-GB"/>
              </w:rPr>
            </w:pPr>
            <w:r w:rsidRPr="0082047C">
              <w:rPr>
                <w:rStyle w:val="MyTabletext"/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Target</w:t>
            </w:r>
          </w:p>
        </w:tc>
        <w:tc>
          <w:tcPr>
            <w:tcW w:w="0" w:type="pct"/>
            <w:shd w:val="clear" w:color="auto" w:fill="C3D7ED" w:themeFill="text2" w:themeFillTint="33"/>
            <w:vAlign w:val="center"/>
          </w:tcPr>
          <w:p w14:paraId="655E99D2" w14:textId="77777777" w:rsidR="00F42A1A" w:rsidRPr="00AA5154" w:rsidRDefault="00F42A1A" w:rsidP="00C022D9">
            <w:pPr>
              <w:pStyle w:val="MytableText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yTabletext"/>
                <w:rFonts w:asciiTheme="minorHAnsi" w:hAnsiTheme="minorHAnsi" w:cstheme="minorHAnsi"/>
                <w:b/>
                <w:color w:val="auto"/>
                <w:sz w:val="18"/>
                <w:szCs w:val="18"/>
                <w:lang w:val="en-GB"/>
              </w:rPr>
            </w:pPr>
            <w:r w:rsidRPr="00AA5154">
              <w:rPr>
                <w:rStyle w:val="MyTabletext"/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Transfer Route</w:t>
            </w:r>
          </w:p>
        </w:tc>
      </w:tr>
      <w:tr w:rsidR="00FB4D2C" w:rsidRPr="00FB4D2C" w14:paraId="64748A99" w14:textId="77777777" w:rsidTr="00C022D9">
        <w:trPr>
          <w:trHeight w:val="1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27A356D9" w14:textId="62625FE5" w:rsidR="00F42A1A" w:rsidRPr="00FB4D2C" w:rsidRDefault="00085650" w:rsidP="00C022D9">
            <w:pPr>
              <w:pStyle w:val="MytableText0"/>
              <w:jc w:val="center"/>
              <w:rPr>
                <w:rStyle w:val="MyTabletext"/>
                <w:rFonts w:asciiTheme="minorHAnsi" w:eastAsiaTheme="minorEastAsia" w:hAnsiTheme="minorHAnsi" w:cstheme="minorHAnsi"/>
                <w:b w:val="0"/>
                <w:bCs w:val="0"/>
                <w:color w:val="auto"/>
                <w:sz w:val="18"/>
                <w:szCs w:val="18"/>
                <w:lang w:val="en-GB" w:eastAsia="en-GB"/>
              </w:rPr>
            </w:pPr>
            <w:r>
              <w:rPr>
                <w:rStyle w:val="MyTabletext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Gemini Exit</w:t>
            </w:r>
          </w:p>
        </w:tc>
        <w:tc>
          <w:tcPr>
            <w:tcW w:w="0" w:type="pct"/>
            <w:vAlign w:val="center"/>
          </w:tcPr>
          <w:p w14:paraId="40479794" w14:textId="7F7DF9F0" w:rsidR="00F42A1A" w:rsidRPr="00FB4D2C" w:rsidRDefault="00085650" w:rsidP="00C022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yTabletext"/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  <w:lang w:val="en-GB" w:eastAsia="en-GB"/>
              </w:rPr>
            </w:pPr>
            <w:r w:rsidRPr="00C87823">
              <w:rPr>
                <w:rFonts w:cstheme="minorHAnsi"/>
                <w:iCs/>
                <w:sz w:val="20"/>
                <w:szCs w:val="20"/>
                <w:lang w:val="en-US"/>
              </w:rPr>
              <w:t>Home &gt; Product &gt; Flow Swap &gt; DNO Flow Swap &gt; Add</w:t>
            </w:r>
          </w:p>
        </w:tc>
        <w:tc>
          <w:tcPr>
            <w:tcW w:w="0" w:type="pct"/>
            <w:vAlign w:val="center"/>
          </w:tcPr>
          <w:p w14:paraId="158ECCF4" w14:textId="06AF275F" w:rsidR="00F42A1A" w:rsidRPr="00FB4D2C" w:rsidRDefault="00F42A1A" w:rsidP="00C022D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yTabletext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GB" w:eastAsia="en-US"/>
              </w:rPr>
            </w:pPr>
            <w:r w:rsidRPr="00FB4D2C">
              <w:rPr>
                <w:rStyle w:val="MyTabletext"/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DN</w:t>
            </w:r>
            <w:r w:rsidR="00107296" w:rsidRPr="00FB4D2C">
              <w:rPr>
                <w:rStyle w:val="MyTabletext"/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0" w:type="pct"/>
            <w:vAlign w:val="center"/>
          </w:tcPr>
          <w:p w14:paraId="22596B5C" w14:textId="77777777" w:rsidR="00F42A1A" w:rsidRPr="00FB4D2C" w:rsidRDefault="00F42A1A" w:rsidP="00C022D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yTabletext"/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val="en-GB" w:eastAsia="en-US"/>
              </w:rPr>
            </w:pPr>
            <w:r w:rsidRPr="00FB4D2C">
              <w:rPr>
                <w:rStyle w:val="MyTabletext"/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Inbound</w:t>
            </w:r>
          </w:p>
        </w:tc>
        <w:tc>
          <w:tcPr>
            <w:tcW w:w="0" w:type="pct"/>
            <w:vAlign w:val="center"/>
          </w:tcPr>
          <w:p w14:paraId="5B785D2C" w14:textId="4BA45018" w:rsidR="00F42A1A" w:rsidRPr="00FB4D2C" w:rsidRDefault="00085650" w:rsidP="00C022D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yTabletext"/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val="en-GB" w:eastAsia="en-US"/>
              </w:rPr>
            </w:pPr>
            <w:r>
              <w:rPr>
                <w:rStyle w:val="MyTabletext"/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Gemini</w:t>
            </w:r>
          </w:p>
        </w:tc>
        <w:tc>
          <w:tcPr>
            <w:tcW w:w="0" w:type="pct"/>
            <w:vAlign w:val="center"/>
          </w:tcPr>
          <w:p w14:paraId="339B3607" w14:textId="244761D7" w:rsidR="00F42A1A" w:rsidRPr="00FB4D2C" w:rsidRDefault="00085650" w:rsidP="00C022D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yTabletext"/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val="en-GB" w:eastAsia="en-US"/>
              </w:rPr>
            </w:pPr>
            <w:r>
              <w:rPr>
                <w:rStyle w:val="MyTabletext"/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Gemini Exit</w:t>
            </w:r>
          </w:p>
        </w:tc>
      </w:tr>
    </w:tbl>
    <w:p w14:paraId="58B14433" w14:textId="77777777" w:rsidR="0090755A" w:rsidRPr="00FB4D2C" w:rsidRDefault="0090755A" w:rsidP="0090755A">
      <w:pPr>
        <w:rPr>
          <w:rFonts w:asciiTheme="minorHAnsi" w:hAnsiTheme="minorHAnsi" w:cstheme="minorHAnsi"/>
          <w:sz w:val="20"/>
          <w:szCs w:val="20"/>
        </w:rPr>
      </w:pPr>
    </w:p>
    <w:p w14:paraId="67B534CD" w14:textId="67D184D8" w:rsidR="0076314D" w:rsidRPr="00FB4D2C" w:rsidRDefault="0090755A" w:rsidP="0090755A">
      <w:pPr>
        <w:rPr>
          <w:rFonts w:asciiTheme="minorHAnsi" w:hAnsiTheme="minorHAnsi" w:cstheme="minorHAnsi"/>
          <w:sz w:val="20"/>
          <w:szCs w:val="20"/>
        </w:rPr>
      </w:pPr>
      <w:r w:rsidRPr="00FB4D2C">
        <w:rPr>
          <w:rFonts w:asciiTheme="minorHAnsi" w:hAnsiTheme="minorHAnsi" w:cstheme="minorHAnsi"/>
          <w:sz w:val="20"/>
          <w:szCs w:val="20"/>
        </w:rPr>
        <w:t>Note</w:t>
      </w:r>
      <w:r w:rsidR="0076314D" w:rsidRPr="00FB4D2C">
        <w:rPr>
          <w:rFonts w:asciiTheme="minorHAnsi" w:hAnsiTheme="minorHAnsi" w:cstheme="minorHAnsi"/>
          <w:sz w:val="20"/>
          <w:szCs w:val="20"/>
        </w:rPr>
        <w:t>s</w:t>
      </w:r>
      <w:r w:rsidRPr="00FB4D2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AFE4220" w14:textId="1EEA6EA4" w:rsidR="00294CA2" w:rsidRPr="00153B7A" w:rsidRDefault="00E11149" w:rsidP="00153B7A">
      <w:pPr>
        <w:rPr>
          <w:rFonts w:cstheme="minorHAnsi"/>
          <w:sz w:val="20"/>
          <w:szCs w:val="20"/>
        </w:rPr>
      </w:pPr>
      <w:r w:rsidRPr="00153B7A">
        <w:rPr>
          <w:rFonts w:asciiTheme="majorHAnsi" w:eastAsiaTheme="majorEastAsia" w:hAnsiTheme="majorHAnsi" w:cstheme="majorHAnsi"/>
          <w:b/>
          <w:bCs/>
          <w:color w:val="3E5AA8"/>
          <w:sz w:val="20"/>
          <w:szCs w:val="20"/>
        </w:rPr>
        <w:t>Inbound Files</w:t>
      </w:r>
      <w:r w:rsidR="00EB59A1" w:rsidRPr="00153B7A">
        <w:rPr>
          <w:rFonts w:cstheme="minorHAnsi"/>
          <w:sz w:val="20"/>
          <w:szCs w:val="20"/>
        </w:rPr>
        <w:t xml:space="preserve"> – </w:t>
      </w:r>
      <w:r w:rsidR="00EB59A1" w:rsidRPr="00BB5B1A">
        <w:rPr>
          <w:rFonts w:cstheme="minorHAnsi"/>
          <w:sz w:val="20"/>
          <w:szCs w:val="20"/>
        </w:rPr>
        <w:t xml:space="preserve">The below listed </w:t>
      </w:r>
      <w:r w:rsidR="00191ABF" w:rsidRPr="00BB5B1A">
        <w:rPr>
          <w:rFonts w:cstheme="minorHAnsi"/>
          <w:sz w:val="20"/>
          <w:szCs w:val="20"/>
        </w:rPr>
        <w:t xml:space="preserve">detailed view </w:t>
      </w:r>
      <w:r w:rsidR="00135E7C" w:rsidRPr="00BB5B1A">
        <w:rPr>
          <w:rFonts w:cstheme="minorHAnsi"/>
          <w:sz w:val="20"/>
          <w:szCs w:val="20"/>
        </w:rPr>
        <w:t xml:space="preserve">of </w:t>
      </w:r>
      <w:r w:rsidR="00EB59A1" w:rsidRPr="00BB5B1A">
        <w:rPr>
          <w:rFonts w:cstheme="minorHAnsi"/>
          <w:sz w:val="20"/>
          <w:szCs w:val="20"/>
        </w:rPr>
        <w:t xml:space="preserve">new inbound files to </w:t>
      </w:r>
      <w:r w:rsidR="00C022D9">
        <w:rPr>
          <w:rFonts w:cstheme="minorHAnsi"/>
          <w:sz w:val="20"/>
          <w:szCs w:val="20"/>
        </w:rPr>
        <w:t>X</w:t>
      </w:r>
      <w:r w:rsidR="00EB59A1" w:rsidRPr="00BB5B1A">
        <w:rPr>
          <w:rFonts w:cstheme="minorHAnsi"/>
          <w:sz w:val="20"/>
          <w:szCs w:val="20"/>
        </w:rPr>
        <w:t>oserve</w:t>
      </w:r>
    </w:p>
    <w:p w14:paraId="646E7390" w14:textId="1DC9134D" w:rsidR="000F209D" w:rsidRDefault="00407C41" w:rsidP="000F209D">
      <w:pPr>
        <w:pStyle w:val="Heading1"/>
      </w:pPr>
      <w:r>
        <w:t xml:space="preserve">G5: </w:t>
      </w:r>
      <w:r w:rsidRPr="00310A64">
        <w:t>Change Design Description</w:t>
      </w:r>
    </w:p>
    <w:tbl>
      <w:tblPr>
        <w:tblStyle w:val="TableGrid"/>
        <w:tblW w:w="55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D63413" w:rsidRPr="00470388" w14:paraId="1CB50B90" w14:textId="77777777" w:rsidTr="04EBC924">
        <w:trPr>
          <w:trHeight w:val="3016"/>
        </w:trPr>
        <w:tc>
          <w:tcPr>
            <w:tcW w:w="5000" w:type="pct"/>
          </w:tcPr>
          <w:p w14:paraId="6F977207" w14:textId="77777777" w:rsidR="00E62AD4" w:rsidRDefault="000D5A08" w:rsidP="00DA5A61">
            <w:pPr>
              <w:jc w:val="both"/>
            </w:pPr>
            <w:r>
              <w:br w:type="page"/>
            </w:r>
            <w:r w:rsidR="00A864EB">
              <w:br w:type="page"/>
            </w:r>
          </w:p>
          <w:p w14:paraId="428EE4D8" w14:textId="22A34632" w:rsidR="004153B4" w:rsidRDefault="00EE60AE" w:rsidP="00DA5A61">
            <w:pPr>
              <w:jc w:val="both"/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  <w:r w:rsidRPr="00EE60AE">
              <w:rPr>
                <w:b/>
                <w:bCs/>
              </w:rPr>
              <w:t>Long Term Flow Swap</w:t>
            </w:r>
            <w:r w:rsidR="00AC0ED7" w:rsidRPr="004F3D60"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  <w:t xml:space="preserve"> Overview:</w:t>
            </w:r>
          </w:p>
          <w:p w14:paraId="54DD9E46" w14:textId="77777777" w:rsidR="00EE60AE" w:rsidRPr="008C37C7" w:rsidRDefault="00EE60AE" w:rsidP="00EE60AE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eastAsia="Times New Roman" w:cs="Arial"/>
                <w:sz w:val="20"/>
              </w:rPr>
            </w:pPr>
            <w:r w:rsidRPr="00A2413C">
              <w:rPr>
                <w:rFonts w:eastAsia="Times New Roman" w:cs="Arial"/>
                <w:sz w:val="20"/>
              </w:rPr>
              <w:t>New DNO flow swap functionality</w:t>
            </w:r>
            <w:r w:rsidRPr="008C37C7">
              <w:rPr>
                <w:rFonts w:eastAsia="Times New Roman" w:cs="Arial"/>
                <w:sz w:val="20"/>
              </w:rPr>
              <w:t xml:space="preserve"> will be </w:t>
            </w:r>
            <w:r>
              <w:rPr>
                <w:rFonts w:eastAsia="Times New Roman" w:cs="Arial"/>
                <w:sz w:val="20"/>
              </w:rPr>
              <w:t xml:space="preserve">introduced </w:t>
            </w:r>
            <w:r w:rsidRPr="008C37C7">
              <w:rPr>
                <w:rFonts w:eastAsia="Times New Roman" w:cs="Arial"/>
                <w:sz w:val="20"/>
              </w:rPr>
              <w:t xml:space="preserve">to accommodate the </w:t>
            </w:r>
            <w:r>
              <w:rPr>
                <w:rFonts w:eastAsia="Times New Roman" w:cs="Arial"/>
                <w:sz w:val="20"/>
              </w:rPr>
              <w:t>Long-term Flow Swaps</w:t>
            </w:r>
          </w:p>
          <w:p w14:paraId="550DC8CF" w14:textId="77777777" w:rsidR="00EE60AE" w:rsidRPr="008C37C7" w:rsidRDefault="00EE60AE" w:rsidP="00EE60AE">
            <w:pPr>
              <w:pStyle w:val="ListParagraph"/>
              <w:numPr>
                <w:ilvl w:val="1"/>
                <w:numId w:val="39"/>
              </w:numPr>
              <w:spacing w:before="120" w:after="120"/>
              <w:rPr>
                <w:rFonts w:eastAsia="Times New Roman" w:cs="Arial"/>
                <w:sz w:val="20"/>
              </w:rPr>
            </w:pPr>
            <w:r w:rsidRPr="008C37C7">
              <w:rPr>
                <w:rFonts w:eastAsia="Times New Roman" w:cs="Arial"/>
                <w:sz w:val="20"/>
              </w:rPr>
              <w:t>Add screen to accept t</w:t>
            </w:r>
            <w:r>
              <w:rPr>
                <w:rFonts w:eastAsia="Times New Roman" w:cs="Arial"/>
                <w:sz w:val="20"/>
              </w:rPr>
              <w:t>he Long-term flow swap details</w:t>
            </w:r>
          </w:p>
          <w:p w14:paraId="0CDD7DD3" w14:textId="77777777" w:rsidR="00EE60AE" w:rsidRPr="008C37C7" w:rsidRDefault="00EE60AE" w:rsidP="00EE60AE">
            <w:pPr>
              <w:pStyle w:val="ListParagraph"/>
              <w:numPr>
                <w:ilvl w:val="1"/>
                <w:numId w:val="39"/>
              </w:numPr>
              <w:spacing w:before="120" w:after="120"/>
              <w:rPr>
                <w:rFonts w:eastAsia="Times New Roman" w:cs="Arial"/>
                <w:sz w:val="20"/>
              </w:rPr>
            </w:pPr>
            <w:r w:rsidRPr="008C37C7">
              <w:rPr>
                <w:rFonts w:eastAsia="Times New Roman" w:cs="Arial"/>
                <w:sz w:val="20"/>
              </w:rPr>
              <w:t>Modify functionality will be introduced to amend the flow swap details</w:t>
            </w:r>
          </w:p>
          <w:p w14:paraId="2830CC37" w14:textId="77777777" w:rsidR="00EE60AE" w:rsidRDefault="00EE60AE" w:rsidP="00EE60AE">
            <w:pPr>
              <w:pStyle w:val="ListParagraph"/>
              <w:numPr>
                <w:ilvl w:val="1"/>
                <w:numId w:val="39"/>
              </w:numPr>
              <w:spacing w:before="120" w:after="120"/>
              <w:rPr>
                <w:rFonts w:eastAsia="Times New Roman" w:cs="Arial"/>
                <w:sz w:val="20"/>
              </w:rPr>
            </w:pPr>
            <w:r w:rsidRPr="008C37C7">
              <w:rPr>
                <w:rFonts w:eastAsia="Times New Roman" w:cs="Arial"/>
                <w:sz w:val="20"/>
              </w:rPr>
              <w:t>Cancel</w:t>
            </w:r>
            <w:r>
              <w:rPr>
                <w:rFonts w:eastAsia="Times New Roman" w:cs="Arial"/>
                <w:sz w:val="20"/>
              </w:rPr>
              <w:t>/Accept</w:t>
            </w:r>
            <w:r w:rsidRPr="008C37C7">
              <w:rPr>
                <w:rFonts w:eastAsia="Times New Roman" w:cs="Arial"/>
                <w:sz w:val="20"/>
              </w:rPr>
              <w:t xml:space="preserve"> functionality will be introduced to reject</w:t>
            </w:r>
            <w:r>
              <w:rPr>
                <w:rFonts w:eastAsia="Times New Roman" w:cs="Arial"/>
                <w:sz w:val="20"/>
              </w:rPr>
              <w:t>/accept</w:t>
            </w:r>
            <w:r w:rsidRPr="008C37C7">
              <w:rPr>
                <w:rFonts w:eastAsia="Times New Roman" w:cs="Arial"/>
                <w:sz w:val="20"/>
              </w:rPr>
              <w:t xml:space="preserve"> the flow swap details</w:t>
            </w:r>
          </w:p>
          <w:p w14:paraId="7317152C" w14:textId="6CC8C3FA" w:rsidR="00EE60AE" w:rsidRPr="008C37C7" w:rsidRDefault="00C022D9" w:rsidP="00EE60AE">
            <w:pPr>
              <w:pStyle w:val="ListParagraph"/>
              <w:numPr>
                <w:ilvl w:val="1"/>
                <w:numId w:val="39"/>
              </w:numPr>
              <w:spacing w:before="120" w:after="12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Downloads</w:t>
            </w:r>
            <w:r w:rsidR="00EE60AE">
              <w:rPr>
                <w:rFonts w:eastAsia="Times New Roman" w:cs="Arial"/>
                <w:sz w:val="20"/>
              </w:rPr>
              <w:t xml:space="preserve"> excel report functionality for DNO flow swap details </w:t>
            </w:r>
          </w:p>
          <w:p w14:paraId="242C10FA" w14:textId="6D134986" w:rsidR="0035227C" w:rsidRDefault="00EE60AE" w:rsidP="001E223C">
            <w:pPr>
              <w:pStyle w:val="ListParagraph"/>
              <w:numPr>
                <w:ilvl w:val="0"/>
                <w:numId w:val="39"/>
              </w:numPr>
              <w:spacing w:before="120" w:after="120"/>
              <w:jc w:val="both"/>
              <w:rPr>
                <w:rFonts w:eastAsia="Times New Roman" w:cs="Arial"/>
                <w:sz w:val="20"/>
              </w:rPr>
            </w:pPr>
            <w:r w:rsidRPr="0035227C">
              <w:rPr>
                <w:rFonts w:eastAsia="Times New Roman" w:cs="Arial"/>
                <w:sz w:val="20"/>
              </w:rPr>
              <w:t>New process will be introduced to automate the LTFS and WDDNEX bid capture to match the flow swap details</w:t>
            </w:r>
          </w:p>
          <w:p w14:paraId="56E0F119" w14:textId="0A9C2B0C" w:rsidR="00DA5A61" w:rsidRPr="0035227C" w:rsidRDefault="00EE60AE" w:rsidP="00C022D9">
            <w:pPr>
              <w:pStyle w:val="ListParagraph"/>
              <w:numPr>
                <w:ilvl w:val="0"/>
                <w:numId w:val="39"/>
              </w:numPr>
              <w:spacing w:before="120" w:after="120"/>
              <w:jc w:val="both"/>
              <w:rPr>
                <w:rFonts w:eastAsia="Times New Roman" w:cs="Arial"/>
                <w:sz w:val="20"/>
              </w:rPr>
            </w:pPr>
            <w:r w:rsidRPr="04EBC924">
              <w:rPr>
                <w:rFonts w:eastAsia="Times New Roman" w:cs="Arial"/>
                <w:sz w:val="20"/>
                <w:szCs w:val="20"/>
              </w:rPr>
              <w:t>An E-mail will be triggered in case of non-availability of LTFS and WDDNEX auction for that gas day</w:t>
            </w:r>
          </w:p>
          <w:p w14:paraId="493C51E2" w14:textId="7B06592D" w:rsidR="006D5F1E" w:rsidRPr="006D5F1E" w:rsidRDefault="2CD78AC1" w:rsidP="04EBC924">
            <w:pPr>
              <w:pStyle w:val="Heading3"/>
              <w:spacing w:line="276" w:lineRule="auto"/>
              <w:outlineLvl w:val="2"/>
              <w:rPr>
                <w:rFonts w:ascii="Arial" w:eastAsia="Arial" w:hAnsi="Arial" w:cs="Arial"/>
              </w:rPr>
            </w:pPr>
            <w:r w:rsidRPr="04EBC924">
              <w:rPr>
                <w:rFonts w:ascii="Arial" w:eastAsia="Arial" w:hAnsi="Arial" w:cs="Arial"/>
              </w:rPr>
              <w:lastRenderedPageBreak/>
              <w:t>Appendixes</w:t>
            </w:r>
          </w:p>
          <w:p w14:paraId="5360BC03" w14:textId="36326A51" w:rsidR="006D5F1E" w:rsidRPr="006D5F1E" w:rsidRDefault="006D5F1E" w:rsidP="04EBC924">
            <w:pPr>
              <w:spacing w:after="200" w:line="276" w:lineRule="auto"/>
              <w:rPr>
                <w:rFonts w:eastAsia="Arial" w:cs="Arial"/>
                <w:i/>
                <w:iCs/>
                <w:color w:val="56CF9E" w:themeColor="accent3"/>
                <w:sz w:val="24"/>
                <w:szCs w:val="24"/>
              </w:rPr>
            </w:pPr>
          </w:p>
          <w:p w14:paraId="600FE455" w14:textId="79A3977E" w:rsidR="006D5F1E" w:rsidRPr="006D5F1E" w:rsidRDefault="2CD78AC1" w:rsidP="04EBC924">
            <w:pPr>
              <w:pStyle w:val="Subtitle"/>
              <w:spacing w:after="200" w:line="276" w:lineRule="auto"/>
              <w:rPr>
                <w:rFonts w:eastAsia="Arial" w:cs="Arial"/>
                <w:color w:val="56CF9E" w:themeColor="accent3"/>
              </w:rPr>
            </w:pPr>
            <w:r w:rsidRPr="04EBC924">
              <w:rPr>
                <w:rFonts w:eastAsia="Arial" w:cs="Arial"/>
                <w:color w:val="56CF9E" w:themeColor="accent3"/>
              </w:rPr>
              <w:t>Appendix 1 – Flow Swap Gemini Screens</w:t>
            </w:r>
          </w:p>
          <w:p w14:paraId="5FBC6ED3" w14:textId="32206B80" w:rsidR="006D5F1E" w:rsidRPr="006D5F1E" w:rsidRDefault="2CD78AC1" w:rsidP="04EBC924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DE9F8A4" wp14:editId="5D588E70">
                  <wp:extent cx="885825" cy="581025"/>
                  <wp:effectExtent l="0" t="0" r="9525" b="0"/>
                  <wp:docPr id="1334314616" name="Picture 1334314616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314616" name="Picture 1334314616">
                            <a:hlinkClick r:id="rId13"/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66CB4" w14:textId="191BB1C8" w:rsidR="006D5F1E" w:rsidRPr="006D5F1E" w:rsidRDefault="006D5F1E" w:rsidP="04EBC924"/>
        </w:tc>
      </w:tr>
    </w:tbl>
    <w:p w14:paraId="68894271" w14:textId="77777777" w:rsidR="00407C41" w:rsidRPr="00310A64" w:rsidRDefault="00407C41" w:rsidP="00407C41">
      <w:pPr>
        <w:pStyle w:val="Heading1"/>
      </w:pPr>
      <w:r>
        <w:lastRenderedPageBreak/>
        <w:t xml:space="preserve">G6: </w:t>
      </w:r>
      <w:r w:rsidRPr="00310A64">
        <w:t>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315D41DC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4C6CC8D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09A245D2" w14:textId="60EA6CFE" w:rsidR="00407C41" w:rsidRPr="00072F56" w:rsidRDefault="00956E28" w:rsidP="00444429">
            <w:pPr>
              <w:pBdr>
                <w:bottom w:val="single" w:sz="6" w:space="7" w:color="EEEEEE"/>
              </w:pBd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None</w:t>
            </w:r>
          </w:p>
        </w:tc>
      </w:tr>
    </w:tbl>
    <w:p w14:paraId="61B47414" w14:textId="77777777" w:rsidR="00407C41" w:rsidRPr="00310A64" w:rsidRDefault="00407C41" w:rsidP="00407C41">
      <w:pPr>
        <w:pStyle w:val="Heading1"/>
      </w:pPr>
      <w:r>
        <w:t xml:space="preserve">G7: </w:t>
      </w:r>
      <w:r w:rsidRPr="00310A64">
        <w:t>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0E1EFBCF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2D61754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DSG discussion date:</w:t>
            </w:r>
          </w:p>
        </w:tc>
        <w:sdt>
          <w:sdtPr>
            <w:rPr>
              <w:rFonts w:cs="Arial"/>
            </w:rPr>
            <w:id w:val="165912924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4A49D937" w14:textId="790C5C88" w:rsidR="00407C41" w:rsidRPr="00093D75" w:rsidRDefault="003466A3" w:rsidP="00876BE6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N/A</w:t>
                </w:r>
              </w:p>
            </w:tc>
          </w:sdtContent>
        </w:sdt>
      </w:tr>
      <w:tr w:rsidR="00407C41" w:rsidRPr="00310A64" w14:paraId="62809441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5AEEC18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32A441E4" w14:textId="381745D5" w:rsidR="00407C41" w:rsidRPr="00072F56" w:rsidRDefault="001A2EE5" w:rsidP="00876B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</w:tbl>
    <w:p w14:paraId="79C465F0" w14:textId="77777777" w:rsidR="00407C41" w:rsidRDefault="00407C41" w:rsidP="00407C41">
      <w:pPr>
        <w:pStyle w:val="Heading1"/>
      </w:pPr>
      <w:r>
        <w:t xml:space="preserve">G8: </w:t>
      </w:r>
      <w:r w:rsidRPr="00310A64"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3CD34112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E87B0B4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3692E7CC" w14:textId="6FDECA87" w:rsidR="00407C41" w:rsidRPr="00072F56" w:rsidRDefault="00A24FF8" w:rsidP="00876BE6">
            <w:pPr>
              <w:rPr>
                <w:rFonts w:cs="Arial"/>
                <w:sz w:val="20"/>
                <w:szCs w:val="20"/>
              </w:rPr>
            </w:pPr>
            <w:r w:rsidRPr="00072F56">
              <w:rPr>
                <w:rFonts w:cs="Arial"/>
                <w:sz w:val="20"/>
                <w:szCs w:val="20"/>
              </w:rPr>
              <w:t>March</w:t>
            </w:r>
            <w:r w:rsidR="001A2EE5">
              <w:rPr>
                <w:rFonts w:cs="Arial"/>
                <w:sz w:val="20"/>
                <w:szCs w:val="20"/>
              </w:rPr>
              <w:t xml:space="preserve"> 2023</w:t>
            </w:r>
          </w:p>
        </w:tc>
      </w:tr>
      <w:tr w:rsidR="00407C41" w:rsidRPr="00310A64" w14:paraId="6D794B23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F741FB7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Status:</w:t>
            </w:r>
          </w:p>
        </w:tc>
        <w:tc>
          <w:tcPr>
            <w:tcW w:w="3777" w:type="pct"/>
            <w:vAlign w:val="center"/>
          </w:tcPr>
          <w:p w14:paraId="74F17097" w14:textId="093923C5" w:rsidR="00407C41" w:rsidRPr="00072F56" w:rsidRDefault="004D28ED" w:rsidP="00876BE6">
            <w:pPr>
              <w:rPr>
                <w:rFonts w:cs="Arial"/>
                <w:sz w:val="20"/>
                <w:szCs w:val="20"/>
              </w:rPr>
            </w:pPr>
            <w:r w:rsidRPr="00072F56">
              <w:rPr>
                <w:rFonts w:cs="Arial"/>
                <w:sz w:val="20"/>
                <w:szCs w:val="20"/>
              </w:rPr>
              <w:t xml:space="preserve">For </w:t>
            </w:r>
            <w:r w:rsidR="00587E8A">
              <w:rPr>
                <w:rFonts w:cs="Arial"/>
                <w:sz w:val="20"/>
                <w:szCs w:val="20"/>
              </w:rPr>
              <w:t>Information</w:t>
            </w:r>
          </w:p>
        </w:tc>
      </w:tr>
    </w:tbl>
    <w:p w14:paraId="61446856" w14:textId="77777777" w:rsidR="007229EF" w:rsidRDefault="007229EF" w:rsidP="007229EF"/>
    <w:p w14:paraId="1863975E" w14:textId="77777777" w:rsidR="007229EF" w:rsidRDefault="007229EF" w:rsidP="00407C41"/>
    <w:p w14:paraId="3FB2A8BF" w14:textId="77777777" w:rsidR="00407C41" w:rsidRDefault="00407C41" w:rsidP="00407C41">
      <w:r w:rsidRPr="00310A64">
        <w:t xml:space="preserve">Please see the following page for representation comments template; responses to </w:t>
      </w:r>
      <w:hyperlink r:id="rId15" w:history="1">
        <w:r w:rsidRPr="007F4793">
          <w:rPr>
            <w:rStyle w:val="Hyperlink"/>
          </w:rPr>
          <w:t>uklink@xoserve.com</w:t>
        </w:r>
      </w:hyperlink>
      <w:r>
        <w:t xml:space="preserve"> </w:t>
      </w:r>
    </w:p>
    <w:p w14:paraId="440078AF" w14:textId="77777777" w:rsidR="00407C41" w:rsidRDefault="00407C41">
      <w:r>
        <w:br w:type="page"/>
      </w:r>
    </w:p>
    <w:p w14:paraId="6122AE7C" w14:textId="77777777" w:rsidR="00407C41" w:rsidRDefault="00407C41" w:rsidP="00407C41">
      <w:pPr>
        <w:pStyle w:val="Title"/>
      </w:pPr>
      <w:r>
        <w:lastRenderedPageBreak/>
        <w:t>Section H: Representation R</w:t>
      </w:r>
      <w:r w:rsidRPr="00407C41">
        <w:t>esponse</w:t>
      </w:r>
    </w:p>
    <w:p w14:paraId="0D1319C1" w14:textId="77777777" w:rsidR="00782B54" w:rsidRPr="00782B54" w:rsidRDefault="00782B54" w:rsidP="00782B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2B54">
        <w:rPr>
          <w:rFonts w:eastAsia="Times New Roman" w:cs="Arial"/>
          <w:color w:val="000000"/>
          <w:shd w:val="clear" w:color="auto" w:fill="E1E3E6"/>
        </w:rPr>
        <w:t>«</w:t>
      </w:r>
      <w:proofErr w:type="spellStart"/>
      <w:proofErr w:type="gramStart"/>
      <w:r w:rsidRPr="00782B54">
        <w:rPr>
          <w:rFonts w:eastAsia="Times New Roman" w:cs="Arial"/>
          <w:color w:val="000000"/>
          <w:shd w:val="clear" w:color="auto" w:fill="E1E3E6"/>
        </w:rPr>
        <w:t>RangeStart:HDS</w:t>
      </w:r>
      <w:proofErr w:type="spellEnd"/>
      <w:proofErr w:type="gramEnd"/>
      <w:r w:rsidRPr="00782B54">
        <w:rPr>
          <w:rFonts w:eastAsia="Times New Roman" w:cs="Arial"/>
          <w:color w:val="000000"/>
          <w:shd w:val="clear" w:color="auto" w:fill="E1E3E6"/>
        </w:rPr>
        <w:t>»</w:t>
      </w:r>
      <w:r w:rsidRPr="00782B54">
        <w:rPr>
          <w:rFonts w:eastAsia="Times New Roman" w:cs="Arial"/>
        </w:rPr>
        <w:t> </w:t>
      </w:r>
      <w:r w:rsidRPr="00782B54">
        <w:rPr>
          <w:rFonts w:eastAsia="Times New Roman" w:cs="Arial"/>
        </w:rPr>
        <w:br/>
        <w:t> </w:t>
      </w:r>
      <w:r w:rsidRPr="00782B54">
        <w:rPr>
          <w:rFonts w:eastAsia="Times New Roman" w:cs="Arial"/>
        </w:rPr>
        <w:br/>
      </w:r>
      <w:r w:rsidRPr="00782B54">
        <w:rPr>
          <w:rFonts w:eastAsia="Times New Roman" w:cs="Arial"/>
          <w:b/>
          <w:bCs/>
          <w:color w:val="3E5AA8"/>
          <w:sz w:val="28"/>
          <w:szCs w:val="28"/>
        </w:rPr>
        <w:t>Change Representation</w:t>
      </w:r>
      <w:r w:rsidRPr="00782B54">
        <w:rPr>
          <w:rFonts w:eastAsia="Times New Roman" w:cs="Arial"/>
        </w:rPr>
        <w:t>  </w:t>
      </w:r>
    </w:p>
    <w:p w14:paraId="30CFB9FC" w14:textId="77777777" w:rsidR="00782B54" w:rsidRPr="00782B54" w:rsidRDefault="00782B54" w:rsidP="00782B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2B54">
        <w:rPr>
          <w:rFonts w:eastAsia="Times New Roman" w:cs="Arial"/>
        </w:rPr>
        <w:t>(To be completed by User and returned for response)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650"/>
        <w:gridCol w:w="975"/>
        <w:gridCol w:w="4200"/>
      </w:tblGrid>
      <w:tr w:rsidR="00782B54" w:rsidRPr="00782B54" w14:paraId="6F2C118A" w14:textId="77777777" w:rsidTr="00782B54">
        <w:trPr>
          <w:trHeight w:val="39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2C1ECD38" w14:textId="77777777" w:rsidR="00782B54" w:rsidRPr="00782B54" w:rsidRDefault="00782B54" w:rsidP="00782B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</w:rPr>
              <w:t>User Contact Details: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34B39A90" w14:textId="77777777" w:rsidR="00782B54" w:rsidRPr="00782B54" w:rsidRDefault="00782B54" w:rsidP="00782B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</w:rPr>
              <w:t>Organisation: </w:t>
            </w:r>
          </w:p>
        </w:tc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D4925" w14:textId="77777777" w:rsidR="00782B54" w:rsidRPr="00782B54" w:rsidRDefault="00782B54" w:rsidP="00782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  <w:color w:val="000000"/>
                <w:shd w:val="clear" w:color="auto" w:fill="E1E3E6"/>
              </w:rPr>
              <w:t>«h1_organisation»</w:t>
            </w:r>
            <w:r w:rsidRPr="00782B54">
              <w:rPr>
                <w:rFonts w:eastAsia="Times New Roman" w:cs="Arial"/>
              </w:rPr>
              <w:t> </w:t>
            </w:r>
          </w:p>
        </w:tc>
      </w:tr>
      <w:tr w:rsidR="00782B54" w:rsidRPr="00782B54" w14:paraId="293734C4" w14:textId="77777777" w:rsidTr="00782B54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9DA11" w14:textId="77777777" w:rsidR="00782B54" w:rsidRPr="00782B54" w:rsidRDefault="00782B54" w:rsidP="0078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771F6642" w14:textId="77777777" w:rsidR="00782B54" w:rsidRPr="00782B54" w:rsidRDefault="00782B54" w:rsidP="00782B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</w:rPr>
              <w:t>Name: </w:t>
            </w:r>
          </w:p>
        </w:tc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2F900" w14:textId="77777777" w:rsidR="00782B54" w:rsidRPr="00782B54" w:rsidRDefault="00782B54" w:rsidP="00782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  <w:color w:val="000000"/>
                <w:shd w:val="clear" w:color="auto" w:fill="E1E3E6"/>
              </w:rPr>
              <w:t>«h1_name»</w:t>
            </w:r>
            <w:r w:rsidRPr="00782B54">
              <w:rPr>
                <w:rFonts w:eastAsia="Times New Roman" w:cs="Arial"/>
              </w:rPr>
              <w:t> </w:t>
            </w:r>
          </w:p>
        </w:tc>
      </w:tr>
      <w:tr w:rsidR="00782B54" w:rsidRPr="00782B54" w14:paraId="72EF68D0" w14:textId="77777777" w:rsidTr="00782B54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00CC8" w14:textId="77777777" w:rsidR="00782B54" w:rsidRPr="00782B54" w:rsidRDefault="00782B54" w:rsidP="0078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25273CBC" w14:textId="77777777" w:rsidR="00782B54" w:rsidRPr="00782B54" w:rsidRDefault="00782B54" w:rsidP="00782B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</w:rPr>
              <w:t>Email: </w:t>
            </w:r>
          </w:p>
        </w:tc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1B73C" w14:textId="77777777" w:rsidR="00782B54" w:rsidRPr="00782B54" w:rsidRDefault="00782B54" w:rsidP="00782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  <w:color w:val="000000"/>
                <w:shd w:val="clear" w:color="auto" w:fill="E1E3E6"/>
              </w:rPr>
              <w:t>«h1_email»</w:t>
            </w:r>
            <w:r w:rsidRPr="00782B54">
              <w:rPr>
                <w:rFonts w:eastAsia="Times New Roman" w:cs="Arial"/>
              </w:rPr>
              <w:t> </w:t>
            </w:r>
          </w:p>
        </w:tc>
      </w:tr>
      <w:tr w:rsidR="00782B54" w:rsidRPr="00782B54" w14:paraId="49621A17" w14:textId="77777777" w:rsidTr="00782B54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4E2AE" w14:textId="77777777" w:rsidR="00782B54" w:rsidRPr="00782B54" w:rsidRDefault="00782B54" w:rsidP="0078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1BC91570" w14:textId="77777777" w:rsidR="00782B54" w:rsidRPr="00782B54" w:rsidRDefault="00782B54" w:rsidP="00782B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</w:rPr>
              <w:t>Telephone: </w:t>
            </w:r>
          </w:p>
        </w:tc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83691" w14:textId="77777777" w:rsidR="00782B54" w:rsidRPr="00782B54" w:rsidRDefault="00782B54" w:rsidP="00782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  <w:color w:val="000000"/>
                <w:shd w:val="clear" w:color="auto" w:fill="E1E3E6"/>
              </w:rPr>
              <w:t>«h1_telephone»</w:t>
            </w:r>
            <w:r w:rsidRPr="00782B54">
              <w:rPr>
                <w:rFonts w:eastAsia="Times New Roman" w:cs="Arial"/>
              </w:rPr>
              <w:t> </w:t>
            </w:r>
          </w:p>
        </w:tc>
      </w:tr>
      <w:tr w:rsidR="00782B54" w:rsidRPr="00782B54" w14:paraId="1C2D3614" w14:textId="77777777" w:rsidTr="00782B54">
        <w:trPr>
          <w:trHeight w:val="39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538FADC9" w14:textId="77777777" w:rsidR="00782B54" w:rsidRPr="00782B54" w:rsidRDefault="00782B54" w:rsidP="00782B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</w:rPr>
              <w:t>Representation Status: 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0AD228" w14:textId="77777777" w:rsidR="00782B54" w:rsidRPr="00782B54" w:rsidRDefault="00782B54" w:rsidP="00782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  <w:color w:val="000000"/>
                <w:shd w:val="clear" w:color="auto" w:fill="E1E3E6"/>
              </w:rPr>
              <w:t>«h1_userDataStatus»</w:t>
            </w:r>
            <w:r w:rsidRPr="00782B54">
              <w:rPr>
                <w:rFonts w:eastAsia="Times New Roman" w:cs="Arial"/>
              </w:rPr>
              <w:t> </w:t>
            </w:r>
          </w:p>
        </w:tc>
      </w:tr>
      <w:tr w:rsidR="00782B54" w:rsidRPr="00782B54" w14:paraId="519C84C8" w14:textId="77777777" w:rsidTr="00782B54">
        <w:trPr>
          <w:trHeight w:val="39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0D80662D" w14:textId="77777777" w:rsidR="00782B54" w:rsidRPr="00782B54" w:rsidRDefault="00782B54" w:rsidP="00782B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</w:rPr>
              <w:t>Representation Publication: 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C75B6" w14:textId="77777777" w:rsidR="00782B54" w:rsidRPr="00782B54" w:rsidRDefault="00782B54" w:rsidP="00782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  <w:color w:val="000000"/>
                <w:shd w:val="clear" w:color="auto" w:fill="E1E3E6"/>
              </w:rPr>
              <w:t>«h1_consultation»</w:t>
            </w:r>
            <w:r w:rsidRPr="00782B54">
              <w:rPr>
                <w:rFonts w:eastAsia="Times New Roman" w:cs="Arial"/>
              </w:rPr>
              <w:t> </w:t>
            </w:r>
          </w:p>
        </w:tc>
      </w:tr>
      <w:tr w:rsidR="00782B54" w:rsidRPr="00782B54" w14:paraId="19D4FC39" w14:textId="77777777" w:rsidTr="00782B54">
        <w:trPr>
          <w:trHeight w:val="39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7C9ED94D" w14:textId="77777777" w:rsidR="00782B54" w:rsidRPr="00782B54" w:rsidRDefault="00782B54" w:rsidP="00782B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</w:rPr>
              <w:t>Representation Comments: 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34758" w14:textId="77777777" w:rsidR="00782B54" w:rsidRPr="00782B54" w:rsidRDefault="00782B54" w:rsidP="00782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  <w:color w:val="000000"/>
                <w:shd w:val="clear" w:color="auto" w:fill="E1E3E6"/>
              </w:rPr>
              <w:t>«h1_userDataComments»</w:t>
            </w:r>
            <w:r w:rsidRPr="00782B54">
              <w:rPr>
                <w:rFonts w:eastAsia="Times New Roman" w:cs="Arial"/>
              </w:rPr>
              <w:t> </w:t>
            </w:r>
          </w:p>
        </w:tc>
      </w:tr>
      <w:tr w:rsidR="00782B54" w:rsidRPr="00782B54" w14:paraId="63DC28FD" w14:textId="77777777" w:rsidTr="00782B54">
        <w:trPr>
          <w:trHeight w:val="39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1ADCD6EC" w14:textId="77777777" w:rsidR="00782B54" w:rsidRPr="00782B54" w:rsidRDefault="00782B54" w:rsidP="00782B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</w:rPr>
              <w:t>Confirm Target Release Date? 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DE8C3" w14:textId="77777777" w:rsidR="00782B54" w:rsidRPr="00782B54" w:rsidRDefault="00782B54" w:rsidP="00782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  <w:color w:val="000000"/>
                <w:shd w:val="clear" w:color="auto" w:fill="E1E3E6"/>
              </w:rPr>
              <w:t>«h1_targetDate»</w:t>
            </w:r>
            <w:r w:rsidRPr="00782B54">
              <w:rPr>
                <w:rFonts w:eastAsia="Times New Roman" w:cs="Arial"/>
              </w:rPr>
              <w:t> 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75030" w14:textId="77777777" w:rsidR="00782B54" w:rsidRPr="00782B54" w:rsidRDefault="00782B54" w:rsidP="00782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  <w:color w:val="000000"/>
                <w:shd w:val="clear" w:color="auto" w:fill="E1E3E6"/>
              </w:rPr>
              <w:t>«h1_userDataAlternative»</w:t>
            </w:r>
            <w:r w:rsidRPr="00782B54">
              <w:rPr>
                <w:rFonts w:eastAsia="Times New Roman" w:cs="Arial"/>
              </w:rPr>
              <w:t> </w:t>
            </w:r>
          </w:p>
        </w:tc>
      </w:tr>
    </w:tbl>
    <w:p w14:paraId="101D4CF4" w14:textId="77777777" w:rsidR="00782B54" w:rsidRPr="00782B54" w:rsidRDefault="00782B54" w:rsidP="00782B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2B54">
        <w:rPr>
          <w:rFonts w:eastAsia="Times New Roman" w:cs="Arial"/>
        </w:rPr>
        <w:t> </w:t>
      </w:r>
    </w:p>
    <w:p w14:paraId="4F1DD45A" w14:textId="77777777" w:rsidR="00782B54" w:rsidRPr="00782B54" w:rsidRDefault="00782B54" w:rsidP="00782B5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E5AA8"/>
          <w:sz w:val="18"/>
          <w:szCs w:val="18"/>
        </w:rPr>
      </w:pPr>
      <w:r w:rsidRPr="00782B54">
        <w:rPr>
          <w:rFonts w:eastAsia="Times New Roman" w:cs="Arial"/>
          <w:b/>
          <w:bCs/>
          <w:color w:val="3E5AA8"/>
          <w:sz w:val="28"/>
          <w:szCs w:val="28"/>
        </w:rPr>
        <w:t>Xoserve’ s Response 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825"/>
      </w:tblGrid>
      <w:tr w:rsidR="00782B54" w:rsidRPr="00782B54" w14:paraId="53C6DC5A" w14:textId="77777777" w:rsidTr="00782B54">
        <w:trPr>
          <w:trHeight w:val="66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466864E0" w14:textId="77777777" w:rsidR="00782B54" w:rsidRPr="00782B54" w:rsidRDefault="00782B54" w:rsidP="00782B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</w:rPr>
              <w:t>Xoserve Response to Organisations Comments: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2B999" w14:textId="77777777" w:rsidR="00782B54" w:rsidRPr="00782B54" w:rsidRDefault="00782B54" w:rsidP="00782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54">
              <w:rPr>
                <w:rFonts w:eastAsia="Times New Roman" w:cs="Arial"/>
                <w:color w:val="000000"/>
                <w:shd w:val="clear" w:color="auto" w:fill="E1E3E6"/>
              </w:rPr>
              <w:t>«h1_xoserveResponse»</w:t>
            </w:r>
            <w:r w:rsidRPr="00782B54">
              <w:rPr>
                <w:rFonts w:eastAsia="Times New Roman" w:cs="Arial"/>
              </w:rPr>
              <w:t> </w:t>
            </w:r>
          </w:p>
        </w:tc>
      </w:tr>
    </w:tbl>
    <w:p w14:paraId="0F004443" w14:textId="77777777" w:rsidR="00782B54" w:rsidRPr="00782B54" w:rsidRDefault="00782B54" w:rsidP="00782B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2B54">
        <w:rPr>
          <w:rFonts w:eastAsia="Times New Roman" w:cs="Arial"/>
        </w:rPr>
        <w:t> </w:t>
      </w:r>
    </w:p>
    <w:p w14:paraId="18477078" w14:textId="77777777" w:rsidR="00782B54" w:rsidRPr="00782B54" w:rsidRDefault="00782B54" w:rsidP="00782B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2B54">
        <w:rPr>
          <w:rFonts w:eastAsia="Times New Roman" w:cs="Arial"/>
        </w:rPr>
        <w:t xml:space="preserve">Please send the completed representation response to </w:t>
      </w:r>
      <w:hyperlink r:id="rId16" w:tgtFrame="_blank" w:history="1">
        <w:r w:rsidRPr="00782B54">
          <w:rPr>
            <w:rFonts w:eastAsia="Times New Roman" w:cs="Arial"/>
            <w:color w:val="6440A3"/>
            <w:u w:val="single"/>
          </w:rPr>
          <w:t>uklink@xoserve.com</w:t>
        </w:r>
      </w:hyperlink>
      <w:r w:rsidRPr="00782B54">
        <w:rPr>
          <w:rFonts w:eastAsia="Times New Roman" w:cs="Arial"/>
        </w:rPr>
        <w:t>  </w:t>
      </w:r>
    </w:p>
    <w:p w14:paraId="07B272EE" w14:textId="77777777" w:rsidR="00782B54" w:rsidRPr="00782B54" w:rsidRDefault="00782B54" w:rsidP="00782B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2B54">
        <w:rPr>
          <w:rFonts w:eastAsia="Times New Roman" w:cs="Arial"/>
        </w:rPr>
        <w:t> </w:t>
      </w:r>
    </w:p>
    <w:p w14:paraId="63EFC4F0" w14:textId="77777777" w:rsidR="00782B54" w:rsidRPr="00782B54" w:rsidRDefault="00782B54" w:rsidP="00782B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2B54">
        <w:rPr>
          <w:rFonts w:eastAsia="Times New Roman" w:cs="Arial"/>
          <w:color w:val="000000"/>
          <w:shd w:val="clear" w:color="auto" w:fill="E1E3E6"/>
        </w:rPr>
        <w:t>«</w:t>
      </w:r>
      <w:proofErr w:type="spellStart"/>
      <w:proofErr w:type="gramStart"/>
      <w:r w:rsidRPr="00782B54">
        <w:rPr>
          <w:rFonts w:eastAsia="Times New Roman" w:cs="Arial"/>
          <w:color w:val="000000"/>
          <w:shd w:val="clear" w:color="auto" w:fill="E1E3E6"/>
        </w:rPr>
        <w:t>RangeEnd:HDS</w:t>
      </w:r>
      <w:proofErr w:type="spellEnd"/>
      <w:proofErr w:type="gramEnd"/>
      <w:r w:rsidRPr="00782B54">
        <w:rPr>
          <w:rFonts w:eastAsia="Times New Roman" w:cs="Arial"/>
          <w:color w:val="000000"/>
          <w:shd w:val="clear" w:color="auto" w:fill="E1E3E6"/>
        </w:rPr>
        <w:t>»</w:t>
      </w:r>
      <w:r w:rsidRPr="00782B54">
        <w:rPr>
          <w:rFonts w:eastAsia="Times New Roman" w:cs="Arial"/>
        </w:rPr>
        <w:t> </w:t>
      </w:r>
    </w:p>
    <w:p w14:paraId="68107195" w14:textId="66CF47E8" w:rsidR="0051349C" w:rsidRPr="0051349C" w:rsidRDefault="00080A10" w:rsidP="0051349C">
      <w:r>
        <w:tab/>
      </w:r>
    </w:p>
    <w:sectPr w:rsidR="0051349C" w:rsidRPr="0051349C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F50D" w14:textId="77777777" w:rsidR="00F526D2" w:rsidRDefault="00F526D2" w:rsidP="00324744">
      <w:pPr>
        <w:spacing w:after="0" w:line="240" w:lineRule="auto"/>
      </w:pPr>
      <w:r>
        <w:separator/>
      </w:r>
    </w:p>
  </w:endnote>
  <w:endnote w:type="continuationSeparator" w:id="0">
    <w:p w14:paraId="2738753B" w14:textId="77777777" w:rsidR="00F526D2" w:rsidRDefault="00F526D2" w:rsidP="00324744">
      <w:pPr>
        <w:spacing w:after="0" w:line="240" w:lineRule="auto"/>
      </w:pPr>
      <w:r>
        <w:continuationSeparator/>
      </w:r>
    </w:p>
  </w:endnote>
  <w:endnote w:type="continuationNotice" w:id="1">
    <w:p w14:paraId="6BDFDC89" w14:textId="77777777" w:rsidR="00F526D2" w:rsidRDefault="00F526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CD1B" w14:textId="3D46C44A" w:rsidR="007A45A0" w:rsidRDefault="007A45A0" w:rsidP="00695BCF">
    <w:pPr>
      <w:pStyle w:val="Footer"/>
    </w:pPr>
    <w:r>
      <w:t>CP_</w: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53E44DF" wp14:editId="10E4CB73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1in;margin-top:29.65pt;width:595.5pt;height:20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0d1f5 [3208]" stroked="f" strokeweight="2pt" w14:anchorId="3910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"/>
          </w:pict>
        </mc:Fallback>
      </mc:AlternateContent>
    </w:r>
    <w:r>
      <w:t>V</w:t>
    </w:r>
    <w:r w:rsidR="001C6988">
      <w:t xml:space="preserve">2.0 </w:t>
    </w:r>
    <w:r w:rsidR="00F473FF">
      <w:t xml:space="preserve">                                                                                                                           </w:t>
    </w:r>
    <w:sdt>
      <w:sdtPr>
        <w:id w:val="-21356181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116EF42" w14:textId="4EF21A9D" w:rsidR="007A45A0" w:rsidRDefault="007A4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3F59" w14:textId="77777777" w:rsidR="00F526D2" w:rsidRDefault="00F526D2" w:rsidP="00324744">
      <w:pPr>
        <w:spacing w:after="0" w:line="240" w:lineRule="auto"/>
      </w:pPr>
      <w:r>
        <w:separator/>
      </w:r>
    </w:p>
  </w:footnote>
  <w:footnote w:type="continuationSeparator" w:id="0">
    <w:p w14:paraId="1835E6CA" w14:textId="77777777" w:rsidR="00F526D2" w:rsidRDefault="00F526D2" w:rsidP="00324744">
      <w:pPr>
        <w:spacing w:after="0" w:line="240" w:lineRule="auto"/>
      </w:pPr>
      <w:r>
        <w:continuationSeparator/>
      </w:r>
    </w:p>
  </w:footnote>
  <w:footnote w:type="continuationNotice" w:id="1">
    <w:p w14:paraId="44C7546B" w14:textId="77777777" w:rsidR="00F526D2" w:rsidRDefault="00F526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2F7C" w14:textId="3D13B80D" w:rsidR="007A45A0" w:rsidRDefault="007A45A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4EAEB17" wp14:editId="7349BF59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3EAC0B" wp14:editId="525B25CB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1in;margin-top:-38.4pt;width:595.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3e5aa8 [3204]" stroked="f" strokeweight="2pt" w14:anchorId="40428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7D1"/>
    <w:multiLevelType w:val="hybridMultilevel"/>
    <w:tmpl w:val="6C5A5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5BB"/>
    <w:multiLevelType w:val="hybridMultilevel"/>
    <w:tmpl w:val="25C68DA8"/>
    <w:lvl w:ilvl="0" w:tplc="1206BD94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4BBE"/>
    <w:multiLevelType w:val="hybridMultilevel"/>
    <w:tmpl w:val="85EA06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C0832"/>
    <w:multiLevelType w:val="hybridMultilevel"/>
    <w:tmpl w:val="52A63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A0E6C"/>
    <w:multiLevelType w:val="hybridMultilevel"/>
    <w:tmpl w:val="A0C0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0183"/>
    <w:multiLevelType w:val="multilevel"/>
    <w:tmpl w:val="3F6C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BF7788"/>
    <w:multiLevelType w:val="hybridMultilevel"/>
    <w:tmpl w:val="D7846862"/>
    <w:lvl w:ilvl="0" w:tplc="C3A88E7C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AE470D"/>
    <w:multiLevelType w:val="hybridMultilevel"/>
    <w:tmpl w:val="E248A24A"/>
    <w:lvl w:ilvl="0" w:tplc="1206BD94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52C99"/>
    <w:multiLevelType w:val="hybridMultilevel"/>
    <w:tmpl w:val="5832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63A8"/>
    <w:multiLevelType w:val="hybridMultilevel"/>
    <w:tmpl w:val="275078F8"/>
    <w:lvl w:ilvl="0" w:tplc="1206BD94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5D1935"/>
    <w:multiLevelType w:val="hybridMultilevel"/>
    <w:tmpl w:val="8CD2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639D9"/>
    <w:multiLevelType w:val="hybridMultilevel"/>
    <w:tmpl w:val="14125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2727C5"/>
    <w:multiLevelType w:val="hybridMultilevel"/>
    <w:tmpl w:val="BEB4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E21440">
      <w:numFmt w:val="bullet"/>
      <w:lvlText w:val="-"/>
      <w:lvlJc w:val="left"/>
      <w:pPr>
        <w:ind w:left="324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027D9"/>
    <w:multiLevelType w:val="hybridMultilevel"/>
    <w:tmpl w:val="F5428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F7903"/>
    <w:multiLevelType w:val="hybridMultilevel"/>
    <w:tmpl w:val="600AFE84"/>
    <w:lvl w:ilvl="0" w:tplc="1206BD94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87CD5"/>
    <w:multiLevelType w:val="hybridMultilevel"/>
    <w:tmpl w:val="2FA2A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6983"/>
    <w:multiLevelType w:val="hybridMultilevel"/>
    <w:tmpl w:val="0518D7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C712E"/>
    <w:multiLevelType w:val="hybridMultilevel"/>
    <w:tmpl w:val="9A36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F43BE"/>
    <w:multiLevelType w:val="hybridMultilevel"/>
    <w:tmpl w:val="488EE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618F1"/>
    <w:multiLevelType w:val="hybridMultilevel"/>
    <w:tmpl w:val="1AD4824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800B5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A428C"/>
    <w:multiLevelType w:val="multilevel"/>
    <w:tmpl w:val="7A4C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57577F"/>
    <w:multiLevelType w:val="hybridMultilevel"/>
    <w:tmpl w:val="C748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B29C0"/>
    <w:multiLevelType w:val="hybridMultilevel"/>
    <w:tmpl w:val="A8A2C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B0CBB"/>
    <w:multiLevelType w:val="hybridMultilevel"/>
    <w:tmpl w:val="387C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A355B"/>
    <w:multiLevelType w:val="hybridMultilevel"/>
    <w:tmpl w:val="508E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146BC"/>
    <w:multiLevelType w:val="hybridMultilevel"/>
    <w:tmpl w:val="C2141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B7C82"/>
    <w:multiLevelType w:val="multilevel"/>
    <w:tmpl w:val="C628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AE6DA9"/>
    <w:multiLevelType w:val="hybridMultilevel"/>
    <w:tmpl w:val="55308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04251"/>
    <w:multiLevelType w:val="hybridMultilevel"/>
    <w:tmpl w:val="B12A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E5389"/>
    <w:multiLevelType w:val="hybridMultilevel"/>
    <w:tmpl w:val="EB9ED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526B4"/>
    <w:multiLevelType w:val="hybridMultilevel"/>
    <w:tmpl w:val="F5F4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B425C"/>
    <w:multiLevelType w:val="multilevel"/>
    <w:tmpl w:val="0646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E82A97"/>
    <w:multiLevelType w:val="hybridMultilevel"/>
    <w:tmpl w:val="51DCC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47B69"/>
    <w:multiLevelType w:val="hybridMultilevel"/>
    <w:tmpl w:val="38EC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C540A"/>
    <w:multiLevelType w:val="hybridMultilevel"/>
    <w:tmpl w:val="836C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022E0"/>
    <w:multiLevelType w:val="hybridMultilevel"/>
    <w:tmpl w:val="EB9ED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8160B"/>
    <w:multiLevelType w:val="hybridMultilevel"/>
    <w:tmpl w:val="9C947E76"/>
    <w:lvl w:ilvl="0" w:tplc="26F02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D67DF"/>
    <w:multiLevelType w:val="hybridMultilevel"/>
    <w:tmpl w:val="60F03872"/>
    <w:lvl w:ilvl="0" w:tplc="1206BD94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219EE"/>
    <w:multiLevelType w:val="hybridMultilevel"/>
    <w:tmpl w:val="EF2C11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A51F0"/>
    <w:multiLevelType w:val="hybridMultilevel"/>
    <w:tmpl w:val="1BC6E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23842"/>
    <w:multiLevelType w:val="hybridMultilevel"/>
    <w:tmpl w:val="D0FE18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2"/>
  </w:num>
  <w:num w:numId="4">
    <w:abstractNumId w:val="19"/>
  </w:num>
  <w:num w:numId="5">
    <w:abstractNumId w:val="18"/>
  </w:num>
  <w:num w:numId="6">
    <w:abstractNumId w:val="23"/>
  </w:num>
  <w:num w:numId="7">
    <w:abstractNumId w:val="16"/>
  </w:num>
  <w:num w:numId="8">
    <w:abstractNumId w:val="38"/>
  </w:num>
  <w:num w:numId="9">
    <w:abstractNumId w:val="12"/>
  </w:num>
  <w:num w:numId="10">
    <w:abstractNumId w:val="36"/>
  </w:num>
  <w:num w:numId="11">
    <w:abstractNumId w:val="25"/>
  </w:num>
  <w:num w:numId="12">
    <w:abstractNumId w:val="21"/>
  </w:num>
  <w:num w:numId="13">
    <w:abstractNumId w:val="17"/>
  </w:num>
  <w:num w:numId="14">
    <w:abstractNumId w:val="30"/>
  </w:num>
  <w:num w:numId="15">
    <w:abstractNumId w:val="22"/>
  </w:num>
  <w:num w:numId="16">
    <w:abstractNumId w:val="24"/>
  </w:num>
  <w:num w:numId="17">
    <w:abstractNumId w:val="10"/>
  </w:num>
  <w:num w:numId="18">
    <w:abstractNumId w:val="4"/>
  </w:num>
  <w:num w:numId="19">
    <w:abstractNumId w:val="5"/>
  </w:num>
  <w:num w:numId="20">
    <w:abstractNumId w:val="20"/>
  </w:num>
  <w:num w:numId="21">
    <w:abstractNumId w:val="26"/>
  </w:num>
  <w:num w:numId="22">
    <w:abstractNumId w:val="34"/>
  </w:num>
  <w:num w:numId="23">
    <w:abstractNumId w:val="40"/>
  </w:num>
  <w:num w:numId="24">
    <w:abstractNumId w:val="32"/>
  </w:num>
  <w:num w:numId="25">
    <w:abstractNumId w:val="39"/>
  </w:num>
  <w:num w:numId="26">
    <w:abstractNumId w:val="11"/>
  </w:num>
  <w:num w:numId="27">
    <w:abstractNumId w:val="6"/>
  </w:num>
  <w:num w:numId="28">
    <w:abstractNumId w:val="9"/>
  </w:num>
  <w:num w:numId="29">
    <w:abstractNumId w:val="37"/>
  </w:num>
  <w:num w:numId="30">
    <w:abstractNumId w:val="7"/>
  </w:num>
  <w:num w:numId="31">
    <w:abstractNumId w:val="1"/>
  </w:num>
  <w:num w:numId="32">
    <w:abstractNumId w:val="31"/>
  </w:num>
  <w:num w:numId="33">
    <w:abstractNumId w:val="14"/>
  </w:num>
  <w:num w:numId="34">
    <w:abstractNumId w:val="3"/>
  </w:num>
  <w:num w:numId="35">
    <w:abstractNumId w:val="13"/>
  </w:num>
  <w:num w:numId="36">
    <w:abstractNumId w:val="15"/>
  </w:num>
  <w:num w:numId="37">
    <w:abstractNumId w:val="29"/>
  </w:num>
  <w:num w:numId="38">
    <w:abstractNumId w:val="0"/>
  </w:num>
  <w:num w:numId="39">
    <w:abstractNumId w:val="35"/>
  </w:num>
  <w:num w:numId="40">
    <w:abstractNumId w:val="8"/>
  </w:num>
  <w:num w:numId="41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0358"/>
    <w:rsid w:val="0000140B"/>
    <w:rsid w:val="00002237"/>
    <w:rsid w:val="00002300"/>
    <w:rsid w:val="00002819"/>
    <w:rsid w:val="00002D9D"/>
    <w:rsid w:val="0000467E"/>
    <w:rsid w:val="000047E3"/>
    <w:rsid w:val="00005FE0"/>
    <w:rsid w:val="0000681B"/>
    <w:rsid w:val="00007EA8"/>
    <w:rsid w:val="00010515"/>
    <w:rsid w:val="00010773"/>
    <w:rsid w:val="00011496"/>
    <w:rsid w:val="000142EB"/>
    <w:rsid w:val="0001555F"/>
    <w:rsid w:val="00015A57"/>
    <w:rsid w:val="000165F7"/>
    <w:rsid w:val="000171B3"/>
    <w:rsid w:val="000171DD"/>
    <w:rsid w:val="000179F5"/>
    <w:rsid w:val="00020150"/>
    <w:rsid w:val="00020E75"/>
    <w:rsid w:val="00021C8A"/>
    <w:rsid w:val="0002244D"/>
    <w:rsid w:val="0002257C"/>
    <w:rsid w:val="00022A4C"/>
    <w:rsid w:val="00023943"/>
    <w:rsid w:val="000239C1"/>
    <w:rsid w:val="00023EFC"/>
    <w:rsid w:val="00024EB5"/>
    <w:rsid w:val="0002555E"/>
    <w:rsid w:val="00025B95"/>
    <w:rsid w:val="00025D80"/>
    <w:rsid w:val="00025F7C"/>
    <w:rsid w:val="000267A3"/>
    <w:rsid w:val="000277DA"/>
    <w:rsid w:val="00027E4F"/>
    <w:rsid w:val="00030312"/>
    <w:rsid w:val="0003052A"/>
    <w:rsid w:val="000306DB"/>
    <w:rsid w:val="00030DB8"/>
    <w:rsid w:val="000311D5"/>
    <w:rsid w:val="000321B6"/>
    <w:rsid w:val="00032679"/>
    <w:rsid w:val="00033D3E"/>
    <w:rsid w:val="000341E6"/>
    <w:rsid w:val="00034822"/>
    <w:rsid w:val="00034E5D"/>
    <w:rsid w:val="00035916"/>
    <w:rsid w:val="00035918"/>
    <w:rsid w:val="00036F40"/>
    <w:rsid w:val="00040947"/>
    <w:rsid w:val="00040E42"/>
    <w:rsid w:val="00040FD8"/>
    <w:rsid w:val="0004211B"/>
    <w:rsid w:val="00043E6A"/>
    <w:rsid w:val="0004440D"/>
    <w:rsid w:val="00044C73"/>
    <w:rsid w:val="00044F2C"/>
    <w:rsid w:val="00046922"/>
    <w:rsid w:val="00046A32"/>
    <w:rsid w:val="00046BA6"/>
    <w:rsid w:val="00046FAA"/>
    <w:rsid w:val="00050878"/>
    <w:rsid w:val="00050A89"/>
    <w:rsid w:val="000510B6"/>
    <w:rsid w:val="000520AF"/>
    <w:rsid w:val="000522C8"/>
    <w:rsid w:val="00053522"/>
    <w:rsid w:val="00054B8E"/>
    <w:rsid w:val="0005522C"/>
    <w:rsid w:val="00056BE4"/>
    <w:rsid w:val="00057007"/>
    <w:rsid w:val="000609D6"/>
    <w:rsid w:val="00060FAE"/>
    <w:rsid w:val="000612F7"/>
    <w:rsid w:val="00062471"/>
    <w:rsid w:val="00062BAE"/>
    <w:rsid w:val="00063023"/>
    <w:rsid w:val="00064635"/>
    <w:rsid w:val="00066135"/>
    <w:rsid w:val="00066692"/>
    <w:rsid w:val="0006688B"/>
    <w:rsid w:val="00066D29"/>
    <w:rsid w:val="00067643"/>
    <w:rsid w:val="00067990"/>
    <w:rsid w:val="00067AB7"/>
    <w:rsid w:val="0007124B"/>
    <w:rsid w:val="00072CF2"/>
    <w:rsid w:val="00072F56"/>
    <w:rsid w:val="00073E77"/>
    <w:rsid w:val="00075649"/>
    <w:rsid w:val="000763DC"/>
    <w:rsid w:val="000765F8"/>
    <w:rsid w:val="000766FB"/>
    <w:rsid w:val="00076E37"/>
    <w:rsid w:val="0007773A"/>
    <w:rsid w:val="00077A12"/>
    <w:rsid w:val="00080A10"/>
    <w:rsid w:val="00082129"/>
    <w:rsid w:val="000827D7"/>
    <w:rsid w:val="00082D8A"/>
    <w:rsid w:val="000831E8"/>
    <w:rsid w:val="00084E7D"/>
    <w:rsid w:val="00085194"/>
    <w:rsid w:val="000855A6"/>
    <w:rsid w:val="00085650"/>
    <w:rsid w:val="0008573D"/>
    <w:rsid w:val="00085811"/>
    <w:rsid w:val="0008639E"/>
    <w:rsid w:val="00086D86"/>
    <w:rsid w:val="00087C81"/>
    <w:rsid w:val="000902DD"/>
    <w:rsid w:val="00090ABD"/>
    <w:rsid w:val="00093D75"/>
    <w:rsid w:val="00094440"/>
    <w:rsid w:val="00094D22"/>
    <w:rsid w:val="00094D60"/>
    <w:rsid w:val="00094E41"/>
    <w:rsid w:val="000950BF"/>
    <w:rsid w:val="000953DE"/>
    <w:rsid w:val="00096086"/>
    <w:rsid w:val="00096418"/>
    <w:rsid w:val="0009780A"/>
    <w:rsid w:val="00097D2F"/>
    <w:rsid w:val="00097FA5"/>
    <w:rsid w:val="000A0782"/>
    <w:rsid w:val="000A07CD"/>
    <w:rsid w:val="000A0919"/>
    <w:rsid w:val="000A0FEC"/>
    <w:rsid w:val="000A1AD1"/>
    <w:rsid w:val="000A2001"/>
    <w:rsid w:val="000A2637"/>
    <w:rsid w:val="000A2CF0"/>
    <w:rsid w:val="000A3248"/>
    <w:rsid w:val="000A37FC"/>
    <w:rsid w:val="000A3BD1"/>
    <w:rsid w:val="000A4E46"/>
    <w:rsid w:val="000A4EB8"/>
    <w:rsid w:val="000A4F8C"/>
    <w:rsid w:val="000A51AB"/>
    <w:rsid w:val="000A5B8B"/>
    <w:rsid w:val="000A614D"/>
    <w:rsid w:val="000A7529"/>
    <w:rsid w:val="000A7E14"/>
    <w:rsid w:val="000B08F7"/>
    <w:rsid w:val="000B0F0C"/>
    <w:rsid w:val="000B1038"/>
    <w:rsid w:val="000B18E2"/>
    <w:rsid w:val="000B194B"/>
    <w:rsid w:val="000B2399"/>
    <w:rsid w:val="000B26B4"/>
    <w:rsid w:val="000B294F"/>
    <w:rsid w:val="000B2955"/>
    <w:rsid w:val="000B29C9"/>
    <w:rsid w:val="000B2E35"/>
    <w:rsid w:val="000B31CA"/>
    <w:rsid w:val="000B32B2"/>
    <w:rsid w:val="000B39FE"/>
    <w:rsid w:val="000B4B5D"/>
    <w:rsid w:val="000B5176"/>
    <w:rsid w:val="000B5384"/>
    <w:rsid w:val="000B588B"/>
    <w:rsid w:val="000B72C5"/>
    <w:rsid w:val="000B7B1F"/>
    <w:rsid w:val="000B7FD2"/>
    <w:rsid w:val="000C011D"/>
    <w:rsid w:val="000C0BA3"/>
    <w:rsid w:val="000C1413"/>
    <w:rsid w:val="000C152F"/>
    <w:rsid w:val="000C3A86"/>
    <w:rsid w:val="000C48F5"/>
    <w:rsid w:val="000C4ED5"/>
    <w:rsid w:val="000C539C"/>
    <w:rsid w:val="000C55A8"/>
    <w:rsid w:val="000C57C0"/>
    <w:rsid w:val="000C5DB1"/>
    <w:rsid w:val="000C6776"/>
    <w:rsid w:val="000C7200"/>
    <w:rsid w:val="000C7292"/>
    <w:rsid w:val="000C73EF"/>
    <w:rsid w:val="000C7A70"/>
    <w:rsid w:val="000D078A"/>
    <w:rsid w:val="000D13FD"/>
    <w:rsid w:val="000D172D"/>
    <w:rsid w:val="000D1F63"/>
    <w:rsid w:val="000D229C"/>
    <w:rsid w:val="000D2DC7"/>
    <w:rsid w:val="000D3A8C"/>
    <w:rsid w:val="000D3D69"/>
    <w:rsid w:val="000D3FED"/>
    <w:rsid w:val="000D4937"/>
    <w:rsid w:val="000D5A08"/>
    <w:rsid w:val="000D5CDA"/>
    <w:rsid w:val="000D634E"/>
    <w:rsid w:val="000D643D"/>
    <w:rsid w:val="000D7060"/>
    <w:rsid w:val="000D70A4"/>
    <w:rsid w:val="000D7A11"/>
    <w:rsid w:val="000E20A7"/>
    <w:rsid w:val="000E3018"/>
    <w:rsid w:val="000E3E26"/>
    <w:rsid w:val="000E4025"/>
    <w:rsid w:val="000E4580"/>
    <w:rsid w:val="000E53C4"/>
    <w:rsid w:val="000E6606"/>
    <w:rsid w:val="000E66AF"/>
    <w:rsid w:val="000E69D2"/>
    <w:rsid w:val="000F022A"/>
    <w:rsid w:val="000F0AA8"/>
    <w:rsid w:val="000F120D"/>
    <w:rsid w:val="000F1E50"/>
    <w:rsid w:val="000F209D"/>
    <w:rsid w:val="000F2525"/>
    <w:rsid w:val="000F2713"/>
    <w:rsid w:val="000F29CB"/>
    <w:rsid w:val="000F2DCD"/>
    <w:rsid w:val="000F324D"/>
    <w:rsid w:val="000F3F1B"/>
    <w:rsid w:val="000F47CD"/>
    <w:rsid w:val="000F4FE7"/>
    <w:rsid w:val="000F5039"/>
    <w:rsid w:val="000F7E94"/>
    <w:rsid w:val="0010175B"/>
    <w:rsid w:val="00102BD7"/>
    <w:rsid w:val="00102E71"/>
    <w:rsid w:val="00103108"/>
    <w:rsid w:val="0010463C"/>
    <w:rsid w:val="0010508E"/>
    <w:rsid w:val="001056CB"/>
    <w:rsid w:val="00105C67"/>
    <w:rsid w:val="00106829"/>
    <w:rsid w:val="0010694A"/>
    <w:rsid w:val="00107296"/>
    <w:rsid w:val="001073DF"/>
    <w:rsid w:val="0011004B"/>
    <w:rsid w:val="0011130B"/>
    <w:rsid w:val="00111AD7"/>
    <w:rsid w:val="001120DF"/>
    <w:rsid w:val="00112142"/>
    <w:rsid w:val="00112448"/>
    <w:rsid w:val="00112A91"/>
    <w:rsid w:val="00114A7D"/>
    <w:rsid w:val="001155C1"/>
    <w:rsid w:val="001156F1"/>
    <w:rsid w:val="00116527"/>
    <w:rsid w:val="00116A44"/>
    <w:rsid w:val="00116D0A"/>
    <w:rsid w:val="00117065"/>
    <w:rsid w:val="001200F8"/>
    <w:rsid w:val="0012012D"/>
    <w:rsid w:val="00120598"/>
    <w:rsid w:val="0012098A"/>
    <w:rsid w:val="00121378"/>
    <w:rsid w:val="00121F7E"/>
    <w:rsid w:val="00122449"/>
    <w:rsid w:val="0012254F"/>
    <w:rsid w:val="001232DF"/>
    <w:rsid w:val="001236CD"/>
    <w:rsid w:val="00125904"/>
    <w:rsid w:val="00125B61"/>
    <w:rsid w:val="00126477"/>
    <w:rsid w:val="0012708B"/>
    <w:rsid w:val="00130046"/>
    <w:rsid w:val="0013040E"/>
    <w:rsid w:val="00130623"/>
    <w:rsid w:val="00130920"/>
    <w:rsid w:val="00130ED4"/>
    <w:rsid w:val="001325FE"/>
    <w:rsid w:val="0013444C"/>
    <w:rsid w:val="001352DB"/>
    <w:rsid w:val="0013555E"/>
    <w:rsid w:val="00135E5C"/>
    <w:rsid w:val="00135E7C"/>
    <w:rsid w:val="001360AC"/>
    <w:rsid w:val="00136D06"/>
    <w:rsid w:val="00136F44"/>
    <w:rsid w:val="0013736B"/>
    <w:rsid w:val="001411E8"/>
    <w:rsid w:val="00141A70"/>
    <w:rsid w:val="00142029"/>
    <w:rsid w:val="00142285"/>
    <w:rsid w:val="0014265A"/>
    <w:rsid w:val="00142B63"/>
    <w:rsid w:val="00142B99"/>
    <w:rsid w:val="00143B98"/>
    <w:rsid w:val="00144E00"/>
    <w:rsid w:val="0014585C"/>
    <w:rsid w:val="0014648E"/>
    <w:rsid w:val="0014658C"/>
    <w:rsid w:val="00146D95"/>
    <w:rsid w:val="00147035"/>
    <w:rsid w:val="0014732B"/>
    <w:rsid w:val="00150268"/>
    <w:rsid w:val="0015026B"/>
    <w:rsid w:val="00150340"/>
    <w:rsid w:val="00150674"/>
    <w:rsid w:val="00150EC3"/>
    <w:rsid w:val="001512FF"/>
    <w:rsid w:val="001517ED"/>
    <w:rsid w:val="00151C09"/>
    <w:rsid w:val="00152076"/>
    <w:rsid w:val="001524DA"/>
    <w:rsid w:val="00153899"/>
    <w:rsid w:val="001538C3"/>
    <w:rsid w:val="00153941"/>
    <w:rsid w:val="00153B7A"/>
    <w:rsid w:val="00154227"/>
    <w:rsid w:val="00154BB4"/>
    <w:rsid w:val="00155420"/>
    <w:rsid w:val="001554D8"/>
    <w:rsid w:val="00155832"/>
    <w:rsid w:val="00155F1E"/>
    <w:rsid w:val="001566DB"/>
    <w:rsid w:val="00156FD9"/>
    <w:rsid w:val="001603ED"/>
    <w:rsid w:val="00160AEA"/>
    <w:rsid w:val="001610D7"/>
    <w:rsid w:val="001614CE"/>
    <w:rsid w:val="00161F09"/>
    <w:rsid w:val="001627C5"/>
    <w:rsid w:val="00162953"/>
    <w:rsid w:val="001639D5"/>
    <w:rsid w:val="00163C95"/>
    <w:rsid w:val="00164762"/>
    <w:rsid w:val="00164A54"/>
    <w:rsid w:val="0016562C"/>
    <w:rsid w:val="00166606"/>
    <w:rsid w:val="001669ED"/>
    <w:rsid w:val="00170C1C"/>
    <w:rsid w:val="00170D2C"/>
    <w:rsid w:val="00170E8B"/>
    <w:rsid w:val="00170F01"/>
    <w:rsid w:val="00171083"/>
    <w:rsid w:val="001710A5"/>
    <w:rsid w:val="00171157"/>
    <w:rsid w:val="00171596"/>
    <w:rsid w:val="001716E6"/>
    <w:rsid w:val="00171A03"/>
    <w:rsid w:val="001724DA"/>
    <w:rsid w:val="001727CF"/>
    <w:rsid w:val="0017320D"/>
    <w:rsid w:val="00173D6B"/>
    <w:rsid w:val="001754D6"/>
    <w:rsid w:val="00175E49"/>
    <w:rsid w:val="00175FEB"/>
    <w:rsid w:val="0017641D"/>
    <w:rsid w:val="00176DF2"/>
    <w:rsid w:val="00177C03"/>
    <w:rsid w:val="00180653"/>
    <w:rsid w:val="001807F7"/>
    <w:rsid w:val="001819DC"/>
    <w:rsid w:val="00181EA6"/>
    <w:rsid w:val="00181EC6"/>
    <w:rsid w:val="001820F0"/>
    <w:rsid w:val="00182FE8"/>
    <w:rsid w:val="00183FC5"/>
    <w:rsid w:val="00184A4C"/>
    <w:rsid w:val="00184D3B"/>
    <w:rsid w:val="00185B7B"/>
    <w:rsid w:val="00185D56"/>
    <w:rsid w:val="00185D60"/>
    <w:rsid w:val="0018796A"/>
    <w:rsid w:val="00191012"/>
    <w:rsid w:val="001912DA"/>
    <w:rsid w:val="00191ABF"/>
    <w:rsid w:val="00192A17"/>
    <w:rsid w:val="00193206"/>
    <w:rsid w:val="00193A54"/>
    <w:rsid w:val="00193E9A"/>
    <w:rsid w:val="001940A1"/>
    <w:rsid w:val="0019446F"/>
    <w:rsid w:val="001953FE"/>
    <w:rsid w:val="00195AE0"/>
    <w:rsid w:val="00195C86"/>
    <w:rsid w:val="00196063"/>
    <w:rsid w:val="00196C62"/>
    <w:rsid w:val="001978B9"/>
    <w:rsid w:val="001A0619"/>
    <w:rsid w:val="001A1942"/>
    <w:rsid w:val="001A19FC"/>
    <w:rsid w:val="001A1A87"/>
    <w:rsid w:val="001A2547"/>
    <w:rsid w:val="001A259C"/>
    <w:rsid w:val="001A2B30"/>
    <w:rsid w:val="001A2EE5"/>
    <w:rsid w:val="001A3B55"/>
    <w:rsid w:val="001A4935"/>
    <w:rsid w:val="001A4E2E"/>
    <w:rsid w:val="001A51EF"/>
    <w:rsid w:val="001A5287"/>
    <w:rsid w:val="001A5767"/>
    <w:rsid w:val="001A599D"/>
    <w:rsid w:val="001A5EE0"/>
    <w:rsid w:val="001A6112"/>
    <w:rsid w:val="001A626D"/>
    <w:rsid w:val="001A6904"/>
    <w:rsid w:val="001A6B51"/>
    <w:rsid w:val="001A6EED"/>
    <w:rsid w:val="001A76E5"/>
    <w:rsid w:val="001B006C"/>
    <w:rsid w:val="001B02EF"/>
    <w:rsid w:val="001B1007"/>
    <w:rsid w:val="001B1807"/>
    <w:rsid w:val="001B2D13"/>
    <w:rsid w:val="001B2FD3"/>
    <w:rsid w:val="001B3316"/>
    <w:rsid w:val="001B38DD"/>
    <w:rsid w:val="001B3C0A"/>
    <w:rsid w:val="001B43EC"/>
    <w:rsid w:val="001B4DAA"/>
    <w:rsid w:val="001B6246"/>
    <w:rsid w:val="001B6746"/>
    <w:rsid w:val="001B6F01"/>
    <w:rsid w:val="001B7C78"/>
    <w:rsid w:val="001C2EDA"/>
    <w:rsid w:val="001C3490"/>
    <w:rsid w:val="001C3D79"/>
    <w:rsid w:val="001C4808"/>
    <w:rsid w:val="001C4872"/>
    <w:rsid w:val="001C4976"/>
    <w:rsid w:val="001C517F"/>
    <w:rsid w:val="001C5C49"/>
    <w:rsid w:val="001C601B"/>
    <w:rsid w:val="001C617E"/>
    <w:rsid w:val="001C6988"/>
    <w:rsid w:val="001C79D1"/>
    <w:rsid w:val="001C7B29"/>
    <w:rsid w:val="001D051D"/>
    <w:rsid w:val="001D0A46"/>
    <w:rsid w:val="001D1CA3"/>
    <w:rsid w:val="001D1EBE"/>
    <w:rsid w:val="001D2539"/>
    <w:rsid w:val="001D2620"/>
    <w:rsid w:val="001D2633"/>
    <w:rsid w:val="001D36D3"/>
    <w:rsid w:val="001D3EC6"/>
    <w:rsid w:val="001D413A"/>
    <w:rsid w:val="001D4814"/>
    <w:rsid w:val="001D600B"/>
    <w:rsid w:val="001D6246"/>
    <w:rsid w:val="001D724C"/>
    <w:rsid w:val="001D729E"/>
    <w:rsid w:val="001E0305"/>
    <w:rsid w:val="001E244D"/>
    <w:rsid w:val="001E244E"/>
    <w:rsid w:val="001E2A54"/>
    <w:rsid w:val="001E4DB8"/>
    <w:rsid w:val="001E5E4E"/>
    <w:rsid w:val="001E5EED"/>
    <w:rsid w:val="001E6804"/>
    <w:rsid w:val="001E7D14"/>
    <w:rsid w:val="001E7DF5"/>
    <w:rsid w:val="001F222F"/>
    <w:rsid w:val="001F2C39"/>
    <w:rsid w:val="001F43E7"/>
    <w:rsid w:val="001F5401"/>
    <w:rsid w:val="001F540E"/>
    <w:rsid w:val="001F56F2"/>
    <w:rsid w:val="001F583C"/>
    <w:rsid w:val="001F596C"/>
    <w:rsid w:val="001F6259"/>
    <w:rsid w:val="001F62AF"/>
    <w:rsid w:val="001F6836"/>
    <w:rsid w:val="001F68E3"/>
    <w:rsid w:val="001F70BD"/>
    <w:rsid w:val="001F7101"/>
    <w:rsid w:val="00200E6F"/>
    <w:rsid w:val="00201588"/>
    <w:rsid w:val="00201D95"/>
    <w:rsid w:val="002027AC"/>
    <w:rsid w:val="00202ADD"/>
    <w:rsid w:val="00202DB1"/>
    <w:rsid w:val="002034CB"/>
    <w:rsid w:val="00203E1F"/>
    <w:rsid w:val="002060A6"/>
    <w:rsid w:val="00207664"/>
    <w:rsid w:val="0021021A"/>
    <w:rsid w:val="00210A2E"/>
    <w:rsid w:val="00210D09"/>
    <w:rsid w:val="0021136E"/>
    <w:rsid w:val="0021196B"/>
    <w:rsid w:val="00211AF1"/>
    <w:rsid w:val="00211FF9"/>
    <w:rsid w:val="0021264A"/>
    <w:rsid w:val="002127AF"/>
    <w:rsid w:val="00212B1C"/>
    <w:rsid w:val="00212C52"/>
    <w:rsid w:val="002131C2"/>
    <w:rsid w:val="002143C8"/>
    <w:rsid w:val="0021462E"/>
    <w:rsid w:val="00214A83"/>
    <w:rsid w:val="00214BE4"/>
    <w:rsid w:val="00215D4B"/>
    <w:rsid w:val="002166B1"/>
    <w:rsid w:val="00216B78"/>
    <w:rsid w:val="00217226"/>
    <w:rsid w:val="002174AA"/>
    <w:rsid w:val="002175C7"/>
    <w:rsid w:val="002201FE"/>
    <w:rsid w:val="002207C7"/>
    <w:rsid w:val="00220FCB"/>
    <w:rsid w:val="00220FE4"/>
    <w:rsid w:val="0022145A"/>
    <w:rsid w:val="002218FA"/>
    <w:rsid w:val="002220BD"/>
    <w:rsid w:val="002228EC"/>
    <w:rsid w:val="00222A88"/>
    <w:rsid w:val="00223792"/>
    <w:rsid w:val="002238E8"/>
    <w:rsid w:val="00223CF5"/>
    <w:rsid w:val="00223EC0"/>
    <w:rsid w:val="00224549"/>
    <w:rsid w:val="00224792"/>
    <w:rsid w:val="002247C6"/>
    <w:rsid w:val="002248E1"/>
    <w:rsid w:val="002249D5"/>
    <w:rsid w:val="00224E6E"/>
    <w:rsid w:val="00224EE4"/>
    <w:rsid w:val="002251BD"/>
    <w:rsid w:val="00225512"/>
    <w:rsid w:val="002258E8"/>
    <w:rsid w:val="00226D34"/>
    <w:rsid w:val="00227CB6"/>
    <w:rsid w:val="002311FD"/>
    <w:rsid w:val="0023180A"/>
    <w:rsid w:val="00232801"/>
    <w:rsid w:val="00232C18"/>
    <w:rsid w:val="00233253"/>
    <w:rsid w:val="00233B1C"/>
    <w:rsid w:val="00233EA5"/>
    <w:rsid w:val="00233FBC"/>
    <w:rsid w:val="002342C4"/>
    <w:rsid w:val="002349CA"/>
    <w:rsid w:val="002365D1"/>
    <w:rsid w:val="00236D4F"/>
    <w:rsid w:val="00237222"/>
    <w:rsid w:val="00237295"/>
    <w:rsid w:val="00237931"/>
    <w:rsid w:val="00242F88"/>
    <w:rsid w:val="0024310A"/>
    <w:rsid w:val="002434C1"/>
    <w:rsid w:val="00243502"/>
    <w:rsid w:val="0024416B"/>
    <w:rsid w:val="00244A93"/>
    <w:rsid w:val="002453E1"/>
    <w:rsid w:val="002462E5"/>
    <w:rsid w:val="00246934"/>
    <w:rsid w:val="00246972"/>
    <w:rsid w:val="00246B18"/>
    <w:rsid w:val="00250AF5"/>
    <w:rsid w:val="00250E01"/>
    <w:rsid w:val="00251E92"/>
    <w:rsid w:val="002521F1"/>
    <w:rsid w:val="00252427"/>
    <w:rsid w:val="0025272B"/>
    <w:rsid w:val="002529EA"/>
    <w:rsid w:val="00252E81"/>
    <w:rsid w:val="00253814"/>
    <w:rsid w:val="00253B95"/>
    <w:rsid w:val="00254476"/>
    <w:rsid w:val="00255263"/>
    <w:rsid w:val="00255295"/>
    <w:rsid w:val="00255316"/>
    <w:rsid w:val="00255735"/>
    <w:rsid w:val="00255EC6"/>
    <w:rsid w:val="00256F97"/>
    <w:rsid w:val="00257CE7"/>
    <w:rsid w:val="00260274"/>
    <w:rsid w:val="00261158"/>
    <w:rsid w:val="0026153A"/>
    <w:rsid w:val="002619F9"/>
    <w:rsid w:val="00261AEF"/>
    <w:rsid w:val="00261F2B"/>
    <w:rsid w:val="0026224D"/>
    <w:rsid w:val="002627B0"/>
    <w:rsid w:val="00263D45"/>
    <w:rsid w:val="00264276"/>
    <w:rsid w:val="0026523B"/>
    <w:rsid w:val="002661B1"/>
    <w:rsid w:val="002670D4"/>
    <w:rsid w:val="002679C6"/>
    <w:rsid w:val="00270E1E"/>
    <w:rsid w:val="0027106A"/>
    <w:rsid w:val="00271211"/>
    <w:rsid w:val="0027124C"/>
    <w:rsid w:val="00271694"/>
    <w:rsid w:val="00271845"/>
    <w:rsid w:val="00271E04"/>
    <w:rsid w:val="00272A23"/>
    <w:rsid w:val="00272B33"/>
    <w:rsid w:val="002759D4"/>
    <w:rsid w:val="0027664D"/>
    <w:rsid w:val="00276BD4"/>
    <w:rsid w:val="00276FAE"/>
    <w:rsid w:val="00277164"/>
    <w:rsid w:val="00277C97"/>
    <w:rsid w:val="00280077"/>
    <w:rsid w:val="002812E6"/>
    <w:rsid w:val="002818D5"/>
    <w:rsid w:val="00281C60"/>
    <w:rsid w:val="00283478"/>
    <w:rsid w:val="00283586"/>
    <w:rsid w:val="00283A0A"/>
    <w:rsid w:val="00283AD8"/>
    <w:rsid w:val="002849CA"/>
    <w:rsid w:val="00284AA6"/>
    <w:rsid w:val="00284F78"/>
    <w:rsid w:val="002852E5"/>
    <w:rsid w:val="00285BF3"/>
    <w:rsid w:val="00286C85"/>
    <w:rsid w:val="00286D1E"/>
    <w:rsid w:val="00287076"/>
    <w:rsid w:val="0028729B"/>
    <w:rsid w:val="00287372"/>
    <w:rsid w:val="0029036C"/>
    <w:rsid w:val="00290A05"/>
    <w:rsid w:val="00290F03"/>
    <w:rsid w:val="002923E2"/>
    <w:rsid w:val="0029357C"/>
    <w:rsid w:val="00293C86"/>
    <w:rsid w:val="00293FF4"/>
    <w:rsid w:val="00294327"/>
    <w:rsid w:val="0029491A"/>
    <w:rsid w:val="00294CA2"/>
    <w:rsid w:val="002961F4"/>
    <w:rsid w:val="0029660E"/>
    <w:rsid w:val="00296D7A"/>
    <w:rsid w:val="00297ABB"/>
    <w:rsid w:val="00297D97"/>
    <w:rsid w:val="002A036E"/>
    <w:rsid w:val="002A0496"/>
    <w:rsid w:val="002A06FA"/>
    <w:rsid w:val="002A1026"/>
    <w:rsid w:val="002A1CCD"/>
    <w:rsid w:val="002A1CE3"/>
    <w:rsid w:val="002A277D"/>
    <w:rsid w:val="002A278D"/>
    <w:rsid w:val="002A31DE"/>
    <w:rsid w:val="002A31E9"/>
    <w:rsid w:val="002A3825"/>
    <w:rsid w:val="002A3DAD"/>
    <w:rsid w:val="002A43E1"/>
    <w:rsid w:val="002A510A"/>
    <w:rsid w:val="002A582B"/>
    <w:rsid w:val="002A595F"/>
    <w:rsid w:val="002A6DDB"/>
    <w:rsid w:val="002A790D"/>
    <w:rsid w:val="002B08B2"/>
    <w:rsid w:val="002B0E88"/>
    <w:rsid w:val="002B295B"/>
    <w:rsid w:val="002B2EA8"/>
    <w:rsid w:val="002B3A69"/>
    <w:rsid w:val="002B3FC0"/>
    <w:rsid w:val="002B48D7"/>
    <w:rsid w:val="002B50DC"/>
    <w:rsid w:val="002B5987"/>
    <w:rsid w:val="002B66FC"/>
    <w:rsid w:val="002B6E4F"/>
    <w:rsid w:val="002B74E8"/>
    <w:rsid w:val="002B7E03"/>
    <w:rsid w:val="002C00FB"/>
    <w:rsid w:val="002C0110"/>
    <w:rsid w:val="002C07C9"/>
    <w:rsid w:val="002C0CD8"/>
    <w:rsid w:val="002C0DF7"/>
    <w:rsid w:val="002C11EA"/>
    <w:rsid w:val="002C13CF"/>
    <w:rsid w:val="002C2B91"/>
    <w:rsid w:val="002C3770"/>
    <w:rsid w:val="002C3D8B"/>
    <w:rsid w:val="002C44FA"/>
    <w:rsid w:val="002C4AA6"/>
    <w:rsid w:val="002C4C7C"/>
    <w:rsid w:val="002C6BF2"/>
    <w:rsid w:val="002C7103"/>
    <w:rsid w:val="002D053D"/>
    <w:rsid w:val="002D1433"/>
    <w:rsid w:val="002D1B61"/>
    <w:rsid w:val="002D261C"/>
    <w:rsid w:val="002D3062"/>
    <w:rsid w:val="002D3A1C"/>
    <w:rsid w:val="002D3BD7"/>
    <w:rsid w:val="002D3CA2"/>
    <w:rsid w:val="002D3F6D"/>
    <w:rsid w:val="002D404A"/>
    <w:rsid w:val="002D42DE"/>
    <w:rsid w:val="002D4369"/>
    <w:rsid w:val="002D47BD"/>
    <w:rsid w:val="002D4B49"/>
    <w:rsid w:val="002D50C1"/>
    <w:rsid w:val="002D51F4"/>
    <w:rsid w:val="002D59DB"/>
    <w:rsid w:val="002D71F3"/>
    <w:rsid w:val="002E0C1E"/>
    <w:rsid w:val="002E0CC7"/>
    <w:rsid w:val="002E12FC"/>
    <w:rsid w:val="002E19AA"/>
    <w:rsid w:val="002E2363"/>
    <w:rsid w:val="002E29AE"/>
    <w:rsid w:val="002E2C67"/>
    <w:rsid w:val="002E4179"/>
    <w:rsid w:val="002E4542"/>
    <w:rsid w:val="002E4B2A"/>
    <w:rsid w:val="002E4F95"/>
    <w:rsid w:val="002E5C09"/>
    <w:rsid w:val="002E5DCD"/>
    <w:rsid w:val="002E5E28"/>
    <w:rsid w:val="002E5FDD"/>
    <w:rsid w:val="002E68FC"/>
    <w:rsid w:val="002E6C45"/>
    <w:rsid w:val="002E75AC"/>
    <w:rsid w:val="002E7649"/>
    <w:rsid w:val="002F026E"/>
    <w:rsid w:val="002F0B23"/>
    <w:rsid w:val="002F1137"/>
    <w:rsid w:val="002F2C4A"/>
    <w:rsid w:val="002F3475"/>
    <w:rsid w:val="002F448E"/>
    <w:rsid w:val="002F4EDE"/>
    <w:rsid w:val="002F5B45"/>
    <w:rsid w:val="002F6DE1"/>
    <w:rsid w:val="002F6FF8"/>
    <w:rsid w:val="002F7180"/>
    <w:rsid w:val="00300109"/>
    <w:rsid w:val="0030064F"/>
    <w:rsid w:val="00301745"/>
    <w:rsid w:val="00301E55"/>
    <w:rsid w:val="003027B9"/>
    <w:rsid w:val="00302857"/>
    <w:rsid w:val="00302FA4"/>
    <w:rsid w:val="00304FB9"/>
    <w:rsid w:val="00305559"/>
    <w:rsid w:val="00307278"/>
    <w:rsid w:val="0030751C"/>
    <w:rsid w:val="00307650"/>
    <w:rsid w:val="0030785F"/>
    <w:rsid w:val="00307B07"/>
    <w:rsid w:val="00310A64"/>
    <w:rsid w:val="00311002"/>
    <w:rsid w:val="003115DE"/>
    <w:rsid w:val="00311C89"/>
    <w:rsid w:val="003127F0"/>
    <w:rsid w:val="00313117"/>
    <w:rsid w:val="003137D1"/>
    <w:rsid w:val="00313EAD"/>
    <w:rsid w:val="00314049"/>
    <w:rsid w:val="0031408B"/>
    <w:rsid w:val="00314942"/>
    <w:rsid w:val="00315EC3"/>
    <w:rsid w:val="0031703E"/>
    <w:rsid w:val="00317E70"/>
    <w:rsid w:val="003201A4"/>
    <w:rsid w:val="00321064"/>
    <w:rsid w:val="00323772"/>
    <w:rsid w:val="00324744"/>
    <w:rsid w:val="003255AE"/>
    <w:rsid w:val="00325801"/>
    <w:rsid w:val="003262F1"/>
    <w:rsid w:val="003272EA"/>
    <w:rsid w:val="00327ACB"/>
    <w:rsid w:val="00327EE3"/>
    <w:rsid w:val="00327F8C"/>
    <w:rsid w:val="00330BDE"/>
    <w:rsid w:val="00330D3A"/>
    <w:rsid w:val="00330D96"/>
    <w:rsid w:val="003311CF"/>
    <w:rsid w:val="0033122F"/>
    <w:rsid w:val="00331449"/>
    <w:rsid w:val="00331529"/>
    <w:rsid w:val="00331F39"/>
    <w:rsid w:val="003328E5"/>
    <w:rsid w:val="00332FC7"/>
    <w:rsid w:val="003331F2"/>
    <w:rsid w:val="0033370F"/>
    <w:rsid w:val="00334922"/>
    <w:rsid w:val="0033554A"/>
    <w:rsid w:val="00335A69"/>
    <w:rsid w:val="00335AA0"/>
    <w:rsid w:val="00336298"/>
    <w:rsid w:val="0033661C"/>
    <w:rsid w:val="00337A67"/>
    <w:rsid w:val="00337E84"/>
    <w:rsid w:val="00341135"/>
    <w:rsid w:val="003418ED"/>
    <w:rsid w:val="00341997"/>
    <w:rsid w:val="00343931"/>
    <w:rsid w:val="00343B7B"/>
    <w:rsid w:val="00344525"/>
    <w:rsid w:val="00344EEC"/>
    <w:rsid w:val="003452CB"/>
    <w:rsid w:val="003463C5"/>
    <w:rsid w:val="00346520"/>
    <w:rsid w:val="003466A3"/>
    <w:rsid w:val="00346CB5"/>
    <w:rsid w:val="003470C2"/>
    <w:rsid w:val="0034723D"/>
    <w:rsid w:val="003501FE"/>
    <w:rsid w:val="003519AD"/>
    <w:rsid w:val="00351D57"/>
    <w:rsid w:val="0035212A"/>
    <w:rsid w:val="0035227C"/>
    <w:rsid w:val="003525B4"/>
    <w:rsid w:val="00352C72"/>
    <w:rsid w:val="00353129"/>
    <w:rsid w:val="00353223"/>
    <w:rsid w:val="003534A2"/>
    <w:rsid w:val="003536D7"/>
    <w:rsid w:val="00353921"/>
    <w:rsid w:val="00353C6E"/>
    <w:rsid w:val="00353DA2"/>
    <w:rsid w:val="003547A5"/>
    <w:rsid w:val="00354921"/>
    <w:rsid w:val="00355C0B"/>
    <w:rsid w:val="00355D4F"/>
    <w:rsid w:val="00355E03"/>
    <w:rsid w:val="0035620A"/>
    <w:rsid w:val="0035645D"/>
    <w:rsid w:val="00356C59"/>
    <w:rsid w:val="00357E56"/>
    <w:rsid w:val="00361887"/>
    <w:rsid w:val="00361901"/>
    <w:rsid w:val="00363880"/>
    <w:rsid w:val="00363E08"/>
    <w:rsid w:val="00363F27"/>
    <w:rsid w:val="0036420A"/>
    <w:rsid w:val="00364B6E"/>
    <w:rsid w:val="00364D92"/>
    <w:rsid w:val="00364F02"/>
    <w:rsid w:val="00365A72"/>
    <w:rsid w:val="00365AEC"/>
    <w:rsid w:val="00365C96"/>
    <w:rsid w:val="00365D65"/>
    <w:rsid w:val="00365F9D"/>
    <w:rsid w:val="003665CF"/>
    <w:rsid w:val="003667C3"/>
    <w:rsid w:val="0036787D"/>
    <w:rsid w:val="003679BF"/>
    <w:rsid w:val="003679DC"/>
    <w:rsid w:val="00367A4C"/>
    <w:rsid w:val="00367AA6"/>
    <w:rsid w:val="00370EC0"/>
    <w:rsid w:val="003728DF"/>
    <w:rsid w:val="00372B91"/>
    <w:rsid w:val="00372C8F"/>
    <w:rsid w:val="00372E9D"/>
    <w:rsid w:val="003731D5"/>
    <w:rsid w:val="003736F5"/>
    <w:rsid w:val="003739CC"/>
    <w:rsid w:val="00375CF3"/>
    <w:rsid w:val="00375D2A"/>
    <w:rsid w:val="003767C1"/>
    <w:rsid w:val="00377552"/>
    <w:rsid w:val="00377840"/>
    <w:rsid w:val="00377B3E"/>
    <w:rsid w:val="0038005D"/>
    <w:rsid w:val="00380174"/>
    <w:rsid w:val="00380B00"/>
    <w:rsid w:val="00380E88"/>
    <w:rsid w:val="003812C9"/>
    <w:rsid w:val="00381DAE"/>
    <w:rsid w:val="003826EC"/>
    <w:rsid w:val="0038286D"/>
    <w:rsid w:val="003828B7"/>
    <w:rsid w:val="00382D01"/>
    <w:rsid w:val="0038341E"/>
    <w:rsid w:val="00383716"/>
    <w:rsid w:val="00383B9E"/>
    <w:rsid w:val="0038459E"/>
    <w:rsid w:val="00385790"/>
    <w:rsid w:val="003857A5"/>
    <w:rsid w:val="00385A6F"/>
    <w:rsid w:val="00386A0C"/>
    <w:rsid w:val="00386A98"/>
    <w:rsid w:val="00386ABB"/>
    <w:rsid w:val="003908C7"/>
    <w:rsid w:val="00391033"/>
    <w:rsid w:val="0039119B"/>
    <w:rsid w:val="00391AB5"/>
    <w:rsid w:val="00392F19"/>
    <w:rsid w:val="003933E1"/>
    <w:rsid w:val="003937DA"/>
    <w:rsid w:val="00393F31"/>
    <w:rsid w:val="003943B9"/>
    <w:rsid w:val="003948DD"/>
    <w:rsid w:val="0039500B"/>
    <w:rsid w:val="00396E65"/>
    <w:rsid w:val="003973E7"/>
    <w:rsid w:val="00397AD7"/>
    <w:rsid w:val="00397F97"/>
    <w:rsid w:val="003A0E84"/>
    <w:rsid w:val="003A1238"/>
    <w:rsid w:val="003A1C87"/>
    <w:rsid w:val="003A1CC6"/>
    <w:rsid w:val="003A32EA"/>
    <w:rsid w:val="003A3C17"/>
    <w:rsid w:val="003A3C5B"/>
    <w:rsid w:val="003A4042"/>
    <w:rsid w:val="003A47DA"/>
    <w:rsid w:val="003A55DA"/>
    <w:rsid w:val="003A5CFC"/>
    <w:rsid w:val="003A72F7"/>
    <w:rsid w:val="003A7675"/>
    <w:rsid w:val="003A7C0E"/>
    <w:rsid w:val="003B04E2"/>
    <w:rsid w:val="003B148A"/>
    <w:rsid w:val="003B14DB"/>
    <w:rsid w:val="003B249F"/>
    <w:rsid w:val="003B269C"/>
    <w:rsid w:val="003B45B9"/>
    <w:rsid w:val="003B49A7"/>
    <w:rsid w:val="003B4D44"/>
    <w:rsid w:val="003B56AD"/>
    <w:rsid w:val="003B6387"/>
    <w:rsid w:val="003B63A9"/>
    <w:rsid w:val="003B6889"/>
    <w:rsid w:val="003B6C4B"/>
    <w:rsid w:val="003B70A4"/>
    <w:rsid w:val="003B7E16"/>
    <w:rsid w:val="003C0B3D"/>
    <w:rsid w:val="003C0BCF"/>
    <w:rsid w:val="003C1679"/>
    <w:rsid w:val="003C17E0"/>
    <w:rsid w:val="003C19CC"/>
    <w:rsid w:val="003C1A29"/>
    <w:rsid w:val="003C24FE"/>
    <w:rsid w:val="003C30F3"/>
    <w:rsid w:val="003C3DE4"/>
    <w:rsid w:val="003C459A"/>
    <w:rsid w:val="003C51A3"/>
    <w:rsid w:val="003C53E3"/>
    <w:rsid w:val="003C5591"/>
    <w:rsid w:val="003C607F"/>
    <w:rsid w:val="003C60EE"/>
    <w:rsid w:val="003C6430"/>
    <w:rsid w:val="003C693C"/>
    <w:rsid w:val="003C6E54"/>
    <w:rsid w:val="003C7621"/>
    <w:rsid w:val="003D0344"/>
    <w:rsid w:val="003D0616"/>
    <w:rsid w:val="003D06A7"/>
    <w:rsid w:val="003D08AD"/>
    <w:rsid w:val="003D0A7C"/>
    <w:rsid w:val="003D100E"/>
    <w:rsid w:val="003D1EC0"/>
    <w:rsid w:val="003D43DB"/>
    <w:rsid w:val="003D468C"/>
    <w:rsid w:val="003D47D3"/>
    <w:rsid w:val="003D4827"/>
    <w:rsid w:val="003D59B3"/>
    <w:rsid w:val="003D7884"/>
    <w:rsid w:val="003D7C44"/>
    <w:rsid w:val="003E00EE"/>
    <w:rsid w:val="003E0646"/>
    <w:rsid w:val="003E06B7"/>
    <w:rsid w:val="003E0CE9"/>
    <w:rsid w:val="003E2F05"/>
    <w:rsid w:val="003E3155"/>
    <w:rsid w:val="003E3B16"/>
    <w:rsid w:val="003E3BB7"/>
    <w:rsid w:val="003E4281"/>
    <w:rsid w:val="003E431A"/>
    <w:rsid w:val="003E467E"/>
    <w:rsid w:val="003E4985"/>
    <w:rsid w:val="003E4F78"/>
    <w:rsid w:val="003E54C1"/>
    <w:rsid w:val="003E703E"/>
    <w:rsid w:val="003E71DF"/>
    <w:rsid w:val="003E78E1"/>
    <w:rsid w:val="003F034D"/>
    <w:rsid w:val="003F044B"/>
    <w:rsid w:val="003F0716"/>
    <w:rsid w:val="003F0835"/>
    <w:rsid w:val="003F290A"/>
    <w:rsid w:val="003F385F"/>
    <w:rsid w:val="003F40CC"/>
    <w:rsid w:val="003F4257"/>
    <w:rsid w:val="003F507C"/>
    <w:rsid w:val="003F5474"/>
    <w:rsid w:val="003F66D9"/>
    <w:rsid w:val="003F680A"/>
    <w:rsid w:val="003F685C"/>
    <w:rsid w:val="003F7365"/>
    <w:rsid w:val="003F7A9E"/>
    <w:rsid w:val="004009C0"/>
    <w:rsid w:val="0040147F"/>
    <w:rsid w:val="00401DDB"/>
    <w:rsid w:val="00401E2E"/>
    <w:rsid w:val="00402950"/>
    <w:rsid w:val="00403D4A"/>
    <w:rsid w:val="00404744"/>
    <w:rsid w:val="00405D15"/>
    <w:rsid w:val="00406FA5"/>
    <w:rsid w:val="00407C41"/>
    <w:rsid w:val="00410028"/>
    <w:rsid w:val="0041176C"/>
    <w:rsid w:val="00412AAE"/>
    <w:rsid w:val="00413247"/>
    <w:rsid w:val="004136E4"/>
    <w:rsid w:val="004139C2"/>
    <w:rsid w:val="00413F4D"/>
    <w:rsid w:val="00415101"/>
    <w:rsid w:val="004153B4"/>
    <w:rsid w:val="00417173"/>
    <w:rsid w:val="00417737"/>
    <w:rsid w:val="004179F7"/>
    <w:rsid w:val="00421198"/>
    <w:rsid w:val="00421213"/>
    <w:rsid w:val="004213C4"/>
    <w:rsid w:val="004214AD"/>
    <w:rsid w:val="004214CD"/>
    <w:rsid w:val="00422021"/>
    <w:rsid w:val="00422B56"/>
    <w:rsid w:val="00423744"/>
    <w:rsid w:val="00424E7F"/>
    <w:rsid w:val="00424EA3"/>
    <w:rsid w:val="00426807"/>
    <w:rsid w:val="00430228"/>
    <w:rsid w:val="00431DF4"/>
    <w:rsid w:val="00431E9F"/>
    <w:rsid w:val="0043202C"/>
    <w:rsid w:val="00432376"/>
    <w:rsid w:val="004347E2"/>
    <w:rsid w:val="00434F7C"/>
    <w:rsid w:val="00435222"/>
    <w:rsid w:val="00435346"/>
    <w:rsid w:val="00435695"/>
    <w:rsid w:val="0043576D"/>
    <w:rsid w:val="00435E70"/>
    <w:rsid w:val="0044121D"/>
    <w:rsid w:val="004436FA"/>
    <w:rsid w:val="004440D7"/>
    <w:rsid w:val="00444429"/>
    <w:rsid w:val="004444C5"/>
    <w:rsid w:val="00445750"/>
    <w:rsid w:val="00445ABA"/>
    <w:rsid w:val="00445AF8"/>
    <w:rsid w:val="004465C9"/>
    <w:rsid w:val="004474BC"/>
    <w:rsid w:val="0044769A"/>
    <w:rsid w:val="00450402"/>
    <w:rsid w:val="0045079C"/>
    <w:rsid w:val="00451091"/>
    <w:rsid w:val="0045115C"/>
    <w:rsid w:val="004517C1"/>
    <w:rsid w:val="00451C4C"/>
    <w:rsid w:val="004527A1"/>
    <w:rsid w:val="0045338F"/>
    <w:rsid w:val="00453461"/>
    <w:rsid w:val="00453EAF"/>
    <w:rsid w:val="00453EF6"/>
    <w:rsid w:val="00454197"/>
    <w:rsid w:val="004541FB"/>
    <w:rsid w:val="00454902"/>
    <w:rsid w:val="00454967"/>
    <w:rsid w:val="00454AFF"/>
    <w:rsid w:val="00454C8B"/>
    <w:rsid w:val="00454D52"/>
    <w:rsid w:val="0045607C"/>
    <w:rsid w:val="00457897"/>
    <w:rsid w:val="004600C8"/>
    <w:rsid w:val="00460656"/>
    <w:rsid w:val="0046072C"/>
    <w:rsid w:val="00460DBF"/>
    <w:rsid w:val="004624DD"/>
    <w:rsid w:val="0046267C"/>
    <w:rsid w:val="00463431"/>
    <w:rsid w:val="0046346E"/>
    <w:rsid w:val="00463DD1"/>
    <w:rsid w:val="00464FAE"/>
    <w:rsid w:val="0046507E"/>
    <w:rsid w:val="0046554E"/>
    <w:rsid w:val="00465F86"/>
    <w:rsid w:val="00466584"/>
    <w:rsid w:val="00467338"/>
    <w:rsid w:val="00467B97"/>
    <w:rsid w:val="00470388"/>
    <w:rsid w:val="004704D3"/>
    <w:rsid w:val="00470A63"/>
    <w:rsid w:val="00470B98"/>
    <w:rsid w:val="00470FBD"/>
    <w:rsid w:val="00472B4B"/>
    <w:rsid w:val="00474683"/>
    <w:rsid w:val="00474C3E"/>
    <w:rsid w:val="00474FDB"/>
    <w:rsid w:val="004762D8"/>
    <w:rsid w:val="004764F7"/>
    <w:rsid w:val="0047650A"/>
    <w:rsid w:val="00476D8C"/>
    <w:rsid w:val="00476ED0"/>
    <w:rsid w:val="00477440"/>
    <w:rsid w:val="004801C2"/>
    <w:rsid w:val="00483E89"/>
    <w:rsid w:val="00485B4A"/>
    <w:rsid w:val="004900F4"/>
    <w:rsid w:val="00490E80"/>
    <w:rsid w:val="00491666"/>
    <w:rsid w:val="00491F2E"/>
    <w:rsid w:val="00491FFD"/>
    <w:rsid w:val="00493701"/>
    <w:rsid w:val="00493D59"/>
    <w:rsid w:val="00493D8B"/>
    <w:rsid w:val="00494F09"/>
    <w:rsid w:val="00495072"/>
    <w:rsid w:val="0049557E"/>
    <w:rsid w:val="00495DDD"/>
    <w:rsid w:val="00495E2B"/>
    <w:rsid w:val="0049746B"/>
    <w:rsid w:val="004A0785"/>
    <w:rsid w:val="004A1BB8"/>
    <w:rsid w:val="004A237D"/>
    <w:rsid w:val="004A2536"/>
    <w:rsid w:val="004A3028"/>
    <w:rsid w:val="004A4912"/>
    <w:rsid w:val="004A4FE7"/>
    <w:rsid w:val="004A5A1E"/>
    <w:rsid w:val="004A5DBE"/>
    <w:rsid w:val="004A6C84"/>
    <w:rsid w:val="004A6E34"/>
    <w:rsid w:val="004A7434"/>
    <w:rsid w:val="004A76DB"/>
    <w:rsid w:val="004A7D04"/>
    <w:rsid w:val="004A7FA4"/>
    <w:rsid w:val="004B01A9"/>
    <w:rsid w:val="004B0D91"/>
    <w:rsid w:val="004B0DF1"/>
    <w:rsid w:val="004B1972"/>
    <w:rsid w:val="004B26FD"/>
    <w:rsid w:val="004B27F1"/>
    <w:rsid w:val="004B35FC"/>
    <w:rsid w:val="004B414B"/>
    <w:rsid w:val="004B4760"/>
    <w:rsid w:val="004B483C"/>
    <w:rsid w:val="004B4891"/>
    <w:rsid w:val="004B4E6E"/>
    <w:rsid w:val="004B6276"/>
    <w:rsid w:val="004B6411"/>
    <w:rsid w:val="004B689D"/>
    <w:rsid w:val="004B70F7"/>
    <w:rsid w:val="004B727E"/>
    <w:rsid w:val="004C028F"/>
    <w:rsid w:val="004C08AB"/>
    <w:rsid w:val="004C12DC"/>
    <w:rsid w:val="004C17A5"/>
    <w:rsid w:val="004C2C99"/>
    <w:rsid w:val="004C3676"/>
    <w:rsid w:val="004C399A"/>
    <w:rsid w:val="004C3FCC"/>
    <w:rsid w:val="004C441E"/>
    <w:rsid w:val="004C4BFB"/>
    <w:rsid w:val="004C4E0D"/>
    <w:rsid w:val="004C54FC"/>
    <w:rsid w:val="004C5633"/>
    <w:rsid w:val="004C5B42"/>
    <w:rsid w:val="004C5B81"/>
    <w:rsid w:val="004C5D7D"/>
    <w:rsid w:val="004C6202"/>
    <w:rsid w:val="004C65F5"/>
    <w:rsid w:val="004C7009"/>
    <w:rsid w:val="004C7799"/>
    <w:rsid w:val="004D080A"/>
    <w:rsid w:val="004D0EA5"/>
    <w:rsid w:val="004D12BD"/>
    <w:rsid w:val="004D15EB"/>
    <w:rsid w:val="004D177E"/>
    <w:rsid w:val="004D17C3"/>
    <w:rsid w:val="004D17EC"/>
    <w:rsid w:val="004D24A9"/>
    <w:rsid w:val="004D28ED"/>
    <w:rsid w:val="004D2FC8"/>
    <w:rsid w:val="004D3593"/>
    <w:rsid w:val="004D3C2F"/>
    <w:rsid w:val="004D5076"/>
    <w:rsid w:val="004D52B2"/>
    <w:rsid w:val="004D5E07"/>
    <w:rsid w:val="004D7059"/>
    <w:rsid w:val="004D7557"/>
    <w:rsid w:val="004D7FC6"/>
    <w:rsid w:val="004E0792"/>
    <w:rsid w:val="004E0AB1"/>
    <w:rsid w:val="004E1043"/>
    <w:rsid w:val="004E13C8"/>
    <w:rsid w:val="004E1F26"/>
    <w:rsid w:val="004E25BA"/>
    <w:rsid w:val="004E3768"/>
    <w:rsid w:val="004E378C"/>
    <w:rsid w:val="004E3FC9"/>
    <w:rsid w:val="004E3FE0"/>
    <w:rsid w:val="004E47ED"/>
    <w:rsid w:val="004E5700"/>
    <w:rsid w:val="004E5BEA"/>
    <w:rsid w:val="004E662D"/>
    <w:rsid w:val="004E798A"/>
    <w:rsid w:val="004E7D75"/>
    <w:rsid w:val="004F05E3"/>
    <w:rsid w:val="004F169F"/>
    <w:rsid w:val="004F1AD1"/>
    <w:rsid w:val="004F1C6E"/>
    <w:rsid w:val="004F2A2D"/>
    <w:rsid w:val="004F2DB3"/>
    <w:rsid w:val="004F2E36"/>
    <w:rsid w:val="004F3075"/>
    <w:rsid w:val="004F31EE"/>
    <w:rsid w:val="004F3362"/>
    <w:rsid w:val="004F393B"/>
    <w:rsid w:val="004F3D60"/>
    <w:rsid w:val="004F4149"/>
    <w:rsid w:val="004F4762"/>
    <w:rsid w:val="004F49C1"/>
    <w:rsid w:val="004F4DC5"/>
    <w:rsid w:val="004F5150"/>
    <w:rsid w:val="004F651C"/>
    <w:rsid w:val="004F7483"/>
    <w:rsid w:val="004F7602"/>
    <w:rsid w:val="004F7ADC"/>
    <w:rsid w:val="005007EA"/>
    <w:rsid w:val="0050087B"/>
    <w:rsid w:val="00501826"/>
    <w:rsid w:val="00502519"/>
    <w:rsid w:val="00502601"/>
    <w:rsid w:val="005027CC"/>
    <w:rsid w:val="00504019"/>
    <w:rsid w:val="005046EE"/>
    <w:rsid w:val="005048C7"/>
    <w:rsid w:val="00504DEF"/>
    <w:rsid w:val="00505633"/>
    <w:rsid w:val="005062CE"/>
    <w:rsid w:val="00506436"/>
    <w:rsid w:val="00506AB3"/>
    <w:rsid w:val="00506C26"/>
    <w:rsid w:val="00506F8E"/>
    <w:rsid w:val="00507547"/>
    <w:rsid w:val="0051110C"/>
    <w:rsid w:val="00511314"/>
    <w:rsid w:val="005127C2"/>
    <w:rsid w:val="00513002"/>
    <w:rsid w:val="00513110"/>
    <w:rsid w:val="00513318"/>
    <w:rsid w:val="00513442"/>
    <w:rsid w:val="0051349C"/>
    <w:rsid w:val="0051580E"/>
    <w:rsid w:val="0051601E"/>
    <w:rsid w:val="0051603B"/>
    <w:rsid w:val="0051619B"/>
    <w:rsid w:val="005164CC"/>
    <w:rsid w:val="0051678D"/>
    <w:rsid w:val="0051692C"/>
    <w:rsid w:val="00516D8E"/>
    <w:rsid w:val="00517321"/>
    <w:rsid w:val="005177C7"/>
    <w:rsid w:val="00517F6F"/>
    <w:rsid w:val="00520DBC"/>
    <w:rsid w:val="0052216D"/>
    <w:rsid w:val="00522925"/>
    <w:rsid w:val="00523F55"/>
    <w:rsid w:val="00524247"/>
    <w:rsid w:val="0052439E"/>
    <w:rsid w:val="0052588C"/>
    <w:rsid w:val="005258E7"/>
    <w:rsid w:val="00525A7D"/>
    <w:rsid w:val="00525B0A"/>
    <w:rsid w:val="00525B74"/>
    <w:rsid w:val="00525BF4"/>
    <w:rsid w:val="005260BF"/>
    <w:rsid w:val="0052615C"/>
    <w:rsid w:val="00526869"/>
    <w:rsid w:val="005271F5"/>
    <w:rsid w:val="00527D49"/>
    <w:rsid w:val="005308A0"/>
    <w:rsid w:val="00531199"/>
    <w:rsid w:val="0053306C"/>
    <w:rsid w:val="00533B10"/>
    <w:rsid w:val="005340D1"/>
    <w:rsid w:val="0053438E"/>
    <w:rsid w:val="00534395"/>
    <w:rsid w:val="005346B1"/>
    <w:rsid w:val="00534880"/>
    <w:rsid w:val="00535347"/>
    <w:rsid w:val="00535A51"/>
    <w:rsid w:val="00536233"/>
    <w:rsid w:val="00536511"/>
    <w:rsid w:val="00536B43"/>
    <w:rsid w:val="0053731D"/>
    <w:rsid w:val="00537919"/>
    <w:rsid w:val="00537F75"/>
    <w:rsid w:val="005403E0"/>
    <w:rsid w:val="00540CFA"/>
    <w:rsid w:val="00541727"/>
    <w:rsid w:val="00542047"/>
    <w:rsid w:val="0054242F"/>
    <w:rsid w:val="005433F4"/>
    <w:rsid w:val="00543E93"/>
    <w:rsid w:val="0054420C"/>
    <w:rsid w:val="00544470"/>
    <w:rsid w:val="005463B4"/>
    <w:rsid w:val="00546ACF"/>
    <w:rsid w:val="00547AF3"/>
    <w:rsid w:val="00547CCB"/>
    <w:rsid w:val="00547F36"/>
    <w:rsid w:val="00550702"/>
    <w:rsid w:val="00550E34"/>
    <w:rsid w:val="005515F9"/>
    <w:rsid w:val="00551F06"/>
    <w:rsid w:val="005524F9"/>
    <w:rsid w:val="0055298E"/>
    <w:rsid w:val="00552BC2"/>
    <w:rsid w:val="005535BD"/>
    <w:rsid w:val="00553A8A"/>
    <w:rsid w:val="00553F86"/>
    <w:rsid w:val="0055446E"/>
    <w:rsid w:val="005544DA"/>
    <w:rsid w:val="0055478D"/>
    <w:rsid w:val="0055510F"/>
    <w:rsid w:val="0055543F"/>
    <w:rsid w:val="0055592B"/>
    <w:rsid w:val="005559FE"/>
    <w:rsid w:val="00556209"/>
    <w:rsid w:val="00556A71"/>
    <w:rsid w:val="005578FF"/>
    <w:rsid w:val="00557918"/>
    <w:rsid w:val="005603FC"/>
    <w:rsid w:val="00560BCF"/>
    <w:rsid w:val="00561419"/>
    <w:rsid w:val="00562446"/>
    <w:rsid w:val="00563820"/>
    <w:rsid w:val="00563BA0"/>
    <w:rsid w:val="00563FDD"/>
    <w:rsid w:val="005648F6"/>
    <w:rsid w:val="00564C14"/>
    <w:rsid w:val="005653AA"/>
    <w:rsid w:val="00566614"/>
    <w:rsid w:val="005666BE"/>
    <w:rsid w:val="00567C13"/>
    <w:rsid w:val="005706B5"/>
    <w:rsid w:val="00570B75"/>
    <w:rsid w:val="00570F25"/>
    <w:rsid w:val="00571866"/>
    <w:rsid w:val="005729B8"/>
    <w:rsid w:val="005731CA"/>
    <w:rsid w:val="005738C4"/>
    <w:rsid w:val="00573A5E"/>
    <w:rsid w:val="00575A41"/>
    <w:rsid w:val="005760FE"/>
    <w:rsid w:val="00576511"/>
    <w:rsid w:val="0057662D"/>
    <w:rsid w:val="00576F55"/>
    <w:rsid w:val="005771D1"/>
    <w:rsid w:val="00577D50"/>
    <w:rsid w:val="00580428"/>
    <w:rsid w:val="00580930"/>
    <w:rsid w:val="00580B41"/>
    <w:rsid w:val="00580CD2"/>
    <w:rsid w:val="0058519F"/>
    <w:rsid w:val="005852A2"/>
    <w:rsid w:val="0058557B"/>
    <w:rsid w:val="005857B9"/>
    <w:rsid w:val="005857E0"/>
    <w:rsid w:val="005867B3"/>
    <w:rsid w:val="00587E8A"/>
    <w:rsid w:val="00590C5E"/>
    <w:rsid w:val="00590F44"/>
    <w:rsid w:val="0059138C"/>
    <w:rsid w:val="00591576"/>
    <w:rsid w:val="00591BAB"/>
    <w:rsid w:val="00591DFF"/>
    <w:rsid w:val="00592CDE"/>
    <w:rsid w:val="005941DA"/>
    <w:rsid w:val="00594865"/>
    <w:rsid w:val="00594CF5"/>
    <w:rsid w:val="005955A7"/>
    <w:rsid w:val="00595B7A"/>
    <w:rsid w:val="0059666B"/>
    <w:rsid w:val="005969D4"/>
    <w:rsid w:val="00597A2F"/>
    <w:rsid w:val="00597E19"/>
    <w:rsid w:val="005A1065"/>
    <w:rsid w:val="005A10C1"/>
    <w:rsid w:val="005A12E3"/>
    <w:rsid w:val="005A1776"/>
    <w:rsid w:val="005A1A08"/>
    <w:rsid w:val="005A3E33"/>
    <w:rsid w:val="005A4497"/>
    <w:rsid w:val="005A4701"/>
    <w:rsid w:val="005A4C1F"/>
    <w:rsid w:val="005A5B41"/>
    <w:rsid w:val="005A5B89"/>
    <w:rsid w:val="005A5C08"/>
    <w:rsid w:val="005A5C82"/>
    <w:rsid w:val="005A5DA0"/>
    <w:rsid w:val="005A60F3"/>
    <w:rsid w:val="005A6469"/>
    <w:rsid w:val="005A6B14"/>
    <w:rsid w:val="005A6CFA"/>
    <w:rsid w:val="005A70CB"/>
    <w:rsid w:val="005A7163"/>
    <w:rsid w:val="005A7343"/>
    <w:rsid w:val="005B0EC8"/>
    <w:rsid w:val="005B14A3"/>
    <w:rsid w:val="005B1596"/>
    <w:rsid w:val="005B1A08"/>
    <w:rsid w:val="005B1A81"/>
    <w:rsid w:val="005B1DE6"/>
    <w:rsid w:val="005B1FEC"/>
    <w:rsid w:val="005B2925"/>
    <w:rsid w:val="005B3017"/>
    <w:rsid w:val="005B3E42"/>
    <w:rsid w:val="005B509A"/>
    <w:rsid w:val="005B52C4"/>
    <w:rsid w:val="005B57EA"/>
    <w:rsid w:val="005B5D5F"/>
    <w:rsid w:val="005B6C61"/>
    <w:rsid w:val="005B771D"/>
    <w:rsid w:val="005B7F04"/>
    <w:rsid w:val="005C05D3"/>
    <w:rsid w:val="005C11B3"/>
    <w:rsid w:val="005C15DD"/>
    <w:rsid w:val="005C299F"/>
    <w:rsid w:val="005C35A8"/>
    <w:rsid w:val="005C3BDD"/>
    <w:rsid w:val="005C4F77"/>
    <w:rsid w:val="005C524A"/>
    <w:rsid w:val="005C53A8"/>
    <w:rsid w:val="005C7056"/>
    <w:rsid w:val="005C7A5B"/>
    <w:rsid w:val="005D060F"/>
    <w:rsid w:val="005D08D6"/>
    <w:rsid w:val="005D094A"/>
    <w:rsid w:val="005D0AA4"/>
    <w:rsid w:val="005D19F1"/>
    <w:rsid w:val="005D2800"/>
    <w:rsid w:val="005D28DC"/>
    <w:rsid w:val="005D28E9"/>
    <w:rsid w:val="005D2A30"/>
    <w:rsid w:val="005D2E64"/>
    <w:rsid w:val="005D3110"/>
    <w:rsid w:val="005D34E6"/>
    <w:rsid w:val="005D3632"/>
    <w:rsid w:val="005D3A7C"/>
    <w:rsid w:val="005D420F"/>
    <w:rsid w:val="005D427C"/>
    <w:rsid w:val="005D46C5"/>
    <w:rsid w:val="005D4BE7"/>
    <w:rsid w:val="005D4EDB"/>
    <w:rsid w:val="005D5082"/>
    <w:rsid w:val="005D50C6"/>
    <w:rsid w:val="005D57CA"/>
    <w:rsid w:val="005D6358"/>
    <w:rsid w:val="005D6BE3"/>
    <w:rsid w:val="005D78A0"/>
    <w:rsid w:val="005D78D2"/>
    <w:rsid w:val="005D7D43"/>
    <w:rsid w:val="005D7E39"/>
    <w:rsid w:val="005E0879"/>
    <w:rsid w:val="005E0FBB"/>
    <w:rsid w:val="005E11E6"/>
    <w:rsid w:val="005E2823"/>
    <w:rsid w:val="005E2A32"/>
    <w:rsid w:val="005E2D4C"/>
    <w:rsid w:val="005E32EB"/>
    <w:rsid w:val="005E44C7"/>
    <w:rsid w:val="005E4BA8"/>
    <w:rsid w:val="005E4C74"/>
    <w:rsid w:val="005E4E57"/>
    <w:rsid w:val="005E5638"/>
    <w:rsid w:val="005E5883"/>
    <w:rsid w:val="005E5AD8"/>
    <w:rsid w:val="005E6248"/>
    <w:rsid w:val="005E6CC3"/>
    <w:rsid w:val="005E6F15"/>
    <w:rsid w:val="005F03B3"/>
    <w:rsid w:val="005F0A25"/>
    <w:rsid w:val="005F0D68"/>
    <w:rsid w:val="005F130F"/>
    <w:rsid w:val="005F18E0"/>
    <w:rsid w:val="005F28B1"/>
    <w:rsid w:val="005F2C56"/>
    <w:rsid w:val="005F3BAA"/>
    <w:rsid w:val="005F3C81"/>
    <w:rsid w:val="005F42A5"/>
    <w:rsid w:val="005F42A6"/>
    <w:rsid w:val="005F4ADF"/>
    <w:rsid w:val="005F4C82"/>
    <w:rsid w:val="005F54E9"/>
    <w:rsid w:val="005F5AA2"/>
    <w:rsid w:val="005F5D5E"/>
    <w:rsid w:val="005F77BC"/>
    <w:rsid w:val="00600E11"/>
    <w:rsid w:val="00600F3D"/>
    <w:rsid w:val="00600F7A"/>
    <w:rsid w:val="00601181"/>
    <w:rsid w:val="0060155C"/>
    <w:rsid w:val="00601743"/>
    <w:rsid w:val="00601E58"/>
    <w:rsid w:val="00601F2E"/>
    <w:rsid w:val="00602977"/>
    <w:rsid w:val="00603445"/>
    <w:rsid w:val="00604356"/>
    <w:rsid w:val="00605288"/>
    <w:rsid w:val="0060556D"/>
    <w:rsid w:val="00606354"/>
    <w:rsid w:val="00606AA2"/>
    <w:rsid w:val="006071A6"/>
    <w:rsid w:val="00607238"/>
    <w:rsid w:val="00607637"/>
    <w:rsid w:val="006105A8"/>
    <w:rsid w:val="00610F1D"/>
    <w:rsid w:val="006118FE"/>
    <w:rsid w:val="00612A87"/>
    <w:rsid w:val="00612D2C"/>
    <w:rsid w:val="00614233"/>
    <w:rsid w:val="00614646"/>
    <w:rsid w:val="00614F1C"/>
    <w:rsid w:val="006151D3"/>
    <w:rsid w:val="0061574B"/>
    <w:rsid w:val="00615D31"/>
    <w:rsid w:val="00615DFE"/>
    <w:rsid w:val="006164F5"/>
    <w:rsid w:val="0061700E"/>
    <w:rsid w:val="00617596"/>
    <w:rsid w:val="00617684"/>
    <w:rsid w:val="00617991"/>
    <w:rsid w:val="006179AE"/>
    <w:rsid w:val="00617B46"/>
    <w:rsid w:val="006202DF"/>
    <w:rsid w:val="006211ED"/>
    <w:rsid w:val="00621B44"/>
    <w:rsid w:val="006221B2"/>
    <w:rsid w:val="00622335"/>
    <w:rsid w:val="00622476"/>
    <w:rsid w:val="0062250F"/>
    <w:rsid w:val="00623E61"/>
    <w:rsid w:val="006250BA"/>
    <w:rsid w:val="006260CF"/>
    <w:rsid w:val="00626295"/>
    <w:rsid w:val="00627406"/>
    <w:rsid w:val="00627BFB"/>
    <w:rsid w:val="006305FB"/>
    <w:rsid w:val="00630724"/>
    <w:rsid w:val="006309E9"/>
    <w:rsid w:val="00631154"/>
    <w:rsid w:val="00631C9B"/>
    <w:rsid w:val="0063245C"/>
    <w:rsid w:val="00632E94"/>
    <w:rsid w:val="0063362E"/>
    <w:rsid w:val="00633C1C"/>
    <w:rsid w:val="0063444F"/>
    <w:rsid w:val="00634F22"/>
    <w:rsid w:val="006361A6"/>
    <w:rsid w:val="006362B7"/>
    <w:rsid w:val="00636465"/>
    <w:rsid w:val="00636867"/>
    <w:rsid w:val="006375E1"/>
    <w:rsid w:val="00637758"/>
    <w:rsid w:val="00637D19"/>
    <w:rsid w:val="006405A8"/>
    <w:rsid w:val="00641065"/>
    <w:rsid w:val="0064198D"/>
    <w:rsid w:val="006420EF"/>
    <w:rsid w:val="00642A65"/>
    <w:rsid w:val="0064307A"/>
    <w:rsid w:val="006432CA"/>
    <w:rsid w:val="00643BC4"/>
    <w:rsid w:val="0064426A"/>
    <w:rsid w:val="00644496"/>
    <w:rsid w:val="006447CA"/>
    <w:rsid w:val="00644C60"/>
    <w:rsid w:val="00645E46"/>
    <w:rsid w:val="006465E3"/>
    <w:rsid w:val="006472E1"/>
    <w:rsid w:val="00647E73"/>
    <w:rsid w:val="006514E4"/>
    <w:rsid w:val="00652997"/>
    <w:rsid w:val="00653BAD"/>
    <w:rsid w:val="006543F7"/>
    <w:rsid w:val="00654999"/>
    <w:rsid w:val="006550E6"/>
    <w:rsid w:val="0065532C"/>
    <w:rsid w:val="00655913"/>
    <w:rsid w:val="0065613B"/>
    <w:rsid w:val="00656277"/>
    <w:rsid w:val="0065628E"/>
    <w:rsid w:val="0065728D"/>
    <w:rsid w:val="00657F77"/>
    <w:rsid w:val="00660529"/>
    <w:rsid w:val="006612DE"/>
    <w:rsid w:val="00661842"/>
    <w:rsid w:val="00662E18"/>
    <w:rsid w:val="00663834"/>
    <w:rsid w:val="00663928"/>
    <w:rsid w:val="00664663"/>
    <w:rsid w:val="006646F2"/>
    <w:rsid w:val="0066513E"/>
    <w:rsid w:val="00665BD2"/>
    <w:rsid w:val="00665C21"/>
    <w:rsid w:val="00665EF2"/>
    <w:rsid w:val="0066619D"/>
    <w:rsid w:val="006663CC"/>
    <w:rsid w:val="00667338"/>
    <w:rsid w:val="00667527"/>
    <w:rsid w:val="00667CA1"/>
    <w:rsid w:val="00667DCA"/>
    <w:rsid w:val="006704D7"/>
    <w:rsid w:val="00671777"/>
    <w:rsid w:val="006718CF"/>
    <w:rsid w:val="006724A8"/>
    <w:rsid w:val="006735DE"/>
    <w:rsid w:val="00673844"/>
    <w:rsid w:val="00673E2F"/>
    <w:rsid w:val="00674747"/>
    <w:rsid w:val="0067534D"/>
    <w:rsid w:val="00675658"/>
    <w:rsid w:val="00675D5D"/>
    <w:rsid w:val="0067638E"/>
    <w:rsid w:val="00677454"/>
    <w:rsid w:val="00677E86"/>
    <w:rsid w:val="00680B21"/>
    <w:rsid w:val="00680EC6"/>
    <w:rsid w:val="0068210E"/>
    <w:rsid w:val="006829AC"/>
    <w:rsid w:val="00683EDD"/>
    <w:rsid w:val="006846EB"/>
    <w:rsid w:val="00686823"/>
    <w:rsid w:val="006900CA"/>
    <w:rsid w:val="006905E4"/>
    <w:rsid w:val="00690A47"/>
    <w:rsid w:val="00691349"/>
    <w:rsid w:val="006913EA"/>
    <w:rsid w:val="00691A47"/>
    <w:rsid w:val="00691BB1"/>
    <w:rsid w:val="00692097"/>
    <w:rsid w:val="0069268D"/>
    <w:rsid w:val="00692DEA"/>
    <w:rsid w:val="00692EE2"/>
    <w:rsid w:val="00692F43"/>
    <w:rsid w:val="00693287"/>
    <w:rsid w:val="00693FED"/>
    <w:rsid w:val="006940AF"/>
    <w:rsid w:val="0069437F"/>
    <w:rsid w:val="006948FC"/>
    <w:rsid w:val="00694B3F"/>
    <w:rsid w:val="0069518E"/>
    <w:rsid w:val="00695B0C"/>
    <w:rsid w:val="00695BCF"/>
    <w:rsid w:val="00695EE8"/>
    <w:rsid w:val="00696782"/>
    <w:rsid w:val="00696948"/>
    <w:rsid w:val="00696E59"/>
    <w:rsid w:val="00697DC4"/>
    <w:rsid w:val="006A07A8"/>
    <w:rsid w:val="006A0CA3"/>
    <w:rsid w:val="006A14B0"/>
    <w:rsid w:val="006A1AC4"/>
    <w:rsid w:val="006A1CE0"/>
    <w:rsid w:val="006A2B81"/>
    <w:rsid w:val="006A2C69"/>
    <w:rsid w:val="006A3DD9"/>
    <w:rsid w:val="006A3F18"/>
    <w:rsid w:val="006A5243"/>
    <w:rsid w:val="006A5688"/>
    <w:rsid w:val="006A61CB"/>
    <w:rsid w:val="006A61E8"/>
    <w:rsid w:val="006A65B0"/>
    <w:rsid w:val="006A6C55"/>
    <w:rsid w:val="006A7E98"/>
    <w:rsid w:val="006B01BB"/>
    <w:rsid w:val="006B07E2"/>
    <w:rsid w:val="006B163B"/>
    <w:rsid w:val="006B18D0"/>
    <w:rsid w:val="006B4058"/>
    <w:rsid w:val="006B42AC"/>
    <w:rsid w:val="006B49F2"/>
    <w:rsid w:val="006B5363"/>
    <w:rsid w:val="006B56D5"/>
    <w:rsid w:val="006B62B4"/>
    <w:rsid w:val="006B68D4"/>
    <w:rsid w:val="006B7740"/>
    <w:rsid w:val="006C089F"/>
    <w:rsid w:val="006C0B2F"/>
    <w:rsid w:val="006C1ABE"/>
    <w:rsid w:val="006C29ED"/>
    <w:rsid w:val="006C2FD2"/>
    <w:rsid w:val="006C32CC"/>
    <w:rsid w:val="006C330D"/>
    <w:rsid w:val="006C3B18"/>
    <w:rsid w:val="006C4717"/>
    <w:rsid w:val="006C667B"/>
    <w:rsid w:val="006C66CA"/>
    <w:rsid w:val="006C6942"/>
    <w:rsid w:val="006C7496"/>
    <w:rsid w:val="006C76E9"/>
    <w:rsid w:val="006D0616"/>
    <w:rsid w:val="006D0705"/>
    <w:rsid w:val="006D0E10"/>
    <w:rsid w:val="006D1A65"/>
    <w:rsid w:val="006D2341"/>
    <w:rsid w:val="006D2521"/>
    <w:rsid w:val="006D2A9C"/>
    <w:rsid w:val="006D387D"/>
    <w:rsid w:val="006D4314"/>
    <w:rsid w:val="006D4C32"/>
    <w:rsid w:val="006D558F"/>
    <w:rsid w:val="006D5BD7"/>
    <w:rsid w:val="006D5CFB"/>
    <w:rsid w:val="006D5ECC"/>
    <w:rsid w:val="006D5F1E"/>
    <w:rsid w:val="006D6106"/>
    <w:rsid w:val="006D6590"/>
    <w:rsid w:val="006D6B7C"/>
    <w:rsid w:val="006E07EC"/>
    <w:rsid w:val="006E1214"/>
    <w:rsid w:val="006E142A"/>
    <w:rsid w:val="006E1C69"/>
    <w:rsid w:val="006E22C1"/>
    <w:rsid w:val="006E2321"/>
    <w:rsid w:val="006E23F7"/>
    <w:rsid w:val="006E2787"/>
    <w:rsid w:val="006E289F"/>
    <w:rsid w:val="006E2A20"/>
    <w:rsid w:val="006E3465"/>
    <w:rsid w:val="006E48FC"/>
    <w:rsid w:val="006E4946"/>
    <w:rsid w:val="006E5686"/>
    <w:rsid w:val="006E5B36"/>
    <w:rsid w:val="006E5D25"/>
    <w:rsid w:val="006E68A9"/>
    <w:rsid w:val="006E6C24"/>
    <w:rsid w:val="006E7646"/>
    <w:rsid w:val="006E7A6D"/>
    <w:rsid w:val="006F0D57"/>
    <w:rsid w:val="006F1C05"/>
    <w:rsid w:val="006F20D7"/>
    <w:rsid w:val="006F2B87"/>
    <w:rsid w:val="006F2DBC"/>
    <w:rsid w:val="006F32D3"/>
    <w:rsid w:val="006F3657"/>
    <w:rsid w:val="006F3ED9"/>
    <w:rsid w:val="006F5CBB"/>
    <w:rsid w:val="006F6C2B"/>
    <w:rsid w:val="006F733B"/>
    <w:rsid w:val="006F761D"/>
    <w:rsid w:val="006F7A06"/>
    <w:rsid w:val="007000D2"/>
    <w:rsid w:val="00701168"/>
    <w:rsid w:val="007011FB"/>
    <w:rsid w:val="00701F7C"/>
    <w:rsid w:val="00701F84"/>
    <w:rsid w:val="00702DEC"/>
    <w:rsid w:val="00703CC3"/>
    <w:rsid w:val="00703FD3"/>
    <w:rsid w:val="00704572"/>
    <w:rsid w:val="0070536B"/>
    <w:rsid w:val="00705901"/>
    <w:rsid w:val="007059E5"/>
    <w:rsid w:val="0070729F"/>
    <w:rsid w:val="007078F8"/>
    <w:rsid w:val="00707F8E"/>
    <w:rsid w:val="00710064"/>
    <w:rsid w:val="007103D2"/>
    <w:rsid w:val="0071097E"/>
    <w:rsid w:val="00710BE1"/>
    <w:rsid w:val="007115EE"/>
    <w:rsid w:val="007116DD"/>
    <w:rsid w:val="00711950"/>
    <w:rsid w:val="00712B80"/>
    <w:rsid w:val="00713A42"/>
    <w:rsid w:val="0071424C"/>
    <w:rsid w:val="0071431D"/>
    <w:rsid w:val="00714348"/>
    <w:rsid w:val="007145C6"/>
    <w:rsid w:val="00714854"/>
    <w:rsid w:val="0071658B"/>
    <w:rsid w:val="00716B5F"/>
    <w:rsid w:val="00717A31"/>
    <w:rsid w:val="00717B54"/>
    <w:rsid w:val="00717BB9"/>
    <w:rsid w:val="007204AB"/>
    <w:rsid w:val="007205B0"/>
    <w:rsid w:val="007207A8"/>
    <w:rsid w:val="0072243C"/>
    <w:rsid w:val="007228AF"/>
    <w:rsid w:val="00722970"/>
    <w:rsid w:val="007229EF"/>
    <w:rsid w:val="00722D13"/>
    <w:rsid w:val="007243D3"/>
    <w:rsid w:val="0072492A"/>
    <w:rsid w:val="0072494E"/>
    <w:rsid w:val="00724A8C"/>
    <w:rsid w:val="00724BCD"/>
    <w:rsid w:val="00725056"/>
    <w:rsid w:val="00725BC0"/>
    <w:rsid w:val="00727180"/>
    <w:rsid w:val="0073017F"/>
    <w:rsid w:val="00730836"/>
    <w:rsid w:val="007315C4"/>
    <w:rsid w:val="00733F56"/>
    <w:rsid w:val="007344A4"/>
    <w:rsid w:val="00734A65"/>
    <w:rsid w:val="00734B12"/>
    <w:rsid w:val="007357C0"/>
    <w:rsid w:val="00735A31"/>
    <w:rsid w:val="00736064"/>
    <w:rsid w:val="00736804"/>
    <w:rsid w:val="00736BCC"/>
    <w:rsid w:val="007407B9"/>
    <w:rsid w:val="00740A45"/>
    <w:rsid w:val="0074112E"/>
    <w:rsid w:val="00742059"/>
    <w:rsid w:val="00742842"/>
    <w:rsid w:val="00742EBF"/>
    <w:rsid w:val="00742FED"/>
    <w:rsid w:val="007431CE"/>
    <w:rsid w:val="007439F6"/>
    <w:rsid w:val="00745A7A"/>
    <w:rsid w:val="00746606"/>
    <w:rsid w:val="00746996"/>
    <w:rsid w:val="007469A0"/>
    <w:rsid w:val="00746C07"/>
    <w:rsid w:val="00746DBA"/>
    <w:rsid w:val="00747183"/>
    <w:rsid w:val="007479D2"/>
    <w:rsid w:val="007502F8"/>
    <w:rsid w:val="00750C8B"/>
    <w:rsid w:val="00752B8F"/>
    <w:rsid w:val="00752CF8"/>
    <w:rsid w:val="0075317B"/>
    <w:rsid w:val="007536D7"/>
    <w:rsid w:val="007539A7"/>
    <w:rsid w:val="00754F80"/>
    <w:rsid w:val="007559E1"/>
    <w:rsid w:val="00755C74"/>
    <w:rsid w:val="00757A05"/>
    <w:rsid w:val="007601A1"/>
    <w:rsid w:val="007605F8"/>
    <w:rsid w:val="00760621"/>
    <w:rsid w:val="0076081C"/>
    <w:rsid w:val="00761B7D"/>
    <w:rsid w:val="00761DC2"/>
    <w:rsid w:val="0076314D"/>
    <w:rsid w:val="00763F5E"/>
    <w:rsid w:val="00764203"/>
    <w:rsid w:val="00764B4D"/>
    <w:rsid w:val="00764D99"/>
    <w:rsid w:val="007650C3"/>
    <w:rsid w:val="0076550D"/>
    <w:rsid w:val="00766038"/>
    <w:rsid w:val="00766CED"/>
    <w:rsid w:val="0076763E"/>
    <w:rsid w:val="0077023F"/>
    <w:rsid w:val="007715F3"/>
    <w:rsid w:val="00771B44"/>
    <w:rsid w:val="00772436"/>
    <w:rsid w:val="00772CC3"/>
    <w:rsid w:val="00772D96"/>
    <w:rsid w:val="00774262"/>
    <w:rsid w:val="00774A72"/>
    <w:rsid w:val="00774DDF"/>
    <w:rsid w:val="00775515"/>
    <w:rsid w:val="00775B23"/>
    <w:rsid w:val="00776A7C"/>
    <w:rsid w:val="00776B5D"/>
    <w:rsid w:val="00776EF9"/>
    <w:rsid w:val="00777346"/>
    <w:rsid w:val="00777B6D"/>
    <w:rsid w:val="0078034D"/>
    <w:rsid w:val="0078054C"/>
    <w:rsid w:val="00780B41"/>
    <w:rsid w:val="00780FEE"/>
    <w:rsid w:val="0078157F"/>
    <w:rsid w:val="00781BCF"/>
    <w:rsid w:val="00782B54"/>
    <w:rsid w:val="007831C9"/>
    <w:rsid w:val="007836E3"/>
    <w:rsid w:val="007837E7"/>
    <w:rsid w:val="00784165"/>
    <w:rsid w:val="007855B1"/>
    <w:rsid w:val="007857A4"/>
    <w:rsid w:val="00785A4A"/>
    <w:rsid w:val="00785E06"/>
    <w:rsid w:val="00787FD9"/>
    <w:rsid w:val="00790AA6"/>
    <w:rsid w:val="007918B9"/>
    <w:rsid w:val="00791917"/>
    <w:rsid w:val="00791B4B"/>
    <w:rsid w:val="0079344C"/>
    <w:rsid w:val="007947EB"/>
    <w:rsid w:val="00794934"/>
    <w:rsid w:val="00795462"/>
    <w:rsid w:val="00796EC1"/>
    <w:rsid w:val="007A1036"/>
    <w:rsid w:val="007A14C1"/>
    <w:rsid w:val="007A151E"/>
    <w:rsid w:val="007A29BC"/>
    <w:rsid w:val="007A2BC4"/>
    <w:rsid w:val="007A2F99"/>
    <w:rsid w:val="007A359D"/>
    <w:rsid w:val="007A3905"/>
    <w:rsid w:val="007A43CD"/>
    <w:rsid w:val="007A44E4"/>
    <w:rsid w:val="007A45A0"/>
    <w:rsid w:val="007A4622"/>
    <w:rsid w:val="007A56DB"/>
    <w:rsid w:val="007A6441"/>
    <w:rsid w:val="007A69E4"/>
    <w:rsid w:val="007A6CF1"/>
    <w:rsid w:val="007A6EB4"/>
    <w:rsid w:val="007B0215"/>
    <w:rsid w:val="007B0D17"/>
    <w:rsid w:val="007B2138"/>
    <w:rsid w:val="007B2EE7"/>
    <w:rsid w:val="007B38B6"/>
    <w:rsid w:val="007B44BB"/>
    <w:rsid w:val="007B5765"/>
    <w:rsid w:val="007B6356"/>
    <w:rsid w:val="007B7236"/>
    <w:rsid w:val="007B72A8"/>
    <w:rsid w:val="007B7883"/>
    <w:rsid w:val="007C0795"/>
    <w:rsid w:val="007C0F61"/>
    <w:rsid w:val="007C1194"/>
    <w:rsid w:val="007C19AC"/>
    <w:rsid w:val="007C2F2B"/>
    <w:rsid w:val="007C3A90"/>
    <w:rsid w:val="007C4731"/>
    <w:rsid w:val="007C51D2"/>
    <w:rsid w:val="007C677A"/>
    <w:rsid w:val="007C73A3"/>
    <w:rsid w:val="007C7D8E"/>
    <w:rsid w:val="007C7FD4"/>
    <w:rsid w:val="007D03BA"/>
    <w:rsid w:val="007D14CC"/>
    <w:rsid w:val="007D18A2"/>
    <w:rsid w:val="007D282A"/>
    <w:rsid w:val="007D33AA"/>
    <w:rsid w:val="007D3963"/>
    <w:rsid w:val="007D4181"/>
    <w:rsid w:val="007D4F26"/>
    <w:rsid w:val="007D5A17"/>
    <w:rsid w:val="007D5B17"/>
    <w:rsid w:val="007D6BE4"/>
    <w:rsid w:val="007D6FE5"/>
    <w:rsid w:val="007D753C"/>
    <w:rsid w:val="007D796E"/>
    <w:rsid w:val="007E01CD"/>
    <w:rsid w:val="007E04C6"/>
    <w:rsid w:val="007E09EC"/>
    <w:rsid w:val="007E0CF4"/>
    <w:rsid w:val="007E0D49"/>
    <w:rsid w:val="007E16A3"/>
    <w:rsid w:val="007E1B17"/>
    <w:rsid w:val="007E29EE"/>
    <w:rsid w:val="007E2B9A"/>
    <w:rsid w:val="007E2DA2"/>
    <w:rsid w:val="007E369B"/>
    <w:rsid w:val="007E4CE5"/>
    <w:rsid w:val="007E5085"/>
    <w:rsid w:val="007E55C2"/>
    <w:rsid w:val="007E5F00"/>
    <w:rsid w:val="007E6060"/>
    <w:rsid w:val="007E6DED"/>
    <w:rsid w:val="007E7507"/>
    <w:rsid w:val="007F0857"/>
    <w:rsid w:val="007F09E3"/>
    <w:rsid w:val="007F09E4"/>
    <w:rsid w:val="007F1384"/>
    <w:rsid w:val="007F142D"/>
    <w:rsid w:val="007F23BF"/>
    <w:rsid w:val="007F23E3"/>
    <w:rsid w:val="007F2AAF"/>
    <w:rsid w:val="007F39CE"/>
    <w:rsid w:val="007F3B9E"/>
    <w:rsid w:val="007F54D0"/>
    <w:rsid w:val="007F6D0D"/>
    <w:rsid w:val="007F6FF2"/>
    <w:rsid w:val="007F761D"/>
    <w:rsid w:val="00801FEC"/>
    <w:rsid w:val="00802483"/>
    <w:rsid w:val="00802AB7"/>
    <w:rsid w:val="00802D27"/>
    <w:rsid w:val="00803762"/>
    <w:rsid w:val="00803E9A"/>
    <w:rsid w:val="00804006"/>
    <w:rsid w:val="00804B3C"/>
    <w:rsid w:val="0080587E"/>
    <w:rsid w:val="00805E9F"/>
    <w:rsid w:val="00806460"/>
    <w:rsid w:val="00807258"/>
    <w:rsid w:val="008072A7"/>
    <w:rsid w:val="008074DD"/>
    <w:rsid w:val="008103CA"/>
    <w:rsid w:val="00810EE6"/>
    <w:rsid w:val="008115E0"/>
    <w:rsid w:val="00811ADE"/>
    <w:rsid w:val="00813F4C"/>
    <w:rsid w:val="008141E7"/>
    <w:rsid w:val="00814564"/>
    <w:rsid w:val="00814B65"/>
    <w:rsid w:val="00814C1D"/>
    <w:rsid w:val="00816089"/>
    <w:rsid w:val="0081632B"/>
    <w:rsid w:val="008165F5"/>
    <w:rsid w:val="008169AD"/>
    <w:rsid w:val="00817154"/>
    <w:rsid w:val="008177D6"/>
    <w:rsid w:val="0082047C"/>
    <w:rsid w:val="0082322E"/>
    <w:rsid w:val="008233D3"/>
    <w:rsid w:val="0082406F"/>
    <w:rsid w:val="0082540E"/>
    <w:rsid w:val="00825690"/>
    <w:rsid w:val="008305EA"/>
    <w:rsid w:val="00831277"/>
    <w:rsid w:val="0083219B"/>
    <w:rsid w:val="008321B9"/>
    <w:rsid w:val="008323DB"/>
    <w:rsid w:val="00832C96"/>
    <w:rsid w:val="00832CFE"/>
    <w:rsid w:val="00833122"/>
    <w:rsid w:val="00833219"/>
    <w:rsid w:val="00833831"/>
    <w:rsid w:val="00833E9C"/>
    <w:rsid w:val="008347A1"/>
    <w:rsid w:val="00834B86"/>
    <w:rsid w:val="00834D7E"/>
    <w:rsid w:val="0083511D"/>
    <w:rsid w:val="008352D5"/>
    <w:rsid w:val="00835871"/>
    <w:rsid w:val="00835999"/>
    <w:rsid w:val="0083606B"/>
    <w:rsid w:val="00836436"/>
    <w:rsid w:val="00836614"/>
    <w:rsid w:val="008370DF"/>
    <w:rsid w:val="0083712E"/>
    <w:rsid w:val="00840F95"/>
    <w:rsid w:val="00841212"/>
    <w:rsid w:val="00841764"/>
    <w:rsid w:val="00841EF4"/>
    <w:rsid w:val="00842584"/>
    <w:rsid w:val="0084310F"/>
    <w:rsid w:val="00843203"/>
    <w:rsid w:val="00843613"/>
    <w:rsid w:val="00843CE2"/>
    <w:rsid w:val="00844168"/>
    <w:rsid w:val="00844450"/>
    <w:rsid w:val="0084499C"/>
    <w:rsid w:val="00846B69"/>
    <w:rsid w:val="00846BAE"/>
    <w:rsid w:val="00847712"/>
    <w:rsid w:val="0084790E"/>
    <w:rsid w:val="00847972"/>
    <w:rsid w:val="00847DF9"/>
    <w:rsid w:val="008506CC"/>
    <w:rsid w:val="00850B4D"/>
    <w:rsid w:val="00851091"/>
    <w:rsid w:val="00851282"/>
    <w:rsid w:val="008512C8"/>
    <w:rsid w:val="00851308"/>
    <w:rsid w:val="0085132B"/>
    <w:rsid w:val="00851955"/>
    <w:rsid w:val="008531DD"/>
    <w:rsid w:val="00853AEB"/>
    <w:rsid w:val="00853D8C"/>
    <w:rsid w:val="00854D58"/>
    <w:rsid w:val="00854F54"/>
    <w:rsid w:val="00855202"/>
    <w:rsid w:val="008552A1"/>
    <w:rsid w:val="00855B83"/>
    <w:rsid w:val="00856551"/>
    <w:rsid w:val="0085686A"/>
    <w:rsid w:val="0085696A"/>
    <w:rsid w:val="00856AAA"/>
    <w:rsid w:val="00856F2E"/>
    <w:rsid w:val="0085764E"/>
    <w:rsid w:val="008605F9"/>
    <w:rsid w:val="00860B5A"/>
    <w:rsid w:val="008614F9"/>
    <w:rsid w:val="00861952"/>
    <w:rsid w:val="00862E10"/>
    <w:rsid w:val="008632D1"/>
    <w:rsid w:val="008636AC"/>
    <w:rsid w:val="00863B2B"/>
    <w:rsid w:val="00864211"/>
    <w:rsid w:val="0086493A"/>
    <w:rsid w:val="00864940"/>
    <w:rsid w:val="008649FC"/>
    <w:rsid w:val="00864FA6"/>
    <w:rsid w:val="0086557E"/>
    <w:rsid w:val="008657FB"/>
    <w:rsid w:val="00866FA7"/>
    <w:rsid w:val="0086739D"/>
    <w:rsid w:val="008679B2"/>
    <w:rsid w:val="00867F9A"/>
    <w:rsid w:val="008701B4"/>
    <w:rsid w:val="0087046B"/>
    <w:rsid w:val="00870B7E"/>
    <w:rsid w:val="00870CA6"/>
    <w:rsid w:val="0087108C"/>
    <w:rsid w:val="0087282D"/>
    <w:rsid w:val="00873BA7"/>
    <w:rsid w:val="00874143"/>
    <w:rsid w:val="00874322"/>
    <w:rsid w:val="00874445"/>
    <w:rsid w:val="00874518"/>
    <w:rsid w:val="00874B9D"/>
    <w:rsid w:val="00874C46"/>
    <w:rsid w:val="0087514B"/>
    <w:rsid w:val="008755CD"/>
    <w:rsid w:val="00875855"/>
    <w:rsid w:val="00876922"/>
    <w:rsid w:val="00876BE6"/>
    <w:rsid w:val="00877750"/>
    <w:rsid w:val="00877C33"/>
    <w:rsid w:val="0088042A"/>
    <w:rsid w:val="00880442"/>
    <w:rsid w:val="00880F98"/>
    <w:rsid w:val="0088114C"/>
    <w:rsid w:val="008816CD"/>
    <w:rsid w:val="00881B78"/>
    <w:rsid w:val="00881C64"/>
    <w:rsid w:val="00882D51"/>
    <w:rsid w:val="0088315A"/>
    <w:rsid w:val="00883C53"/>
    <w:rsid w:val="00884064"/>
    <w:rsid w:val="008843FA"/>
    <w:rsid w:val="0088473E"/>
    <w:rsid w:val="00884AAA"/>
    <w:rsid w:val="008856DC"/>
    <w:rsid w:val="00885BCB"/>
    <w:rsid w:val="00886AC6"/>
    <w:rsid w:val="00886E23"/>
    <w:rsid w:val="008872C3"/>
    <w:rsid w:val="008902BE"/>
    <w:rsid w:val="008904E4"/>
    <w:rsid w:val="00890A80"/>
    <w:rsid w:val="00890B06"/>
    <w:rsid w:val="00891C53"/>
    <w:rsid w:val="00891EFF"/>
    <w:rsid w:val="008920A0"/>
    <w:rsid w:val="00892237"/>
    <w:rsid w:val="008932EE"/>
    <w:rsid w:val="00893EC6"/>
    <w:rsid w:val="00894468"/>
    <w:rsid w:val="00894552"/>
    <w:rsid w:val="00894BD9"/>
    <w:rsid w:val="00895452"/>
    <w:rsid w:val="00895543"/>
    <w:rsid w:val="00896A7C"/>
    <w:rsid w:val="00896C76"/>
    <w:rsid w:val="00896FB8"/>
    <w:rsid w:val="00897166"/>
    <w:rsid w:val="00897D16"/>
    <w:rsid w:val="00897E29"/>
    <w:rsid w:val="008A18C4"/>
    <w:rsid w:val="008A206D"/>
    <w:rsid w:val="008A3709"/>
    <w:rsid w:val="008A4751"/>
    <w:rsid w:val="008A5554"/>
    <w:rsid w:val="008A5E3C"/>
    <w:rsid w:val="008A6115"/>
    <w:rsid w:val="008A710D"/>
    <w:rsid w:val="008A72F8"/>
    <w:rsid w:val="008A7F3B"/>
    <w:rsid w:val="008B0EC2"/>
    <w:rsid w:val="008B1398"/>
    <w:rsid w:val="008B17A7"/>
    <w:rsid w:val="008B1B20"/>
    <w:rsid w:val="008B1EB4"/>
    <w:rsid w:val="008B31D0"/>
    <w:rsid w:val="008B33B4"/>
    <w:rsid w:val="008B3EE5"/>
    <w:rsid w:val="008B42A8"/>
    <w:rsid w:val="008B463E"/>
    <w:rsid w:val="008B595D"/>
    <w:rsid w:val="008B59F2"/>
    <w:rsid w:val="008B6401"/>
    <w:rsid w:val="008B66FC"/>
    <w:rsid w:val="008B692A"/>
    <w:rsid w:val="008B6DAA"/>
    <w:rsid w:val="008B7045"/>
    <w:rsid w:val="008B7C4E"/>
    <w:rsid w:val="008B7E39"/>
    <w:rsid w:val="008C0569"/>
    <w:rsid w:val="008C05E8"/>
    <w:rsid w:val="008C078A"/>
    <w:rsid w:val="008C0F0D"/>
    <w:rsid w:val="008C179C"/>
    <w:rsid w:val="008C1E61"/>
    <w:rsid w:val="008C2403"/>
    <w:rsid w:val="008C26EE"/>
    <w:rsid w:val="008C2996"/>
    <w:rsid w:val="008C2E7D"/>
    <w:rsid w:val="008C36DC"/>
    <w:rsid w:val="008C4291"/>
    <w:rsid w:val="008C434E"/>
    <w:rsid w:val="008C4655"/>
    <w:rsid w:val="008C545D"/>
    <w:rsid w:val="008C5CAD"/>
    <w:rsid w:val="008C6AF3"/>
    <w:rsid w:val="008C72E8"/>
    <w:rsid w:val="008D0BE4"/>
    <w:rsid w:val="008D1147"/>
    <w:rsid w:val="008D1940"/>
    <w:rsid w:val="008D1CF8"/>
    <w:rsid w:val="008D211A"/>
    <w:rsid w:val="008D2275"/>
    <w:rsid w:val="008D2405"/>
    <w:rsid w:val="008D262C"/>
    <w:rsid w:val="008D30E4"/>
    <w:rsid w:val="008D3C05"/>
    <w:rsid w:val="008D3C31"/>
    <w:rsid w:val="008D48F4"/>
    <w:rsid w:val="008D492D"/>
    <w:rsid w:val="008D510B"/>
    <w:rsid w:val="008D5760"/>
    <w:rsid w:val="008D64E5"/>
    <w:rsid w:val="008D706D"/>
    <w:rsid w:val="008D7F9A"/>
    <w:rsid w:val="008E01B3"/>
    <w:rsid w:val="008E039B"/>
    <w:rsid w:val="008E146B"/>
    <w:rsid w:val="008E16FC"/>
    <w:rsid w:val="008E1C00"/>
    <w:rsid w:val="008E26CC"/>
    <w:rsid w:val="008E2FBB"/>
    <w:rsid w:val="008E3E0A"/>
    <w:rsid w:val="008E41CE"/>
    <w:rsid w:val="008E4ACB"/>
    <w:rsid w:val="008E4E08"/>
    <w:rsid w:val="008E5331"/>
    <w:rsid w:val="008E535A"/>
    <w:rsid w:val="008E5788"/>
    <w:rsid w:val="008E5944"/>
    <w:rsid w:val="008E5E94"/>
    <w:rsid w:val="008E6675"/>
    <w:rsid w:val="008E6888"/>
    <w:rsid w:val="008E6EEA"/>
    <w:rsid w:val="008F0512"/>
    <w:rsid w:val="008F05D1"/>
    <w:rsid w:val="008F05F7"/>
    <w:rsid w:val="008F1B4D"/>
    <w:rsid w:val="008F1E5E"/>
    <w:rsid w:val="008F315E"/>
    <w:rsid w:val="008F363D"/>
    <w:rsid w:val="008F3A31"/>
    <w:rsid w:val="008F3B0F"/>
    <w:rsid w:val="008F4580"/>
    <w:rsid w:val="008F478D"/>
    <w:rsid w:val="008F4AA5"/>
    <w:rsid w:val="008F4C3C"/>
    <w:rsid w:val="008F4FCE"/>
    <w:rsid w:val="008F53AC"/>
    <w:rsid w:val="008F53E8"/>
    <w:rsid w:val="008F5B8E"/>
    <w:rsid w:val="008F5DFD"/>
    <w:rsid w:val="008F6650"/>
    <w:rsid w:val="008F6ED1"/>
    <w:rsid w:val="008F6F03"/>
    <w:rsid w:val="008F70E9"/>
    <w:rsid w:val="009002F6"/>
    <w:rsid w:val="0090059A"/>
    <w:rsid w:val="00900B20"/>
    <w:rsid w:val="00900BAA"/>
    <w:rsid w:val="00901AC5"/>
    <w:rsid w:val="0090245F"/>
    <w:rsid w:val="0090305B"/>
    <w:rsid w:val="0090384A"/>
    <w:rsid w:val="0090446C"/>
    <w:rsid w:val="0090492E"/>
    <w:rsid w:val="009049A2"/>
    <w:rsid w:val="00904AB5"/>
    <w:rsid w:val="00904B3B"/>
    <w:rsid w:val="00905231"/>
    <w:rsid w:val="0090586F"/>
    <w:rsid w:val="0090597C"/>
    <w:rsid w:val="0090685E"/>
    <w:rsid w:val="0090724D"/>
    <w:rsid w:val="0090755A"/>
    <w:rsid w:val="009078A9"/>
    <w:rsid w:val="009107EE"/>
    <w:rsid w:val="00911F4F"/>
    <w:rsid w:val="00913292"/>
    <w:rsid w:val="0091352D"/>
    <w:rsid w:val="0091390C"/>
    <w:rsid w:val="00913946"/>
    <w:rsid w:val="009139AC"/>
    <w:rsid w:val="00914EF9"/>
    <w:rsid w:val="009150B3"/>
    <w:rsid w:val="009158B9"/>
    <w:rsid w:val="0091632B"/>
    <w:rsid w:val="0091646D"/>
    <w:rsid w:val="009169C2"/>
    <w:rsid w:val="00916E51"/>
    <w:rsid w:val="00920729"/>
    <w:rsid w:val="009207A8"/>
    <w:rsid w:val="0092098C"/>
    <w:rsid w:val="00921389"/>
    <w:rsid w:val="00923B65"/>
    <w:rsid w:val="00924CE0"/>
    <w:rsid w:val="00925454"/>
    <w:rsid w:val="00925AC6"/>
    <w:rsid w:val="00925C87"/>
    <w:rsid w:val="00925CF6"/>
    <w:rsid w:val="009262AD"/>
    <w:rsid w:val="00927880"/>
    <w:rsid w:val="00927E5D"/>
    <w:rsid w:val="009305E4"/>
    <w:rsid w:val="00930F34"/>
    <w:rsid w:val="00931ABE"/>
    <w:rsid w:val="00931D00"/>
    <w:rsid w:val="009329BD"/>
    <w:rsid w:val="00933758"/>
    <w:rsid w:val="009339DB"/>
    <w:rsid w:val="009351C0"/>
    <w:rsid w:val="00935202"/>
    <w:rsid w:val="0093529E"/>
    <w:rsid w:val="0093591D"/>
    <w:rsid w:val="00936CCE"/>
    <w:rsid w:val="00937F4A"/>
    <w:rsid w:val="00940704"/>
    <w:rsid w:val="0094076A"/>
    <w:rsid w:val="009412BD"/>
    <w:rsid w:val="009416A9"/>
    <w:rsid w:val="0094176A"/>
    <w:rsid w:val="009420F9"/>
    <w:rsid w:val="009423EE"/>
    <w:rsid w:val="0094244B"/>
    <w:rsid w:val="00942886"/>
    <w:rsid w:val="00942942"/>
    <w:rsid w:val="00942AE6"/>
    <w:rsid w:val="00942D40"/>
    <w:rsid w:val="009439D5"/>
    <w:rsid w:val="0094423B"/>
    <w:rsid w:val="009444FF"/>
    <w:rsid w:val="00945316"/>
    <w:rsid w:val="0094602B"/>
    <w:rsid w:val="00946071"/>
    <w:rsid w:val="009464AF"/>
    <w:rsid w:val="00947085"/>
    <w:rsid w:val="009475D2"/>
    <w:rsid w:val="009501ED"/>
    <w:rsid w:val="00950D2C"/>
    <w:rsid w:val="00950F6A"/>
    <w:rsid w:val="00951B7A"/>
    <w:rsid w:val="009525F7"/>
    <w:rsid w:val="00952B1D"/>
    <w:rsid w:val="0095319A"/>
    <w:rsid w:val="00953E51"/>
    <w:rsid w:val="009543AC"/>
    <w:rsid w:val="0095475F"/>
    <w:rsid w:val="00954D53"/>
    <w:rsid w:val="00955A78"/>
    <w:rsid w:val="00955C9E"/>
    <w:rsid w:val="009561CE"/>
    <w:rsid w:val="00956D71"/>
    <w:rsid w:val="00956E28"/>
    <w:rsid w:val="00957908"/>
    <w:rsid w:val="00957B18"/>
    <w:rsid w:val="00960119"/>
    <w:rsid w:val="009602E5"/>
    <w:rsid w:val="00960AEA"/>
    <w:rsid w:val="009614C8"/>
    <w:rsid w:val="0096168B"/>
    <w:rsid w:val="00964F60"/>
    <w:rsid w:val="00965FFF"/>
    <w:rsid w:val="00966738"/>
    <w:rsid w:val="00967192"/>
    <w:rsid w:val="0097028D"/>
    <w:rsid w:val="0097055E"/>
    <w:rsid w:val="00970D7E"/>
    <w:rsid w:val="00971412"/>
    <w:rsid w:val="009715B9"/>
    <w:rsid w:val="00972432"/>
    <w:rsid w:val="0097243A"/>
    <w:rsid w:val="00972754"/>
    <w:rsid w:val="00972ABC"/>
    <w:rsid w:val="00972B87"/>
    <w:rsid w:val="00972B95"/>
    <w:rsid w:val="00972CF9"/>
    <w:rsid w:val="00972F6E"/>
    <w:rsid w:val="0097363A"/>
    <w:rsid w:val="009738F3"/>
    <w:rsid w:val="0097420F"/>
    <w:rsid w:val="0097452F"/>
    <w:rsid w:val="009754A8"/>
    <w:rsid w:val="009769D6"/>
    <w:rsid w:val="00977AD7"/>
    <w:rsid w:val="00977B79"/>
    <w:rsid w:val="00980D77"/>
    <w:rsid w:val="00981179"/>
    <w:rsid w:val="009812C1"/>
    <w:rsid w:val="00981E27"/>
    <w:rsid w:val="00982C38"/>
    <w:rsid w:val="0098301E"/>
    <w:rsid w:val="00983266"/>
    <w:rsid w:val="009835B5"/>
    <w:rsid w:val="009837C9"/>
    <w:rsid w:val="0098421C"/>
    <w:rsid w:val="0098434A"/>
    <w:rsid w:val="00984E65"/>
    <w:rsid w:val="00984EB6"/>
    <w:rsid w:val="00985827"/>
    <w:rsid w:val="009858A4"/>
    <w:rsid w:val="009858EE"/>
    <w:rsid w:val="009909B2"/>
    <w:rsid w:val="0099111A"/>
    <w:rsid w:val="009934ED"/>
    <w:rsid w:val="0099357D"/>
    <w:rsid w:val="0099362E"/>
    <w:rsid w:val="009939EE"/>
    <w:rsid w:val="0099412A"/>
    <w:rsid w:val="0099419B"/>
    <w:rsid w:val="00995615"/>
    <w:rsid w:val="009958CF"/>
    <w:rsid w:val="00996277"/>
    <w:rsid w:val="009964D9"/>
    <w:rsid w:val="009967DA"/>
    <w:rsid w:val="00997633"/>
    <w:rsid w:val="00997F0D"/>
    <w:rsid w:val="009A084C"/>
    <w:rsid w:val="009A327E"/>
    <w:rsid w:val="009A3EBF"/>
    <w:rsid w:val="009A3EDB"/>
    <w:rsid w:val="009A3F36"/>
    <w:rsid w:val="009A4D74"/>
    <w:rsid w:val="009A4DAE"/>
    <w:rsid w:val="009A7422"/>
    <w:rsid w:val="009B00BD"/>
    <w:rsid w:val="009B065F"/>
    <w:rsid w:val="009B1644"/>
    <w:rsid w:val="009B1742"/>
    <w:rsid w:val="009B29AE"/>
    <w:rsid w:val="009B2C3F"/>
    <w:rsid w:val="009B2C57"/>
    <w:rsid w:val="009B30EC"/>
    <w:rsid w:val="009B395C"/>
    <w:rsid w:val="009B3997"/>
    <w:rsid w:val="009B4088"/>
    <w:rsid w:val="009B44BE"/>
    <w:rsid w:val="009B459A"/>
    <w:rsid w:val="009B669F"/>
    <w:rsid w:val="009B6A07"/>
    <w:rsid w:val="009B7093"/>
    <w:rsid w:val="009B719D"/>
    <w:rsid w:val="009B7C57"/>
    <w:rsid w:val="009C13B2"/>
    <w:rsid w:val="009C1559"/>
    <w:rsid w:val="009C1DF1"/>
    <w:rsid w:val="009C1F71"/>
    <w:rsid w:val="009C1FC3"/>
    <w:rsid w:val="009C213C"/>
    <w:rsid w:val="009C217E"/>
    <w:rsid w:val="009C28BB"/>
    <w:rsid w:val="009C3785"/>
    <w:rsid w:val="009C3AAE"/>
    <w:rsid w:val="009C5DDF"/>
    <w:rsid w:val="009C6230"/>
    <w:rsid w:val="009C6669"/>
    <w:rsid w:val="009C6A4D"/>
    <w:rsid w:val="009C7D9E"/>
    <w:rsid w:val="009D058C"/>
    <w:rsid w:val="009D146C"/>
    <w:rsid w:val="009D1DB1"/>
    <w:rsid w:val="009D1DFE"/>
    <w:rsid w:val="009D239E"/>
    <w:rsid w:val="009D2537"/>
    <w:rsid w:val="009D346A"/>
    <w:rsid w:val="009D38A3"/>
    <w:rsid w:val="009D47FA"/>
    <w:rsid w:val="009D5140"/>
    <w:rsid w:val="009D5513"/>
    <w:rsid w:val="009D6021"/>
    <w:rsid w:val="009D67F6"/>
    <w:rsid w:val="009D6EBD"/>
    <w:rsid w:val="009D6EE7"/>
    <w:rsid w:val="009E0F85"/>
    <w:rsid w:val="009E1EED"/>
    <w:rsid w:val="009E208D"/>
    <w:rsid w:val="009E2917"/>
    <w:rsid w:val="009E3053"/>
    <w:rsid w:val="009E3754"/>
    <w:rsid w:val="009E3788"/>
    <w:rsid w:val="009E43F3"/>
    <w:rsid w:val="009E485B"/>
    <w:rsid w:val="009E48EB"/>
    <w:rsid w:val="009E4AB1"/>
    <w:rsid w:val="009E56D5"/>
    <w:rsid w:val="009E6FF9"/>
    <w:rsid w:val="009E7B8C"/>
    <w:rsid w:val="009F0973"/>
    <w:rsid w:val="009F0D39"/>
    <w:rsid w:val="009F1514"/>
    <w:rsid w:val="009F174D"/>
    <w:rsid w:val="009F1A29"/>
    <w:rsid w:val="009F20FD"/>
    <w:rsid w:val="009F3A55"/>
    <w:rsid w:val="009F3EB7"/>
    <w:rsid w:val="009F49A1"/>
    <w:rsid w:val="009F49BE"/>
    <w:rsid w:val="009F4ABB"/>
    <w:rsid w:val="009F4BB5"/>
    <w:rsid w:val="009F6DE0"/>
    <w:rsid w:val="009F722D"/>
    <w:rsid w:val="009F7831"/>
    <w:rsid w:val="009F7D7B"/>
    <w:rsid w:val="00A002D6"/>
    <w:rsid w:val="00A0217E"/>
    <w:rsid w:val="00A021B4"/>
    <w:rsid w:val="00A023C9"/>
    <w:rsid w:val="00A05124"/>
    <w:rsid w:val="00A05331"/>
    <w:rsid w:val="00A05379"/>
    <w:rsid w:val="00A053E6"/>
    <w:rsid w:val="00A055C7"/>
    <w:rsid w:val="00A05BC5"/>
    <w:rsid w:val="00A05E85"/>
    <w:rsid w:val="00A061CC"/>
    <w:rsid w:val="00A061F7"/>
    <w:rsid w:val="00A0737E"/>
    <w:rsid w:val="00A07915"/>
    <w:rsid w:val="00A07C89"/>
    <w:rsid w:val="00A10832"/>
    <w:rsid w:val="00A11746"/>
    <w:rsid w:val="00A11B43"/>
    <w:rsid w:val="00A12FDE"/>
    <w:rsid w:val="00A132CF"/>
    <w:rsid w:val="00A13A99"/>
    <w:rsid w:val="00A1403B"/>
    <w:rsid w:val="00A155E4"/>
    <w:rsid w:val="00A178A2"/>
    <w:rsid w:val="00A17DFB"/>
    <w:rsid w:val="00A17FD5"/>
    <w:rsid w:val="00A20161"/>
    <w:rsid w:val="00A20EC5"/>
    <w:rsid w:val="00A2201A"/>
    <w:rsid w:val="00A2225F"/>
    <w:rsid w:val="00A22364"/>
    <w:rsid w:val="00A228B5"/>
    <w:rsid w:val="00A22FA8"/>
    <w:rsid w:val="00A23FEB"/>
    <w:rsid w:val="00A24358"/>
    <w:rsid w:val="00A2438C"/>
    <w:rsid w:val="00A24771"/>
    <w:rsid w:val="00A24FF8"/>
    <w:rsid w:val="00A2509E"/>
    <w:rsid w:val="00A25166"/>
    <w:rsid w:val="00A25E03"/>
    <w:rsid w:val="00A26A83"/>
    <w:rsid w:val="00A26C14"/>
    <w:rsid w:val="00A26E01"/>
    <w:rsid w:val="00A27441"/>
    <w:rsid w:val="00A2786C"/>
    <w:rsid w:val="00A27CCE"/>
    <w:rsid w:val="00A27D16"/>
    <w:rsid w:val="00A27ED6"/>
    <w:rsid w:val="00A30CDA"/>
    <w:rsid w:val="00A31400"/>
    <w:rsid w:val="00A31A48"/>
    <w:rsid w:val="00A31DD2"/>
    <w:rsid w:val="00A3478C"/>
    <w:rsid w:val="00A35B00"/>
    <w:rsid w:val="00A3623B"/>
    <w:rsid w:val="00A3707B"/>
    <w:rsid w:val="00A378E1"/>
    <w:rsid w:val="00A413C8"/>
    <w:rsid w:val="00A416EF"/>
    <w:rsid w:val="00A4187A"/>
    <w:rsid w:val="00A41B8E"/>
    <w:rsid w:val="00A422C1"/>
    <w:rsid w:val="00A43878"/>
    <w:rsid w:val="00A43BBE"/>
    <w:rsid w:val="00A43FED"/>
    <w:rsid w:val="00A4510E"/>
    <w:rsid w:val="00A45D04"/>
    <w:rsid w:val="00A45E43"/>
    <w:rsid w:val="00A460BD"/>
    <w:rsid w:val="00A4628E"/>
    <w:rsid w:val="00A46FF6"/>
    <w:rsid w:val="00A51272"/>
    <w:rsid w:val="00A51F99"/>
    <w:rsid w:val="00A521FC"/>
    <w:rsid w:val="00A52D4A"/>
    <w:rsid w:val="00A53EB5"/>
    <w:rsid w:val="00A54DD6"/>
    <w:rsid w:val="00A564CC"/>
    <w:rsid w:val="00A56D2B"/>
    <w:rsid w:val="00A56E6B"/>
    <w:rsid w:val="00A574A5"/>
    <w:rsid w:val="00A57869"/>
    <w:rsid w:val="00A5794F"/>
    <w:rsid w:val="00A57A6F"/>
    <w:rsid w:val="00A57CE8"/>
    <w:rsid w:val="00A602AE"/>
    <w:rsid w:val="00A610AD"/>
    <w:rsid w:val="00A615A7"/>
    <w:rsid w:val="00A62609"/>
    <w:rsid w:val="00A62868"/>
    <w:rsid w:val="00A633D3"/>
    <w:rsid w:val="00A63A94"/>
    <w:rsid w:val="00A64003"/>
    <w:rsid w:val="00A645C6"/>
    <w:rsid w:val="00A65705"/>
    <w:rsid w:val="00A66CBD"/>
    <w:rsid w:val="00A700B7"/>
    <w:rsid w:val="00A70A2E"/>
    <w:rsid w:val="00A7129F"/>
    <w:rsid w:val="00A71617"/>
    <w:rsid w:val="00A7289F"/>
    <w:rsid w:val="00A733F7"/>
    <w:rsid w:val="00A7393A"/>
    <w:rsid w:val="00A74366"/>
    <w:rsid w:val="00A744D3"/>
    <w:rsid w:val="00A74DC8"/>
    <w:rsid w:val="00A74EEE"/>
    <w:rsid w:val="00A76AD7"/>
    <w:rsid w:val="00A77685"/>
    <w:rsid w:val="00A776D0"/>
    <w:rsid w:val="00A77776"/>
    <w:rsid w:val="00A8098B"/>
    <w:rsid w:val="00A80B4F"/>
    <w:rsid w:val="00A80FB4"/>
    <w:rsid w:val="00A81714"/>
    <w:rsid w:val="00A81D92"/>
    <w:rsid w:val="00A81DC8"/>
    <w:rsid w:val="00A823C8"/>
    <w:rsid w:val="00A824BB"/>
    <w:rsid w:val="00A82A52"/>
    <w:rsid w:val="00A82A57"/>
    <w:rsid w:val="00A83A06"/>
    <w:rsid w:val="00A864EB"/>
    <w:rsid w:val="00A8695A"/>
    <w:rsid w:val="00A87B6D"/>
    <w:rsid w:val="00A87FE0"/>
    <w:rsid w:val="00A9010C"/>
    <w:rsid w:val="00A912B5"/>
    <w:rsid w:val="00A930E7"/>
    <w:rsid w:val="00A97764"/>
    <w:rsid w:val="00AA004C"/>
    <w:rsid w:val="00AA033C"/>
    <w:rsid w:val="00AA0AED"/>
    <w:rsid w:val="00AA1F7E"/>
    <w:rsid w:val="00AA2835"/>
    <w:rsid w:val="00AA2A43"/>
    <w:rsid w:val="00AA2FC2"/>
    <w:rsid w:val="00AA315B"/>
    <w:rsid w:val="00AA34A8"/>
    <w:rsid w:val="00AA350C"/>
    <w:rsid w:val="00AA3A4B"/>
    <w:rsid w:val="00AA3B37"/>
    <w:rsid w:val="00AA3E30"/>
    <w:rsid w:val="00AA4532"/>
    <w:rsid w:val="00AA4C70"/>
    <w:rsid w:val="00AA5154"/>
    <w:rsid w:val="00AA6214"/>
    <w:rsid w:val="00AA63A0"/>
    <w:rsid w:val="00AA6C3C"/>
    <w:rsid w:val="00AA6F53"/>
    <w:rsid w:val="00AA723A"/>
    <w:rsid w:val="00AA72FE"/>
    <w:rsid w:val="00AA7349"/>
    <w:rsid w:val="00AA7E99"/>
    <w:rsid w:val="00AB02F5"/>
    <w:rsid w:val="00AB0655"/>
    <w:rsid w:val="00AB0EF7"/>
    <w:rsid w:val="00AB110D"/>
    <w:rsid w:val="00AB2772"/>
    <w:rsid w:val="00AB2A71"/>
    <w:rsid w:val="00AB2A90"/>
    <w:rsid w:val="00AB2FD5"/>
    <w:rsid w:val="00AB5738"/>
    <w:rsid w:val="00AB5B54"/>
    <w:rsid w:val="00AB626A"/>
    <w:rsid w:val="00AB63DE"/>
    <w:rsid w:val="00AB6EE0"/>
    <w:rsid w:val="00AC02D7"/>
    <w:rsid w:val="00AC09EC"/>
    <w:rsid w:val="00AC0ED7"/>
    <w:rsid w:val="00AC17C0"/>
    <w:rsid w:val="00AC1920"/>
    <w:rsid w:val="00AC193A"/>
    <w:rsid w:val="00AC1C5F"/>
    <w:rsid w:val="00AC28C9"/>
    <w:rsid w:val="00AC28F1"/>
    <w:rsid w:val="00AC2D14"/>
    <w:rsid w:val="00AC2F35"/>
    <w:rsid w:val="00AC4463"/>
    <w:rsid w:val="00AC4D5F"/>
    <w:rsid w:val="00AC4DBA"/>
    <w:rsid w:val="00AC5B3A"/>
    <w:rsid w:val="00AC673F"/>
    <w:rsid w:val="00AC7097"/>
    <w:rsid w:val="00AC71A5"/>
    <w:rsid w:val="00AC78A7"/>
    <w:rsid w:val="00AC7ABC"/>
    <w:rsid w:val="00AC7EC6"/>
    <w:rsid w:val="00AD2A6E"/>
    <w:rsid w:val="00AD413D"/>
    <w:rsid w:val="00AD41BB"/>
    <w:rsid w:val="00AD42EE"/>
    <w:rsid w:val="00AD4358"/>
    <w:rsid w:val="00AD4A91"/>
    <w:rsid w:val="00AD546D"/>
    <w:rsid w:val="00AD65F2"/>
    <w:rsid w:val="00AD772C"/>
    <w:rsid w:val="00AD7886"/>
    <w:rsid w:val="00AD7CA6"/>
    <w:rsid w:val="00AE01C3"/>
    <w:rsid w:val="00AE0831"/>
    <w:rsid w:val="00AE1AE6"/>
    <w:rsid w:val="00AE1AFF"/>
    <w:rsid w:val="00AE1C75"/>
    <w:rsid w:val="00AE20E0"/>
    <w:rsid w:val="00AE22E5"/>
    <w:rsid w:val="00AE3344"/>
    <w:rsid w:val="00AE3685"/>
    <w:rsid w:val="00AE3A6C"/>
    <w:rsid w:val="00AE459A"/>
    <w:rsid w:val="00AE4F85"/>
    <w:rsid w:val="00AE6A93"/>
    <w:rsid w:val="00AE734C"/>
    <w:rsid w:val="00AE7A70"/>
    <w:rsid w:val="00AF0F9F"/>
    <w:rsid w:val="00AF1B6B"/>
    <w:rsid w:val="00AF20AA"/>
    <w:rsid w:val="00AF3199"/>
    <w:rsid w:val="00AF329C"/>
    <w:rsid w:val="00AF3894"/>
    <w:rsid w:val="00AF4052"/>
    <w:rsid w:val="00AF44FC"/>
    <w:rsid w:val="00AF4C43"/>
    <w:rsid w:val="00AF4D63"/>
    <w:rsid w:val="00AF55FD"/>
    <w:rsid w:val="00AF6365"/>
    <w:rsid w:val="00AF695D"/>
    <w:rsid w:val="00AF7039"/>
    <w:rsid w:val="00AF7A42"/>
    <w:rsid w:val="00AF7F3A"/>
    <w:rsid w:val="00B00940"/>
    <w:rsid w:val="00B0136A"/>
    <w:rsid w:val="00B0196E"/>
    <w:rsid w:val="00B01C42"/>
    <w:rsid w:val="00B02705"/>
    <w:rsid w:val="00B03938"/>
    <w:rsid w:val="00B03DF8"/>
    <w:rsid w:val="00B048F7"/>
    <w:rsid w:val="00B04DAB"/>
    <w:rsid w:val="00B06EE7"/>
    <w:rsid w:val="00B0710E"/>
    <w:rsid w:val="00B07DEF"/>
    <w:rsid w:val="00B10171"/>
    <w:rsid w:val="00B107FE"/>
    <w:rsid w:val="00B10ADB"/>
    <w:rsid w:val="00B10B57"/>
    <w:rsid w:val="00B113B4"/>
    <w:rsid w:val="00B113F0"/>
    <w:rsid w:val="00B1159D"/>
    <w:rsid w:val="00B11B3A"/>
    <w:rsid w:val="00B11FE6"/>
    <w:rsid w:val="00B129E8"/>
    <w:rsid w:val="00B12FBC"/>
    <w:rsid w:val="00B13680"/>
    <w:rsid w:val="00B13F33"/>
    <w:rsid w:val="00B1467B"/>
    <w:rsid w:val="00B14C9C"/>
    <w:rsid w:val="00B157EB"/>
    <w:rsid w:val="00B158B4"/>
    <w:rsid w:val="00B15F07"/>
    <w:rsid w:val="00B164FB"/>
    <w:rsid w:val="00B16B98"/>
    <w:rsid w:val="00B16C9B"/>
    <w:rsid w:val="00B172F2"/>
    <w:rsid w:val="00B174B3"/>
    <w:rsid w:val="00B17E98"/>
    <w:rsid w:val="00B200AF"/>
    <w:rsid w:val="00B20203"/>
    <w:rsid w:val="00B205BA"/>
    <w:rsid w:val="00B20E50"/>
    <w:rsid w:val="00B21D8A"/>
    <w:rsid w:val="00B22BAD"/>
    <w:rsid w:val="00B2358E"/>
    <w:rsid w:val="00B23BEE"/>
    <w:rsid w:val="00B241DC"/>
    <w:rsid w:val="00B2492F"/>
    <w:rsid w:val="00B24A42"/>
    <w:rsid w:val="00B24D4D"/>
    <w:rsid w:val="00B2586D"/>
    <w:rsid w:val="00B2588D"/>
    <w:rsid w:val="00B25F5A"/>
    <w:rsid w:val="00B268A6"/>
    <w:rsid w:val="00B26F4B"/>
    <w:rsid w:val="00B27629"/>
    <w:rsid w:val="00B27CED"/>
    <w:rsid w:val="00B30163"/>
    <w:rsid w:val="00B304A2"/>
    <w:rsid w:val="00B3199C"/>
    <w:rsid w:val="00B323FC"/>
    <w:rsid w:val="00B32715"/>
    <w:rsid w:val="00B32B8E"/>
    <w:rsid w:val="00B33038"/>
    <w:rsid w:val="00B33227"/>
    <w:rsid w:val="00B33633"/>
    <w:rsid w:val="00B3391F"/>
    <w:rsid w:val="00B342C3"/>
    <w:rsid w:val="00B3676D"/>
    <w:rsid w:val="00B377DA"/>
    <w:rsid w:val="00B37880"/>
    <w:rsid w:val="00B378C1"/>
    <w:rsid w:val="00B40B78"/>
    <w:rsid w:val="00B4372C"/>
    <w:rsid w:val="00B43E1D"/>
    <w:rsid w:val="00B440CD"/>
    <w:rsid w:val="00B442FC"/>
    <w:rsid w:val="00B445D1"/>
    <w:rsid w:val="00B4490F"/>
    <w:rsid w:val="00B44CE7"/>
    <w:rsid w:val="00B4587C"/>
    <w:rsid w:val="00B45DE4"/>
    <w:rsid w:val="00B46F27"/>
    <w:rsid w:val="00B47489"/>
    <w:rsid w:val="00B474A4"/>
    <w:rsid w:val="00B47EC6"/>
    <w:rsid w:val="00B47F5A"/>
    <w:rsid w:val="00B47FAD"/>
    <w:rsid w:val="00B50EDC"/>
    <w:rsid w:val="00B5192A"/>
    <w:rsid w:val="00B51DF1"/>
    <w:rsid w:val="00B5247C"/>
    <w:rsid w:val="00B529C0"/>
    <w:rsid w:val="00B529DA"/>
    <w:rsid w:val="00B53C28"/>
    <w:rsid w:val="00B53D98"/>
    <w:rsid w:val="00B53DA8"/>
    <w:rsid w:val="00B542B2"/>
    <w:rsid w:val="00B55D5C"/>
    <w:rsid w:val="00B56485"/>
    <w:rsid w:val="00B564E5"/>
    <w:rsid w:val="00B56952"/>
    <w:rsid w:val="00B56F01"/>
    <w:rsid w:val="00B57CBD"/>
    <w:rsid w:val="00B57DEE"/>
    <w:rsid w:val="00B57EF2"/>
    <w:rsid w:val="00B60699"/>
    <w:rsid w:val="00B60F28"/>
    <w:rsid w:val="00B61116"/>
    <w:rsid w:val="00B6118E"/>
    <w:rsid w:val="00B61361"/>
    <w:rsid w:val="00B6159E"/>
    <w:rsid w:val="00B61906"/>
    <w:rsid w:val="00B62074"/>
    <w:rsid w:val="00B623AF"/>
    <w:rsid w:val="00B62737"/>
    <w:rsid w:val="00B63719"/>
    <w:rsid w:val="00B6413C"/>
    <w:rsid w:val="00B64572"/>
    <w:rsid w:val="00B646D0"/>
    <w:rsid w:val="00B646D4"/>
    <w:rsid w:val="00B64718"/>
    <w:rsid w:val="00B65049"/>
    <w:rsid w:val="00B65170"/>
    <w:rsid w:val="00B65E5F"/>
    <w:rsid w:val="00B6606D"/>
    <w:rsid w:val="00B67415"/>
    <w:rsid w:val="00B70513"/>
    <w:rsid w:val="00B718D7"/>
    <w:rsid w:val="00B71B8D"/>
    <w:rsid w:val="00B7276F"/>
    <w:rsid w:val="00B72969"/>
    <w:rsid w:val="00B734A0"/>
    <w:rsid w:val="00B74336"/>
    <w:rsid w:val="00B752AF"/>
    <w:rsid w:val="00B76B0C"/>
    <w:rsid w:val="00B770C7"/>
    <w:rsid w:val="00B77695"/>
    <w:rsid w:val="00B77E43"/>
    <w:rsid w:val="00B80118"/>
    <w:rsid w:val="00B8060F"/>
    <w:rsid w:val="00B8120B"/>
    <w:rsid w:val="00B81A4F"/>
    <w:rsid w:val="00B821E8"/>
    <w:rsid w:val="00B838AD"/>
    <w:rsid w:val="00B8405A"/>
    <w:rsid w:val="00B84848"/>
    <w:rsid w:val="00B84BC8"/>
    <w:rsid w:val="00B8544B"/>
    <w:rsid w:val="00B85B58"/>
    <w:rsid w:val="00B87A7F"/>
    <w:rsid w:val="00B9003F"/>
    <w:rsid w:val="00B90386"/>
    <w:rsid w:val="00B91B7B"/>
    <w:rsid w:val="00B91BAE"/>
    <w:rsid w:val="00B92229"/>
    <w:rsid w:val="00B9261E"/>
    <w:rsid w:val="00B9279E"/>
    <w:rsid w:val="00B92B64"/>
    <w:rsid w:val="00B92CFC"/>
    <w:rsid w:val="00B93161"/>
    <w:rsid w:val="00B931B7"/>
    <w:rsid w:val="00B94116"/>
    <w:rsid w:val="00B96112"/>
    <w:rsid w:val="00B96A6B"/>
    <w:rsid w:val="00B96C4F"/>
    <w:rsid w:val="00B96CC1"/>
    <w:rsid w:val="00B976F8"/>
    <w:rsid w:val="00B97E1D"/>
    <w:rsid w:val="00BA061A"/>
    <w:rsid w:val="00BA13CC"/>
    <w:rsid w:val="00BA1B79"/>
    <w:rsid w:val="00BA21BB"/>
    <w:rsid w:val="00BA2FF5"/>
    <w:rsid w:val="00BA31D0"/>
    <w:rsid w:val="00BA3F5E"/>
    <w:rsid w:val="00BA611F"/>
    <w:rsid w:val="00BA71BB"/>
    <w:rsid w:val="00BB0231"/>
    <w:rsid w:val="00BB0C50"/>
    <w:rsid w:val="00BB0EC8"/>
    <w:rsid w:val="00BB3C81"/>
    <w:rsid w:val="00BB4190"/>
    <w:rsid w:val="00BB4803"/>
    <w:rsid w:val="00BB5761"/>
    <w:rsid w:val="00BB5858"/>
    <w:rsid w:val="00BB5B1A"/>
    <w:rsid w:val="00BB6890"/>
    <w:rsid w:val="00BB7360"/>
    <w:rsid w:val="00BB7423"/>
    <w:rsid w:val="00BC00E9"/>
    <w:rsid w:val="00BC1AC2"/>
    <w:rsid w:val="00BC23B1"/>
    <w:rsid w:val="00BC2BFE"/>
    <w:rsid w:val="00BC3017"/>
    <w:rsid w:val="00BC3573"/>
    <w:rsid w:val="00BC3CAC"/>
    <w:rsid w:val="00BC4019"/>
    <w:rsid w:val="00BC55E2"/>
    <w:rsid w:val="00BC5A14"/>
    <w:rsid w:val="00BC5DA3"/>
    <w:rsid w:val="00BC6253"/>
    <w:rsid w:val="00BC645F"/>
    <w:rsid w:val="00BC685D"/>
    <w:rsid w:val="00BC6950"/>
    <w:rsid w:val="00BC6C45"/>
    <w:rsid w:val="00BC706D"/>
    <w:rsid w:val="00BC7918"/>
    <w:rsid w:val="00BD01D4"/>
    <w:rsid w:val="00BD0650"/>
    <w:rsid w:val="00BD0A45"/>
    <w:rsid w:val="00BD1943"/>
    <w:rsid w:val="00BD2096"/>
    <w:rsid w:val="00BD277B"/>
    <w:rsid w:val="00BD3221"/>
    <w:rsid w:val="00BD3235"/>
    <w:rsid w:val="00BD3F45"/>
    <w:rsid w:val="00BD4A67"/>
    <w:rsid w:val="00BD4DEE"/>
    <w:rsid w:val="00BD593E"/>
    <w:rsid w:val="00BD6081"/>
    <w:rsid w:val="00BD6281"/>
    <w:rsid w:val="00BD63A8"/>
    <w:rsid w:val="00BD6723"/>
    <w:rsid w:val="00BD694A"/>
    <w:rsid w:val="00BD7909"/>
    <w:rsid w:val="00BD7D81"/>
    <w:rsid w:val="00BE018E"/>
    <w:rsid w:val="00BE0C01"/>
    <w:rsid w:val="00BE1256"/>
    <w:rsid w:val="00BE1557"/>
    <w:rsid w:val="00BE25D4"/>
    <w:rsid w:val="00BE2E98"/>
    <w:rsid w:val="00BE31CB"/>
    <w:rsid w:val="00BE4CA1"/>
    <w:rsid w:val="00BE6A78"/>
    <w:rsid w:val="00BF0293"/>
    <w:rsid w:val="00BF18F3"/>
    <w:rsid w:val="00BF2844"/>
    <w:rsid w:val="00BF3B50"/>
    <w:rsid w:val="00BF4569"/>
    <w:rsid w:val="00BF5699"/>
    <w:rsid w:val="00BF633B"/>
    <w:rsid w:val="00BF63A5"/>
    <w:rsid w:val="00BF6BD3"/>
    <w:rsid w:val="00BF7200"/>
    <w:rsid w:val="00BF793E"/>
    <w:rsid w:val="00BF79B7"/>
    <w:rsid w:val="00C00908"/>
    <w:rsid w:val="00C00D8B"/>
    <w:rsid w:val="00C013F8"/>
    <w:rsid w:val="00C018AA"/>
    <w:rsid w:val="00C01CAE"/>
    <w:rsid w:val="00C01CDF"/>
    <w:rsid w:val="00C022D9"/>
    <w:rsid w:val="00C029B1"/>
    <w:rsid w:val="00C02A9A"/>
    <w:rsid w:val="00C032EB"/>
    <w:rsid w:val="00C0371F"/>
    <w:rsid w:val="00C03A39"/>
    <w:rsid w:val="00C04E42"/>
    <w:rsid w:val="00C056C9"/>
    <w:rsid w:val="00C05C1D"/>
    <w:rsid w:val="00C05DBA"/>
    <w:rsid w:val="00C06409"/>
    <w:rsid w:val="00C06EA4"/>
    <w:rsid w:val="00C072BC"/>
    <w:rsid w:val="00C07B83"/>
    <w:rsid w:val="00C10AA8"/>
    <w:rsid w:val="00C11642"/>
    <w:rsid w:val="00C117E7"/>
    <w:rsid w:val="00C12FD5"/>
    <w:rsid w:val="00C133E8"/>
    <w:rsid w:val="00C137AE"/>
    <w:rsid w:val="00C14118"/>
    <w:rsid w:val="00C1478D"/>
    <w:rsid w:val="00C14D46"/>
    <w:rsid w:val="00C15B9E"/>
    <w:rsid w:val="00C16AB9"/>
    <w:rsid w:val="00C17129"/>
    <w:rsid w:val="00C17347"/>
    <w:rsid w:val="00C17377"/>
    <w:rsid w:val="00C204FD"/>
    <w:rsid w:val="00C219A6"/>
    <w:rsid w:val="00C2233C"/>
    <w:rsid w:val="00C22806"/>
    <w:rsid w:val="00C22D56"/>
    <w:rsid w:val="00C2373F"/>
    <w:rsid w:val="00C23B58"/>
    <w:rsid w:val="00C2446F"/>
    <w:rsid w:val="00C246F1"/>
    <w:rsid w:val="00C24740"/>
    <w:rsid w:val="00C24DF1"/>
    <w:rsid w:val="00C24F34"/>
    <w:rsid w:val="00C2551A"/>
    <w:rsid w:val="00C25A69"/>
    <w:rsid w:val="00C25ADA"/>
    <w:rsid w:val="00C25F61"/>
    <w:rsid w:val="00C26232"/>
    <w:rsid w:val="00C26D97"/>
    <w:rsid w:val="00C276C1"/>
    <w:rsid w:val="00C2786C"/>
    <w:rsid w:val="00C278C9"/>
    <w:rsid w:val="00C27FC9"/>
    <w:rsid w:val="00C30033"/>
    <w:rsid w:val="00C30714"/>
    <w:rsid w:val="00C30FB9"/>
    <w:rsid w:val="00C31803"/>
    <w:rsid w:val="00C31894"/>
    <w:rsid w:val="00C31C0E"/>
    <w:rsid w:val="00C32215"/>
    <w:rsid w:val="00C3255A"/>
    <w:rsid w:val="00C327FB"/>
    <w:rsid w:val="00C32866"/>
    <w:rsid w:val="00C32B1F"/>
    <w:rsid w:val="00C33C3B"/>
    <w:rsid w:val="00C34140"/>
    <w:rsid w:val="00C34211"/>
    <w:rsid w:val="00C376F1"/>
    <w:rsid w:val="00C379D1"/>
    <w:rsid w:val="00C4058B"/>
    <w:rsid w:val="00C408DE"/>
    <w:rsid w:val="00C40C5F"/>
    <w:rsid w:val="00C415AE"/>
    <w:rsid w:val="00C4247F"/>
    <w:rsid w:val="00C4329F"/>
    <w:rsid w:val="00C4439E"/>
    <w:rsid w:val="00C446BD"/>
    <w:rsid w:val="00C446C9"/>
    <w:rsid w:val="00C44CF7"/>
    <w:rsid w:val="00C458D1"/>
    <w:rsid w:val="00C4673C"/>
    <w:rsid w:val="00C468E8"/>
    <w:rsid w:val="00C475B1"/>
    <w:rsid w:val="00C4790B"/>
    <w:rsid w:val="00C47F34"/>
    <w:rsid w:val="00C50552"/>
    <w:rsid w:val="00C50689"/>
    <w:rsid w:val="00C51820"/>
    <w:rsid w:val="00C51A88"/>
    <w:rsid w:val="00C5234F"/>
    <w:rsid w:val="00C52A31"/>
    <w:rsid w:val="00C52B96"/>
    <w:rsid w:val="00C5366D"/>
    <w:rsid w:val="00C53C70"/>
    <w:rsid w:val="00C54BE0"/>
    <w:rsid w:val="00C54C9C"/>
    <w:rsid w:val="00C561BC"/>
    <w:rsid w:val="00C56277"/>
    <w:rsid w:val="00C56BF3"/>
    <w:rsid w:val="00C56DF5"/>
    <w:rsid w:val="00C57223"/>
    <w:rsid w:val="00C573B3"/>
    <w:rsid w:val="00C57654"/>
    <w:rsid w:val="00C57BA9"/>
    <w:rsid w:val="00C57FAD"/>
    <w:rsid w:val="00C6047A"/>
    <w:rsid w:val="00C60693"/>
    <w:rsid w:val="00C60BBF"/>
    <w:rsid w:val="00C61500"/>
    <w:rsid w:val="00C616C2"/>
    <w:rsid w:val="00C617CE"/>
    <w:rsid w:val="00C6190B"/>
    <w:rsid w:val="00C61D0F"/>
    <w:rsid w:val="00C62B34"/>
    <w:rsid w:val="00C63328"/>
    <w:rsid w:val="00C63340"/>
    <w:rsid w:val="00C63484"/>
    <w:rsid w:val="00C63AC8"/>
    <w:rsid w:val="00C63EE1"/>
    <w:rsid w:val="00C645BB"/>
    <w:rsid w:val="00C646EF"/>
    <w:rsid w:val="00C64B79"/>
    <w:rsid w:val="00C64E79"/>
    <w:rsid w:val="00C6670F"/>
    <w:rsid w:val="00C6690B"/>
    <w:rsid w:val="00C66A02"/>
    <w:rsid w:val="00C67625"/>
    <w:rsid w:val="00C678C3"/>
    <w:rsid w:val="00C70258"/>
    <w:rsid w:val="00C702E4"/>
    <w:rsid w:val="00C70976"/>
    <w:rsid w:val="00C71DA3"/>
    <w:rsid w:val="00C7259D"/>
    <w:rsid w:val="00C727F7"/>
    <w:rsid w:val="00C72A63"/>
    <w:rsid w:val="00C74B67"/>
    <w:rsid w:val="00C756E8"/>
    <w:rsid w:val="00C75B38"/>
    <w:rsid w:val="00C7654E"/>
    <w:rsid w:val="00C76588"/>
    <w:rsid w:val="00C77420"/>
    <w:rsid w:val="00C77D67"/>
    <w:rsid w:val="00C77E70"/>
    <w:rsid w:val="00C77E86"/>
    <w:rsid w:val="00C8115B"/>
    <w:rsid w:val="00C829D0"/>
    <w:rsid w:val="00C835B7"/>
    <w:rsid w:val="00C8377B"/>
    <w:rsid w:val="00C839FF"/>
    <w:rsid w:val="00C848C8"/>
    <w:rsid w:val="00C84939"/>
    <w:rsid w:val="00C86B19"/>
    <w:rsid w:val="00C8709A"/>
    <w:rsid w:val="00C90E43"/>
    <w:rsid w:val="00C91062"/>
    <w:rsid w:val="00C9120C"/>
    <w:rsid w:val="00C917AA"/>
    <w:rsid w:val="00C91892"/>
    <w:rsid w:val="00C91DD3"/>
    <w:rsid w:val="00C9233C"/>
    <w:rsid w:val="00C923FC"/>
    <w:rsid w:val="00C92914"/>
    <w:rsid w:val="00C936ED"/>
    <w:rsid w:val="00C9386D"/>
    <w:rsid w:val="00C93C2E"/>
    <w:rsid w:val="00C94044"/>
    <w:rsid w:val="00C941BD"/>
    <w:rsid w:val="00C94721"/>
    <w:rsid w:val="00C952D4"/>
    <w:rsid w:val="00C9589D"/>
    <w:rsid w:val="00C97BAE"/>
    <w:rsid w:val="00CA0635"/>
    <w:rsid w:val="00CA183D"/>
    <w:rsid w:val="00CA2417"/>
    <w:rsid w:val="00CA2793"/>
    <w:rsid w:val="00CA27FD"/>
    <w:rsid w:val="00CA4670"/>
    <w:rsid w:val="00CA67D6"/>
    <w:rsid w:val="00CA7109"/>
    <w:rsid w:val="00CA7115"/>
    <w:rsid w:val="00CA7969"/>
    <w:rsid w:val="00CB20D8"/>
    <w:rsid w:val="00CB24A9"/>
    <w:rsid w:val="00CB2557"/>
    <w:rsid w:val="00CB30E2"/>
    <w:rsid w:val="00CB361E"/>
    <w:rsid w:val="00CB3A75"/>
    <w:rsid w:val="00CB3DDB"/>
    <w:rsid w:val="00CB40C7"/>
    <w:rsid w:val="00CB4141"/>
    <w:rsid w:val="00CB459D"/>
    <w:rsid w:val="00CB5AAE"/>
    <w:rsid w:val="00CB5E24"/>
    <w:rsid w:val="00CB62EF"/>
    <w:rsid w:val="00CB6314"/>
    <w:rsid w:val="00CB6778"/>
    <w:rsid w:val="00CB68C7"/>
    <w:rsid w:val="00CB7F80"/>
    <w:rsid w:val="00CC02DE"/>
    <w:rsid w:val="00CC0E5C"/>
    <w:rsid w:val="00CC0EAE"/>
    <w:rsid w:val="00CC1195"/>
    <w:rsid w:val="00CC178A"/>
    <w:rsid w:val="00CC19EE"/>
    <w:rsid w:val="00CC2643"/>
    <w:rsid w:val="00CC33F0"/>
    <w:rsid w:val="00CC490A"/>
    <w:rsid w:val="00CC49E1"/>
    <w:rsid w:val="00CC5262"/>
    <w:rsid w:val="00CC56D5"/>
    <w:rsid w:val="00CC60A3"/>
    <w:rsid w:val="00CC6402"/>
    <w:rsid w:val="00CC69C8"/>
    <w:rsid w:val="00CC702A"/>
    <w:rsid w:val="00CD007A"/>
    <w:rsid w:val="00CD0F8D"/>
    <w:rsid w:val="00CD1D3C"/>
    <w:rsid w:val="00CD1E2E"/>
    <w:rsid w:val="00CD1E7E"/>
    <w:rsid w:val="00CD22FC"/>
    <w:rsid w:val="00CD261F"/>
    <w:rsid w:val="00CD2E8E"/>
    <w:rsid w:val="00CD3059"/>
    <w:rsid w:val="00CD3454"/>
    <w:rsid w:val="00CD3937"/>
    <w:rsid w:val="00CD4397"/>
    <w:rsid w:val="00CD48A8"/>
    <w:rsid w:val="00CD573F"/>
    <w:rsid w:val="00CD650C"/>
    <w:rsid w:val="00CD6B20"/>
    <w:rsid w:val="00CD73F4"/>
    <w:rsid w:val="00CD786A"/>
    <w:rsid w:val="00CD7DE9"/>
    <w:rsid w:val="00CE0CDA"/>
    <w:rsid w:val="00CE1F08"/>
    <w:rsid w:val="00CE25D4"/>
    <w:rsid w:val="00CE279B"/>
    <w:rsid w:val="00CE2BCE"/>
    <w:rsid w:val="00CE3282"/>
    <w:rsid w:val="00CE4128"/>
    <w:rsid w:val="00CE5478"/>
    <w:rsid w:val="00CE587A"/>
    <w:rsid w:val="00CE5BD2"/>
    <w:rsid w:val="00CE5E0B"/>
    <w:rsid w:val="00CE6446"/>
    <w:rsid w:val="00CE6EB6"/>
    <w:rsid w:val="00CF035F"/>
    <w:rsid w:val="00CF0EC4"/>
    <w:rsid w:val="00CF1FE3"/>
    <w:rsid w:val="00CF2104"/>
    <w:rsid w:val="00CF4B54"/>
    <w:rsid w:val="00CF4BB7"/>
    <w:rsid w:val="00CF4F2E"/>
    <w:rsid w:val="00CF5596"/>
    <w:rsid w:val="00CF55AF"/>
    <w:rsid w:val="00CF5C99"/>
    <w:rsid w:val="00CF5E8E"/>
    <w:rsid w:val="00CF6964"/>
    <w:rsid w:val="00CF76B8"/>
    <w:rsid w:val="00CF7D49"/>
    <w:rsid w:val="00D008A5"/>
    <w:rsid w:val="00D009DE"/>
    <w:rsid w:val="00D00C0C"/>
    <w:rsid w:val="00D02115"/>
    <w:rsid w:val="00D0247B"/>
    <w:rsid w:val="00D02ADE"/>
    <w:rsid w:val="00D03087"/>
    <w:rsid w:val="00D0313A"/>
    <w:rsid w:val="00D03BEA"/>
    <w:rsid w:val="00D04782"/>
    <w:rsid w:val="00D056EE"/>
    <w:rsid w:val="00D0583F"/>
    <w:rsid w:val="00D067BB"/>
    <w:rsid w:val="00D07463"/>
    <w:rsid w:val="00D07651"/>
    <w:rsid w:val="00D07BFC"/>
    <w:rsid w:val="00D10B26"/>
    <w:rsid w:val="00D10DEB"/>
    <w:rsid w:val="00D12166"/>
    <w:rsid w:val="00D1228F"/>
    <w:rsid w:val="00D12D71"/>
    <w:rsid w:val="00D12DF0"/>
    <w:rsid w:val="00D131DA"/>
    <w:rsid w:val="00D137BE"/>
    <w:rsid w:val="00D138BE"/>
    <w:rsid w:val="00D13EDF"/>
    <w:rsid w:val="00D14674"/>
    <w:rsid w:val="00D15204"/>
    <w:rsid w:val="00D159D8"/>
    <w:rsid w:val="00D16287"/>
    <w:rsid w:val="00D16D33"/>
    <w:rsid w:val="00D16F29"/>
    <w:rsid w:val="00D170B9"/>
    <w:rsid w:val="00D17768"/>
    <w:rsid w:val="00D17E17"/>
    <w:rsid w:val="00D20F40"/>
    <w:rsid w:val="00D218D5"/>
    <w:rsid w:val="00D2202F"/>
    <w:rsid w:val="00D23624"/>
    <w:rsid w:val="00D2366E"/>
    <w:rsid w:val="00D239D0"/>
    <w:rsid w:val="00D250A2"/>
    <w:rsid w:val="00D2604E"/>
    <w:rsid w:val="00D260F7"/>
    <w:rsid w:val="00D32255"/>
    <w:rsid w:val="00D32380"/>
    <w:rsid w:val="00D325CE"/>
    <w:rsid w:val="00D33625"/>
    <w:rsid w:val="00D336F3"/>
    <w:rsid w:val="00D344ED"/>
    <w:rsid w:val="00D348F5"/>
    <w:rsid w:val="00D34A19"/>
    <w:rsid w:val="00D34C6D"/>
    <w:rsid w:val="00D352DB"/>
    <w:rsid w:val="00D3562C"/>
    <w:rsid w:val="00D36766"/>
    <w:rsid w:val="00D36CA3"/>
    <w:rsid w:val="00D36D46"/>
    <w:rsid w:val="00D36DDC"/>
    <w:rsid w:val="00D371C1"/>
    <w:rsid w:val="00D37EDF"/>
    <w:rsid w:val="00D4008C"/>
    <w:rsid w:val="00D403C9"/>
    <w:rsid w:val="00D42773"/>
    <w:rsid w:val="00D427BF"/>
    <w:rsid w:val="00D42F6B"/>
    <w:rsid w:val="00D43574"/>
    <w:rsid w:val="00D442E1"/>
    <w:rsid w:val="00D44E65"/>
    <w:rsid w:val="00D4501D"/>
    <w:rsid w:val="00D45B62"/>
    <w:rsid w:val="00D45D91"/>
    <w:rsid w:val="00D45E54"/>
    <w:rsid w:val="00D46E12"/>
    <w:rsid w:val="00D46F35"/>
    <w:rsid w:val="00D4760B"/>
    <w:rsid w:val="00D50F46"/>
    <w:rsid w:val="00D5126D"/>
    <w:rsid w:val="00D526B7"/>
    <w:rsid w:val="00D52AC5"/>
    <w:rsid w:val="00D52E0A"/>
    <w:rsid w:val="00D53197"/>
    <w:rsid w:val="00D544F2"/>
    <w:rsid w:val="00D54DAF"/>
    <w:rsid w:val="00D55B39"/>
    <w:rsid w:val="00D57C74"/>
    <w:rsid w:val="00D57D88"/>
    <w:rsid w:val="00D60382"/>
    <w:rsid w:val="00D60D7E"/>
    <w:rsid w:val="00D61751"/>
    <w:rsid w:val="00D619C7"/>
    <w:rsid w:val="00D61A6C"/>
    <w:rsid w:val="00D62C12"/>
    <w:rsid w:val="00D630DC"/>
    <w:rsid w:val="00D63171"/>
    <w:rsid w:val="00D63413"/>
    <w:rsid w:val="00D63B5D"/>
    <w:rsid w:val="00D65EC0"/>
    <w:rsid w:val="00D669F6"/>
    <w:rsid w:val="00D66C7E"/>
    <w:rsid w:val="00D66D23"/>
    <w:rsid w:val="00D66F4E"/>
    <w:rsid w:val="00D67019"/>
    <w:rsid w:val="00D6792F"/>
    <w:rsid w:val="00D679F4"/>
    <w:rsid w:val="00D67AF1"/>
    <w:rsid w:val="00D7030F"/>
    <w:rsid w:val="00D70A35"/>
    <w:rsid w:val="00D70B09"/>
    <w:rsid w:val="00D70C88"/>
    <w:rsid w:val="00D71C18"/>
    <w:rsid w:val="00D71F19"/>
    <w:rsid w:val="00D738A0"/>
    <w:rsid w:val="00D738F5"/>
    <w:rsid w:val="00D74763"/>
    <w:rsid w:val="00D74770"/>
    <w:rsid w:val="00D75280"/>
    <w:rsid w:val="00D752F3"/>
    <w:rsid w:val="00D755DC"/>
    <w:rsid w:val="00D7589A"/>
    <w:rsid w:val="00D75E31"/>
    <w:rsid w:val="00D770AB"/>
    <w:rsid w:val="00D77E22"/>
    <w:rsid w:val="00D80DC2"/>
    <w:rsid w:val="00D81BCB"/>
    <w:rsid w:val="00D82449"/>
    <w:rsid w:val="00D8313C"/>
    <w:rsid w:val="00D83420"/>
    <w:rsid w:val="00D84010"/>
    <w:rsid w:val="00D848CA"/>
    <w:rsid w:val="00D8600F"/>
    <w:rsid w:val="00D86120"/>
    <w:rsid w:val="00D8670A"/>
    <w:rsid w:val="00D87591"/>
    <w:rsid w:val="00D877EF"/>
    <w:rsid w:val="00D87F2F"/>
    <w:rsid w:val="00D91186"/>
    <w:rsid w:val="00D91B5E"/>
    <w:rsid w:val="00D93896"/>
    <w:rsid w:val="00D93FED"/>
    <w:rsid w:val="00D9493B"/>
    <w:rsid w:val="00D962C1"/>
    <w:rsid w:val="00D97FB5"/>
    <w:rsid w:val="00DA0E7D"/>
    <w:rsid w:val="00DA233F"/>
    <w:rsid w:val="00DA302A"/>
    <w:rsid w:val="00DA3524"/>
    <w:rsid w:val="00DA3C92"/>
    <w:rsid w:val="00DA3EAB"/>
    <w:rsid w:val="00DA42B3"/>
    <w:rsid w:val="00DA4395"/>
    <w:rsid w:val="00DA557E"/>
    <w:rsid w:val="00DA5A61"/>
    <w:rsid w:val="00DA5DE5"/>
    <w:rsid w:val="00DA69D5"/>
    <w:rsid w:val="00DA6D80"/>
    <w:rsid w:val="00DA70C6"/>
    <w:rsid w:val="00DA7366"/>
    <w:rsid w:val="00DB07FC"/>
    <w:rsid w:val="00DB0DE8"/>
    <w:rsid w:val="00DB185E"/>
    <w:rsid w:val="00DB2719"/>
    <w:rsid w:val="00DB2EA1"/>
    <w:rsid w:val="00DB3B35"/>
    <w:rsid w:val="00DB4906"/>
    <w:rsid w:val="00DB4FF9"/>
    <w:rsid w:val="00DB7642"/>
    <w:rsid w:val="00DB7A6D"/>
    <w:rsid w:val="00DB7C6F"/>
    <w:rsid w:val="00DB7D99"/>
    <w:rsid w:val="00DC04A1"/>
    <w:rsid w:val="00DC04DC"/>
    <w:rsid w:val="00DC0593"/>
    <w:rsid w:val="00DC2628"/>
    <w:rsid w:val="00DC3362"/>
    <w:rsid w:val="00DC3AA8"/>
    <w:rsid w:val="00DC429F"/>
    <w:rsid w:val="00DC4C39"/>
    <w:rsid w:val="00DC5A37"/>
    <w:rsid w:val="00DC5BDF"/>
    <w:rsid w:val="00DC5DD0"/>
    <w:rsid w:val="00DC6136"/>
    <w:rsid w:val="00DC6849"/>
    <w:rsid w:val="00DC6C05"/>
    <w:rsid w:val="00DC6EE2"/>
    <w:rsid w:val="00DC6F3E"/>
    <w:rsid w:val="00DC7540"/>
    <w:rsid w:val="00DC76B3"/>
    <w:rsid w:val="00DD0561"/>
    <w:rsid w:val="00DD249B"/>
    <w:rsid w:val="00DD2CB1"/>
    <w:rsid w:val="00DD2E20"/>
    <w:rsid w:val="00DD2E3B"/>
    <w:rsid w:val="00DD4925"/>
    <w:rsid w:val="00DD4A10"/>
    <w:rsid w:val="00DD5DF1"/>
    <w:rsid w:val="00DD656E"/>
    <w:rsid w:val="00DD694A"/>
    <w:rsid w:val="00DD7705"/>
    <w:rsid w:val="00DD7EC7"/>
    <w:rsid w:val="00DE0B11"/>
    <w:rsid w:val="00DE0F6E"/>
    <w:rsid w:val="00DE112D"/>
    <w:rsid w:val="00DE14D6"/>
    <w:rsid w:val="00DE16C4"/>
    <w:rsid w:val="00DE23CF"/>
    <w:rsid w:val="00DE2E2C"/>
    <w:rsid w:val="00DE3C66"/>
    <w:rsid w:val="00DE407C"/>
    <w:rsid w:val="00DE4966"/>
    <w:rsid w:val="00DE4CEA"/>
    <w:rsid w:val="00DE5EFE"/>
    <w:rsid w:val="00DE6012"/>
    <w:rsid w:val="00DE673C"/>
    <w:rsid w:val="00DE6EEE"/>
    <w:rsid w:val="00DE7945"/>
    <w:rsid w:val="00DF026C"/>
    <w:rsid w:val="00DF0E5C"/>
    <w:rsid w:val="00DF11CC"/>
    <w:rsid w:val="00DF1C6E"/>
    <w:rsid w:val="00DF208E"/>
    <w:rsid w:val="00DF2B47"/>
    <w:rsid w:val="00DF2D4B"/>
    <w:rsid w:val="00DF3DD3"/>
    <w:rsid w:val="00DF474D"/>
    <w:rsid w:val="00DF5D6D"/>
    <w:rsid w:val="00DF689A"/>
    <w:rsid w:val="00DF6D66"/>
    <w:rsid w:val="00DF7057"/>
    <w:rsid w:val="00E0073D"/>
    <w:rsid w:val="00E008CE"/>
    <w:rsid w:val="00E02608"/>
    <w:rsid w:val="00E02A34"/>
    <w:rsid w:val="00E03557"/>
    <w:rsid w:val="00E036FB"/>
    <w:rsid w:val="00E04925"/>
    <w:rsid w:val="00E04C7F"/>
    <w:rsid w:val="00E04E1A"/>
    <w:rsid w:val="00E05977"/>
    <w:rsid w:val="00E06C8E"/>
    <w:rsid w:val="00E100C9"/>
    <w:rsid w:val="00E11149"/>
    <w:rsid w:val="00E11A56"/>
    <w:rsid w:val="00E11D0E"/>
    <w:rsid w:val="00E12103"/>
    <w:rsid w:val="00E14263"/>
    <w:rsid w:val="00E15267"/>
    <w:rsid w:val="00E1535D"/>
    <w:rsid w:val="00E1605F"/>
    <w:rsid w:val="00E17B89"/>
    <w:rsid w:val="00E17DE8"/>
    <w:rsid w:val="00E204CA"/>
    <w:rsid w:val="00E20A0A"/>
    <w:rsid w:val="00E21386"/>
    <w:rsid w:val="00E21561"/>
    <w:rsid w:val="00E21667"/>
    <w:rsid w:val="00E21906"/>
    <w:rsid w:val="00E2309E"/>
    <w:rsid w:val="00E2327D"/>
    <w:rsid w:val="00E23644"/>
    <w:rsid w:val="00E2377A"/>
    <w:rsid w:val="00E24BBD"/>
    <w:rsid w:val="00E25674"/>
    <w:rsid w:val="00E25F2F"/>
    <w:rsid w:val="00E2635A"/>
    <w:rsid w:val="00E2656F"/>
    <w:rsid w:val="00E266F8"/>
    <w:rsid w:val="00E26C87"/>
    <w:rsid w:val="00E276B8"/>
    <w:rsid w:val="00E27705"/>
    <w:rsid w:val="00E27E35"/>
    <w:rsid w:val="00E30863"/>
    <w:rsid w:val="00E30952"/>
    <w:rsid w:val="00E310EE"/>
    <w:rsid w:val="00E31F51"/>
    <w:rsid w:val="00E3262C"/>
    <w:rsid w:val="00E328A9"/>
    <w:rsid w:val="00E3293D"/>
    <w:rsid w:val="00E334AB"/>
    <w:rsid w:val="00E33DA2"/>
    <w:rsid w:val="00E34403"/>
    <w:rsid w:val="00E3442B"/>
    <w:rsid w:val="00E3540A"/>
    <w:rsid w:val="00E365C3"/>
    <w:rsid w:val="00E366A7"/>
    <w:rsid w:val="00E36842"/>
    <w:rsid w:val="00E36C73"/>
    <w:rsid w:val="00E36CB0"/>
    <w:rsid w:val="00E37350"/>
    <w:rsid w:val="00E37385"/>
    <w:rsid w:val="00E374BC"/>
    <w:rsid w:val="00E37879"/>
    <w:rsid w:val="00E41D03"/>
    <w:rsid w:val="00E4206E"/>
    <w:rsid w:val="00E43137"/>
    <w:rsid w:val="00E432AD"/>
    <w:rsid w:val="00E43EA9"/>
    <w:rsid w:val="00E44464"/>
    <w:rsid w:val="00E44AF7"/>
    <w:rsid w:val="00E45009"/>
    <w:rsid w:val="00E45533"/>
    <w:rsid w:val="00E45F8D"/>
    <w:rsid w:val="00E4626D"/>
    <w:rsid w:val="00E472C6"/>
    <w:rsid w:val="00E4755C"/>
    <w:rsid w:val="00E50204"/>
    <w:rsid w:val="00E50228"/>
    <w:rsid w:val="00E50E6F"/>
    <w:rsid w:val="00E510B1"/>
    <w:rsid w:val="00E52A11"/>
    <w:rsid w:val="00E52D35"/>
    <w:rsid w:val="00E53613"/>
    <w:rsid w:val="00E53629"/>
    <w:rsid w:val="00E544F7"/>
    <w:rsid w:val="00E55F64"/>
    <w:rsid w:val="00E55FEA"/>
    <w:rsid w:val="00E56441"/>
    <w:rsid w:val="00E5658A"/>
    <w:rsid w:val="00E56779"/>
    <w:rsid w:val="00E57998"/>
    <w:rsid w:val="00E6062F"/>
    <w:rsid w:val="00E6072E"/>
    <w:rsid w:val="00E610F1"/>
    <w:rsid w:val="00E61706"/>
    <w:rsid w:val="00E6183E"/>
    <w:rsid w:val="00E61C2D"/>
    <w:rsid w:val="00E62682"/>
    <w:rsid w:val="00E6295B"/>
    <w:rsid w:val="00E62AD4"/>
    <w:rsid w:val="00E64396"/>
    <w:rsid w:val="00E646E1"/>
    <w:rsid w:val="00E64E22"/>
    <w:rsid w:val="00E6513A"/>
    <w:rsid w:val="00E65520"/>
    <w:rsid w:val="00E65D27"/>
    <w:rsid w:val="00E66269"/>
    <w:rsid w:val="00E66888"/>
    <w:rsid w:val="00E67043"/>
    <w:rsid w:val="00E67B41"/>
    <w:rsid w:val="00E70F39"/>
    <w:rsid w:val="00E717D0"/>
    <w:rsid w:val="00E71916"/>
    <w:rsid w:val="00E71FBA"/>
    <w:rsid w:val="00E7240E"/>
    <w:rsid w:val="00E73650"/>
    <w:rsid w:val="00E73ECA"/>
    <w:rsid w:val="00E73F95"/>
    <w:rsid w:val="00E74947"/>
    <w:rsid w:val="00E74C51"/>
    <w:rsid w:val="00E75CEF"/>
    <w:rsid w:val="00E77137"/>
    <w:rsid w:val="00E779BE"/>
    <w:rsid w:val="00E81506"/>
    <w:rsid w:val="00E81561"/>
    <w:rsid w:val="00E81FEF"/>
    <w:rsid w:val="00E8233E"/>
    <w:rsid w:val="00E8289B"/>
    <w:rsid w:val="00E82ECF"/>
    <w:rsid w:val="00E82FAD"/>
    <w:rsid w:val="00E83A70"/>
    <w:rsid w:val="00E83B18"/>
    <w:rsid w:val="00E83BD8"/>
    <w:rsid w:val="00E844A7"/>
    <w:rsid w:val="00E84634"/>
    <w:rsid w:val="00E846F8"/>
    <w:rsid w:val="00E8566F"/>
    <w:rsid w:val="00E861EF"/>
    <w:rsid w:val="00E87F54"/>
    <w:rsid w:val="00E904A1"/>
    <w:rsid w:val="00E90823"/>
    <w:rsid w:val="00E90BAD"/>
    <w:rsid w:val="00E91E47"/>
    <w:rsid w:val="00E927EC"/>
    <w:rsid w:val="00E941F6"/>
    <w:rsid w:val="00E943A4"/>
    <w:rsid w:val="00E947A6"/>
    <w:rsid w:val="00E9491F"/>
    <w:rsid w:val="00E949E3"/>
    <w:rsid w:val="00E95864"/>
    <w:rsid w:val="00E95866"/>
    <w:rsid w:val="00E95F9A"/>
    <w:rsid w:val="00E960BE"/>
    <w:rsid w:val="00E96B9B"/>
    <w:rsid w:val="00E97375"/>
    <w:rsid w:val="00E97436"/>
    <w:rsid w:val="00E97641"/>
    <w:rsid w:val="00E97C18"/>
    <w:rsid w:val="00E97D1D"/>
    <w:rsid w:val="00EA00B8"/>
    <w:rsid w:val="00EA0139"/>
    <w:rsid w:val="00EA05A2"/>
    <w:rsid w:val="00EA167E"/>
    <w:rsid w:val="00EA21CA"/>
    <w:rsid w:val="00EA3A16"/>
    <w:rsid w:val="00EA4759"/>
    <w:rsid w:val="00EA47F2"/>
    <w:rsid w:val="00EA4C5E"/>
    <w:rsid w:val="00EA56F6"/>
    <w:rsid w:val="00EA5836"/>
    <w:rsid w:val="00EA624F"/>
    <w:rsid w:val="00EA69FA"/>
    <w:rsid w:val="00EA6C46"/>
    <w:rsid w:val="00EB17BA"/>
    <w:rsid w:val="00EB21BD"/>
    <w:rsid w:val="00EB3A24"/>
    <w:rsid w:val="00EB3B50"/>
    <w:rsid w:val="00EB3D5D"/>
    <w:rsid w:val="00EB46A2"/>
    <w:rsid w:val="00EB59A1"/>
    <w:rsid w:val="00EB59DE"/>
    <w:rsid w:val="00EB5CA1"/>
    <w:rsid w:val="00EB623E"/>
    <w:rsid w:val="00EB64DA"/>
    <w:rsid w:val="00EC08B8"/>
    <w:rsid w:val="00EC0998"/>
    <w:rsid w:val="00EC16BD"/>
    <w:rsid w:val="00EC18D8"/>
    <w:rsid w:val="00EC208B"/>
    <w:rsid w:val="00EC2534"/>
    <w:rsid w:val="00EC3A5D"/>
    <w:rsid w:val="00EC477F"/>
    <w:rsid w:val="00EC489B"/>
    <w:rsid w:val="00EC51DB"/>
    <w:rsid w:val="00EC5D81"/>
    <w:rsid w:val="00EC61BE"/>
    <w:rsid w:val="00EC622A"/>
    <w:rsid w:val="00EC649B"/>
    <w:rsid w:val="00EC6D9A"/>
    <w:rsid w:val="00EC75E7"/>
    <w:rsid w:val="00ED010A"/>
    <w:rsid w:val="00ED058B"/>
    <w:rsid w:val="00ED342B"/>
    <w:rsid w:val="00ED41AC"/>
    <w:rsid w:val="00ED488E"/>
    <w:rsid w:val="00ED5C77"/>
    <w:rsid w:val="00ED6626"/>
    <w:rsid w:val="00ED6FC9"/>
    <w:rsid w:val="00ED7E19"/>
    <w:rsid w:val="00EE0098"/>
    <w:rsid w:val="00EE1A15"/>
    <w:rsid w:val="00EE255C"/>
    <w:rsid w:val="00EE2C33"/>
    <w:rsid w:val="00EE3508"/>
    <w:rsid w:val="00EE35B5"/>
    <w:rsid w:val="00EE40C8"/>
    <w:rsid w:val="00EE429A"/>
    <w:rsid w:val="00EE454A"/>
    <w:rsid w:val="00EE4B4B"/>
    <w:rsid w:val="00EE4B76"/>
    <w:rsid w:val="00EE4C2A"/>
    <w:rsid w:val="00EE4C64"/>
    <w:rsid w:val="00EE5456"/>
    <w:rsid w:val="00EE5476"/>
    <w:rsid w:val="00EE5754"/>
    <w:rsid w:val="00EE6042"/>
    <w:rsid w:val="00EE60AE"/>
    <w:rsid w:val="00EE6AD5"/>
    <w:rsid w:val="00EF003C"/>
    <w:rsid w:val="00EF1387"/>
    <w:rsid w:val="00EF1D40"/>
    <w:rsid w:val="00EF2B03"/>
    <w:rsid w:val="00EF333D"/>
    <w:rsid w:val="00EF3577"/>
    <w:rsid w:val="00EF4C28"/>
    <w:rsid w:val="00EF4FF5"/>
    <w:rsid w:val="00EF5BAA"/>
    <w:rsid w:val="00EF667E"/>
    <w:rsid w:val="00EF6F29"/>
    <w:rsid w:val="00EF6FA3"/>
    <w:rsid w:val="00EF7B70"/>
    <w:rsid w:val="00F001B4"/>
    <w:rsid w:val="00F00BDE"/>
    <w:rsid w:val="00F01720"/>
    <w:rsid w:val="00F02291"/>
    <w:rsid w:val="00F0273D"/>
    <w:rsid w:val="00F02997"/>
    <w:rsid w:val="00F02D9D"/>
    <w:rsid w:val="00F033DC"/>
    <w:rsid w:val="00F03B3D"/>
    <w:rsid w:val="00F03B7C"/>
    <w:rsid w:val="00F062D7"/>
    <w:rsid w:val="00F0686D"/>
    <w:rsid w:val="00F06B23"/>
    <w:rsid w:val="00F07467"/>
    <w:rsid w:val="00F077A1"/>
    <w:rsid w:val="00F07EBA"/>
    <w:rsid w:val="00F10958"/>
    <w:rsid w:val="00F10ACC"/>
    <w:rsid w:val="00F10FE8"/>
    <w:rsid w:val="00F110C0"/>
    <w:rsid w:val="00F11527"/>
    <w:rsid w:val="00F11F02"/>
    <w:rsid w:val="00F120A3"/>
    <w:rsid w:val="00F1243F"/>
    <w:rsid w:val="00F129E2"/>
    <w:rsid w:val="00F12D81"/>
    <w:rsid w:val="00F12EF2"/>
    <w:rsid w:val="00F13005"/>
    <w:rsid w:val="00F135BF"/>
    <w:rsid w:val="00F136FB"/>
    <w:rsid w:val="00F146A4"/>
    <w:rsid w:val="00F156C4"/>
    <w:rsid w:val="00F163DF"/>
    <w:rsid w:val="00F16FF8"/>
    <w:rsid w:val="00F1773E"/>
    <w:rsid w:val="00F17B7E"/>
    <w:rsid w:val="00F206D3"/>
    <w:rsid w:val="00F20817"/>
    <w:rsid w:val="00F211F5"/>
    <w:rsid w:val="00F21463"/>
    <w:rsid w:val="00F215A2"/>
    <w:rsid w:val="00F216AC"/>
    <w:rsid w:val="00F222B8"/>
    <w:rsid w:val="00F222CA"/>
    <w:rsid w:val="00F2230C"/>
    <w:rsid w:val="00F22423"/>
    <w:rsid w:val="00F22AB4"/>
    <w:rsid w:val="00F22BE1"/>
    <w:rsid w:val="00F22E95"/>
    <w:rsid w:val="00F23FAD"/>
    <w:rsid w:val="00F25042"/>
    <w:rsid w:val="00F25FE0"/>
    <w:rsid w:val="00F26010"/>
    <w:rsid w:val="00F268E1"/>
    <w:rsid w:val="00F27226"/>
    <w:rsid w:val="00F300DC"/>
    <w:rsid w:val="00F30208"/>
    <w:rsid w:val="00F304D9"/>
    <w:rsid w:val="00F32096"/>
    <w:rsid w:val="00F32AE1"/>
    <w:rsid w:val="00F336CD"/>
    <w:rsid w:val="00F340C7"/>
    <w:rsid w:val="00F34AAD"/>
    <w:rsid w:val="00F34FA5"/>
    <w:rsid w:val="00F3549B"/>
    <w:rsid w:val="00F36248"/>
    <w:rsid w:val="00F37423"/>
    <w:rsid w:val="00F4010B"/>
    <w:rsid w:val="00F4023E"/>
    <w:rsid w:val="00F40D27"/>
    <w:rsid w:val="00F41383"/>
    <w:rsid w:val="00F4229F"/>
    <w:rsid w:val="00F42A1A"/>
    <w:rsid w:val="00F43E00"/>
    <w:rsid w:val="00F442E9"/>
    <w:rsid w:val="00F471E8"/>
    <w:rsid w:val="00F473FF"/>
    <w:rsid w:val="00F478AE"/>
    <w:rsid w:val="00F479BB"/>
    <w:rsid w:val="00F50276"/>
    <w:rsid w:val="00F5156D"/>
    <w:rsid w:val="00F52003"/>
    <w:rsid w:val="00F526D2"/>
    <w:rsid w:val="00F52D61"/>
    <w:rsid w:val="00F52E2D"/>
    <w:rsid w:val="00F532A9"/>
    <w:rsid w:val="00F54886"/>
    <w:rsid w:val="00F554C6"/>
    <w:rsid w:val="00F5564D"/>
    <w:rsid w:val="00F55A38"/>
    <w:rsid w:val="00F560D0"/>
    <w:rsid w:val="00F57176"/>
    <w:rsid w:val="00F57222"/>
    <w:rsid w:val="00F60252"/>
    <w:rsid w:val="00F610EA"/>
    <w:rsid w:val="00F61F3B"/>
    <w:rsid w:val="00F61FCC"/>
    <w:rsid w:val="00F62361"/>
    <w:rsid w:val="00F63345"/>
    <w:rsid w:val="00F64315"/>
    <w:rsid w:val="00F64BD7"/>
    <w:rsid w:val="00F65B5F"/>
    <w:rsid w:val="00F65F35"/>
    <w:rsid w:val="00F66650"/>
    <w:rsid w:val="00F668BC"/>
    <w:rsid w:val="00F672B2"/>
    <w:rsid w:val="00F67986"/>
    <w:rsid w:val="00F67BB9"/>
    <w:rsid w:val="00F70159"/>
    <w:rsid w:val="00F7095F"/>
    <w:rsid w:val="00F71154"/>
    <w:rsid w:val="00F72FAC"/>
    <w:rsid w:val="00F73A06"/>
    <w:rsid w:val="00F741E5"/>
    <w:rsid w:val="00F743E0"/>
    <w:rsid w:val="00F74899"/>
    <w:rsid w:val="00F74FC5"/>
    <w:rsid w:val="00F75355"/>
    <w:rsid w:val="00F75801"/>
    <w:rsid w:val="00F75980"/>
    <w:rsid w:val="00F759F7"/>
    <w:rsid w:val="00F763B5"/>
    <w:rsid w:val="00F7694E"/>
    <w:rsid w:val="00F819F5"/>
    <w:rsid w:val="00F81DE6"/>
    <w:rsid w:val="00F82A8E"/>
    <w:rsid w:val="00F82FFF"/>
    <w:rsid w:val="00F837A6"/>
    <w:rsid w:val="00F83898"/>
    <w:rsid w:val="00F83B3D"/>
    <w:rsid w:val="00F83D67"/>
    <w:rsid w:val="00F84387"/>
    <w:rsid w:val="00F84CF6"/>
    <w:rsid w:val="00F855B5"/>
    <w:rsid w:val="00F855F6"/>
    <w:rsid w:val="00F85C97"/>
    <w:rsid w:val="00F85EF5"/>
    <w:rsid w:val="00F87EB4"/>
    <w:rsid w:val="00F900E2"/>
    <w:rsid w:val="00F9058A"/>
    <w:rsid w:val="00F91048"/>
    <w:rsid w:val="00F91BF4"/>
    <w:rsid w:val="00F924BF"/>
    <w:rsid w:val="00F92783"/>
    <w:rsid w:val="00F9283E"/>
    <w:rsid w:val="00F928ED"/>
    <w:rsid w:val="00F9292E"/>
    <w:rsid w:val="00F9391E"/>
    <w:rsid w:val="00F94705"/>
    <w:rsid w:val="00F956FA"/>
    <w:rsid w:val="00F95876"/>
    <w:rsid w:val="00F9662F"/>
    <w:rsid w:val="00F96C20"/>
    <w:rsid w:val="00F96D78"/>
    <w:rsid w:val="00F96F15"/>
    <w:rsid w:val="00F9740A"/>
    <w:rsid w:val="00F976BC"/>
    <w:rsid w:val="00F979DE"/>
    <w:rsid w:val="00FA0009"/>
    <w:rsid w:val="00FA001C"/>
    <w:rsid w:val="00FA1FF3"/>
    <w:rsid w:val="00FA252A"/>
    <w:rsid w:val="00FA261E"/>
    <w:rsid w:val="00FA2738"/>
    <w:rsid w:val="00FA27E6"/>
    <w:rsid w:val="00FA3F4F"/>
    <w:rsid w:val="00FA4991"/>
    <w:rsid w:val="00FA4C4C"/>
    <w:rsid w:val="00FA4CCF"/>
    <w:rsid w:val="00FA533A"/>
    <w:rsid w:val="00FA5519"/>
    <w:rsid w:val="00FA591B"/>
    <w:rsid w:val="00FA5BE3"/>
    <w:rsid w:val="00FA6E2E"/>
    <w:rsid w:val="00FA7D41"/>
    <w:rsid w:val="00FB04DB"/>
    <w:rsid w:val="00FB0554"/>
    <w:rsid w:val="00FB11D2"/>
    <w:rsid w:val="00FB1A06"/>
    <w:rsid w:val="00FB1A42"/>
    <w:rsid w:val="00FB1E8A"/>
    <w:rsid w:val="00FB1FA8"/>
    <w:rsid w:val="00FB2115"/>
    <w:rsid w:val="00FB2705"/>
    <w:rsid w:val="00FB298C"/>
    <w:rsid w:val="00FB3BED"/>
    <w:rsid w:val="00FB430A"/>
    <w:rsid w:val="00FB4A9B"/>
    <w:rsid w:val="00FB4D2C"/>
    <w:rsid w:val="00FB4F8F"/>
    <w:rsid w:val="00FB52AF"/>
    <w:rsid w:val="00FB6200"/>
    <w:rsid w:val="00FB64A0"/>
    <w:rsid w:val="00FB6AA2"/>
    <w:rsid w:val="00FB70A3"/>
    <w:rsid w:val="00FB7F86"/>
    <w:rsid w:val="00FC2851"/>
    <w:rsid w:val="00FC3ED5"/>
    <w:rsid w:val="00FC4B9F"/>
    <w:rsid w:val="00FC5EE3"/>
    <w:rsid w:val="00FC6176"/>
    <w:rsid w:val="00FC6E66"/>
    <w:rsid w:val="00FD0427"/>
    <w:rsid w:val="00FD0490"/>
    <w:rsid w:val="00FD06C5"/>
    <w:rsid w:val="00FD0F33"/>
    <w:rsid w:val="00FD152B"/>
    <w:rsid w:val="00FD22B2"/>
    <w:rsid w:val="00FD272B"/>
    <w:rsid w:val="00FD288A"/>
    <w:rsid w:val="00FD2DF2"/>
    <w:rsid w:val="00FD34DA"/>
    <w:rsid w:val="00FD3DDA"/>
    <w:rsid w:val="00FD4363"/>
    <w:rsid w:val="00FD4E9B"/>
    <w:rsid w:val="00FD58A9"/>
    <w:rsid w:val="00FD5DF6"/>
    <w:rsid w:val="00FD6D7E"/>
    <w:rsid w:val="00FD6FE6"/>
    <w:rsid w:val="00FD70C6"/>
    <w:rsid w:val="00FD7187"/>
    <w:rsid w:val="00FD7FC7"/>
    <w:rsid w:val="00FE01DD"/>
    <w:rsid w:val="00FE12B1"/>
    <w:rsid w:val="00FE18FC"/>
    <w:rsid w:val="00FE1C0F"/>
    <w:rsid w:val="00FE2157"/>
    <w:rsid w:val="00FE2896"/>
    <w:rsid w:val="00FE29E5"/>
    <w:rsid w:val="00FE2F13"/>
    <w:rsid w:val="00FE4454"/>
    <w:rsid w:val="00FE496A"/>
    <w:rsid w:val="00FE4F53"/>
    <w:rsid w:val="00FE5DF9"/>
    <w:rsid w:val="00FE6426"/>
    <w:rsid w:val="00FE6E49"/>
    <w:rsid w:val="00FE71A8"/>
    <w:rsid w:val="00FE7418"/>
    <w:rsid w:val="00FE75B1"/>
    <w:rsid w:val="00FF0247"/>
    <w:rsid w:val="00FF0D2C"/>
    <w:rsid w:val="00FF0EA4"/>
    <w:rsid w:val="00FF19AF"/>
    <w:rsid w:val="00FF1BD6"/>
    <w:rsid w:val="00FF1CA4"/>
    <w:rsid w:val="00FF28C0"/>
    <w:rsid w:val="00FF32BA"/>
    <w:rsid w:val="00FF3318"/>
    <w:rsid w:val="00FF3D4B"/>
    <w:rsid w:val="00FF44F7"/>
    <w:rsid w:val="00FF4925"/>
    <w:rsid w:val="00FF556A"/>
    <w:rsid w:val="00FF6923"/>
    <w:rsid w:val="00FF6B63"/>
    <w:rsid w:val="00FF7522"/>
    <w:rsid w:val="00FF7D78"/>
    <w:rsid w:val="0264DE49"/>
    <w:rsid w:val="02CA8579"/>
    <w:rsid w:val="03ED6B86"/>
    <w:rsid w:val="04EBC924"/>
    <w:rsid w:val="0611FE62"/>
    <w:rsid w:val="070A1185"/>
    <w:rsid w:val="0A7DB585"/>
    <w:rsid w:val="133C73A1"/>
    <w:rsid w:val="229AD8D0"/>
    <w:rsid w:val="24E7D315"/>
    <w:rsid w:val="2CD78AC1"/>
    <w:rsid w:val="33928897"/>
    <w:rsid w:val="370DF158"/>
    <w:rsid w:val="3D178BAC"/>
    <w:rsid w:val="3D7D32DC"/>
    <w:rsid w:val="434466F2"/>
    <w:rsid w:val="470456EB"/>
    <w:rsid w:val="49018C22"/>
    <w:rsid w:val="4C85A208"/>
    <w:rsid w:val="4CC30276"/>
    <w:rsid w:val="6E8B23CB"/>
    <w:rsid w:val="7FD2F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27152"/>
  <w15:docId w15:val="{0FD1AD77-40D7-49CB-B992-E2802EBF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9769D6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quipment,Figure_name,Numbered Indented Text,List Paragraph1,List Paragraph Char Char Char,List Paragraph Char Char,Bullet 1,lp1,List Paragraph11,RFP SUB Points,Use Case List Paragraph,b1,Bullet for no #'s,Body Bullet,Alpha List Paragraph"/>
    <w:basedOn w:val="Normal"/>
    <w:link w:val="ListParagraphChar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paragraph" w:customStyle="1" w:styleId="paragraph">
    <w:name w:val="paragraph"/>
    <w:basedOn w:val="Normal"/>
    <w:rsid w:val="0062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50BA"/>
  </w:style>
  <w:style w:type="character" w:customStyle="1" w:styleId="eop">
    <w:name w:val="eop"/>
    <w:basedOn w:val="DefaultParagraphFont"/>
    <w:rsid w:val="006250BA"/>
  </w:style>
  <w:style w:type="character" w:styleId="UnresolvedMention">
    <w:name w:val="Unresolved Mention"/>
    <w:basedOn w:val="DefaultParagraphFont"/>
    <w:uiPriority w:val="99"/>
    <w:semiHidden/>
    <w:unhideWhenUsed/>
    <w:rsid w:val="00655913"/>
    <w:rPr>
      <w:color w:val="605E5C"/>
      <w:shd w:val="clear" w:color="auto" w:fill="E1DFDD"/>
    </w:rPr>
  </w:style>
  <w:style w:type="character" w:customStyle="1" w:styleId="ListParagraphChar">
    <w:name w:val="List Paragraph Char"/>
    <w:aliases w:val="Equipment Char,Figure_name Char,Numbered Indented Text Char,List Paragraph1 Char,List Paragraph Char Char Char Char,List Paragraph Char Char Char1,Bullet 1 Char,lp1 Char,List Paragraph11 Char,RFP SUB Points Char,b1 Char"/>
    <w:basedOn w:val="DefaultParagraphFont"/>
    <w:link w:val="ListParagraph"/>
    <w:uiPriority w:val="34"/>
    <w:qFormat/>
    <w:locked/>
    <w:rsid w:val="00422B56"/>
  </w:style>
  <w:style w:type="character" w:styleId="FollowedHyperlink">
    <w:name w:val="FollowedHyperlink"/>
    <w:basedOn w:val="DefaultParagraphFont"/>
    <w:uiPriority w:val="99"/>
    <w:semiHidden/>
    <w:unhideWhenUsed/>
    <w:rsid w:val="00972432"/>
    <w:rPr>
      <w:color w:val="D2232A" w:themeColor="followedHyperlink"/>
      <w:u w:val="single"/>
    </w:rPr>
  </w:style>
  <w:style w:type="character" w:customStyle="1" w:styleId="advancedproofingissue">
    <w:name w:val="advancedproofingissue"/>
    <w:basedOn w:val="DefaultParagraphFont"/>
    <w:rsid w:val="007315C4"/>
  </w:style>
  <w:style w:type="character" w:customStyle="1" w:styleId="spellingerror">
    <w:name w:val="spellingerror"/>
    <w:basedOn w:val="DefaultParagraphFont"/>
    <w:rsid w:val="007315C4"/>
  </w:style>
  <w:style w:type="paragraph" w:styleId="Caption">
    <w:name w:val="caption"/>
    <w:basedOn w:val="Normal"/>
    <w:next w:val="Normal"/>
    <w:uiPriority w:val="35"/>
    <w:unhideWhenUsed/>
    <w:qFormat/>
    <w:rsid w:val="00E02608"/>
    <w:pPr>
      <w:spacing w:line="240" w:lineRule="auto"/>
    </w:pPr>
    <w:rPr>
      <w:i/>
      <w:iCs/>
      <w:color w:val="1D3E61" w:themeColor="text2"/>
      <w:sz w:val="18"/>
      <w:szCs w:val="18"/>
    </w:rPr>
  </w:style>
  <w:style w:type="character" w:customStyle="1" w:styleId="MyTabletext">
    <w:name w:val="My Table text"/>
    <w:rsid w:val="00B718D7"/>
    <w:rPr>
      <w:rFonts w:ascii="Tahoma" w:hAnsi="Tahoma"/>
      <w:color w:val="17365D"/>
      <w:sz w:val="20"/>
    </w:rPr>
  </w:style>
  <w:style w:type="paragraph" w:customStyle="1" w:styleId="MytableText0">
    <w:name w:val="My table Text"/>
    <w:basedOn w:val="Normal"/>
    <w:uiPriority w:val="99"/>
    <w:rsid w:val="00B718D7"/>
    <w:pPr>
      <w:spacing w:before="40" w:after="40" w:line="240" w:lineRule="auto"/>
    </w:pPr>
    <w:rPr>
      <w:rFonts w:ascii="Tahoma" w:eastAsia="Times New Roman" w:hAnsi="Tahoma" w:cs="Times New Roman"/>
      <w:b/>
      <w:bCs/>
      <w:sz w:val="20"/>
      <w:szCs w:val="20"/>
      <w:lang w:eastAsia="en-US"/>
    </w:rPr>
  </w:style>
  <w:style w:type="table" w:customStyle="1" w:styleId="ETTable">
    <w:name w:val="ET Table"/>
    <w:basedOn w:val="TableNormal"/>
    <w:uiPriority w:val="99"/>
    <w:qFormat/>
    <w:rsid w:val="00B718D7"/>
    <w:pPr>
      <w:spacing w:after="0" w:line="240" w:lineRule="auto"/>
    </w:pPr>
    <w:rPr>
      <w:rFonts w:ascii="Arial" w:eastAsia="Times New Roman" w:hAnsi="Arial" w:cs="Times New Roman"/>
      <w:color w:val="000000" w:themeColor="text1"/>
      <w:sz w:val="18"/>
      <w:lang w:val="en-NZ" w:eastAsia="en-NZ"/>
    </w:rPr>
    <w:tblPr>
      <w:tblInd w:w="15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" w:hAnsi="Arial"/>
        <w:b/>
        <w:sz w:val="18"/>
      </w:rPr>
      <w:tblPr/>
      <w:trPr>
        <w:cantSplit/>
        <w:tblHeader/>
      </w:trPr>
      <w:tcPr>
        <w:shd w:val="clear" w:color="auto" w:fill="D9D9D9" w:themeFill="background1" w:themeFillShade="D9"/>
      </w:tcPr>
    </w:tblStylePr>
    <w:tblStylePr w:type="firstCol">
      <w:rPr>
        <w:rFonts w:ascii="Arial" w:hAnsi="Arial"/>
        <w:sz w:val="18"/>
      </w:rPr>
    </w:tblStylePr>
  </w:style>
  <w:style w:type="paragraph" w:styleId="Revision">
    <w:name w:val="Revision"/>
    <w:hidden/>
    <w:uiPriority w:val="99"/>
    <w:semiHidden/>
    <w:rsid w:val="003D06A7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E2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93287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1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43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7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mbraco.xoserve.com/media/esdpw5wc/xrn5579a-cv01-ltfs-external-screen-pack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xoserve.com/change/customer-change-register/xrn5579a-long-term-flow-swap-automatio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uklink@xoserv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.rider@correla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klink@xoserve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7" ma:contentTypeDescription="Create a new document." ma:contentTypeScope="" ma:versionID="6b8fc88bc759ce3acf4e57bf27043473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ad5716bf7aa773a4eae73ce612f80b7b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3fba77-31dd-4780-83f9-c54f26c3a260">
      <UserInfo>
        <DisplayName>sue.phillips@cadentgas.com</DisplayName>
        <AccountId>33</AccountId>
        <AccountType/>
      </UserInfo>
      <UserInfo>
        <DisplayName>Joe Walker</DisplayName>
        <AccountId>69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662EA-A1BB-4A09-8A78-B53E3CCC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C1959-0184-4A50-BD4D-B8910D0FA5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  <ds:schemaRef ds:uri="103fba77-31dd-4780-83f9-c54f26c3a260"/>
  </ds:schemaRefs>
</ds:datastoreItem>
</file>

<file path=customXml/itemProps4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3642</Characters>
  <Application>Microsoft Office Word</Application>
  <DocSecurity>0</DocSecurity>
  <Lines>30</Lines>
  <Paragraphs>8</Paragraphs>
  <ScaleCrop>false</ScaleCrop>
  <Company>National Grid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</dc:creator>
  <cp:keywords/>
  <cp:lastModifiedBy>Vikki Orsler</cp:lastModifiedBy>
  <cp:revision>9</cp:revision>
  <cp:lastPrinted>2019-02-07T22:31:00Z</cp:lastPrinted>
  <dcterms:created xsi:type="dcterms:W3CDTF">2023-02-09T10:18:00Z</dcterms:created>
  <dcterms:modified xsi:type="dcterms:W3CDTF">2023-02-10T12:27:00Z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  <property fmtid="{D5CDD505-2E9C-101B-9397-08002B2CF9AE}" pid="3" name="_NewReviewCycle">
    <vt:lpwstr/>
  </property>
  <property fmtid="{D5CDD505-2E9C-101B-9397-08002B2CF9AE}" pid="4" name="Order">
    <vt:r8>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