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E0CA" w14:textId="71AEF5C9" w:rsidR="00D41A86" w:rsidRPr="00F83106" w:rsidRDefault="00D41A86" w:rsidP="00D41A86">
      <w:pPr>
        <w:pStyle w:val="Title"/>
        <w:rPr>
          <w:rFonts w:ascii="Calibri" w:hAnsi="Calibri" w:cs="Calibri"/>
        </w:rPr>
      </w:pPr>
      <w:r w:rsidRPr="00F83106">
        <w:rPr>
          <w:rFonts w:ascii="Calibri" w:hAnsi="Calibri" w:cs="Calibri"/>
        </w:rPr>
        <w:t>Change Pack</w:t>
      </w:r>
      <w:r w:rsidR="00D70BA2" w:rsidRPr="00F83106">
        <w:rPr>
          <w:rFonts w:ascii="Calibri" w:hAnsi="Calibri" w:cs="Calibri"/>
        </w:rPr>
        <w:t xml:space="preserve"> for Representation </w:t>
      </w:r>
    </w:p>
    <w:p w14:paraId="6C57727C" w14:textId="77777777" w:rsidR="005900D6" w:rsidRPr="00F83106" w:rsidRDefault="005900D6" w:rsidP="005900D6">
      <w:pPr>
        <w:pStyle w:val="Heading1"/>
        <w:rPr>
          <w:rFonts w:ascii="Calibri" w:hAnsi="Calibri" w:cs="Calibri"/>
        </w:rPr>
      </w:pPr>
      <w:r w:rsidRPr="00F83106">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5900D6" w:rsidRPr="00F83106" w14:paraId="0047C3ED" w14:textId="77777777" w:rsidTr="00090E99">
        <w:trPr>
          <w:trHeight w:val="403"/>
        </w:trPr>
        <w:tc>
          <w:tcPr>
            <w:tcW w:w="1223" w:type="pct"/>
            <w:shd w:val="clear" w:color="auto" w:fill="B2ECFB" w:themeFill="accent5" w:themeFillTint="66"/>
            <w:vAlign w:val="center"/>
          </w:tcPr>
          <w:p w14:paraId="71CFF9C7" w14:textId="77777777" w:rsidR="005900D6" w:rsidRPr="00F83106" w:rsidRDefault="005900D6" w:rsidP="00090E99">
            <w:pPr>
              <w:jc w:val="right"/>
              <w:rPr>
                <w:rFonts w:ascii="Calibri" w:hAnsi="Calibri" w:cs="Calibri"/>
                <w:szCs w:val="20"/>
              </w:rPr>
            </w:pPr>
            <w:r w:rsidRPr="00F83106">
              <w:rPr>
                <w:rFonts w:ascii="Calibri" w:hAnsi="Calibri" w:cs="Calibri"/>
              </w:rPr>
              <w:t>Comm Reference:</w:t>
            </w:r>
          </w:p>
        </w:tc>
        <w:tc>
          <w:tcPr>
            <w:tcW w:w="3777" w:type="pct"/>
            <w:vAlign w:val="center"/>
          </w:tcPr>
          <w:p w14:paraId="52AE3583" w14:textId="09047512" w:rsidR="005900D6" w:rsidRPr="002F2D00" w:rsidRDefault="002F2D00" w:rsidP="002F2D00">
            <w:pPr>
              <w:rPr>
                <w:rFonts w:ascii="Calibri" w:hAnsi="Calibri" w:cs="Calibri"/>
                <w:szCs w:val="20"/>
              </w:rPr>
            </w:pPr>
            <w:r w:rsidRPr="002F2D00">
              <w:rPr>
                <w:rFonts w:ascii="Calibri" w:hAnsi="Calibri" w:cs="Calibri"/>
                <w:szCs w:val="20"/>
              </w:rPr>
              <w:t xml:space="preserve">3265.5 – VO </w:t>
            </w:r>
            <w:r>
              <w:rPr>
                <w:rFonts w:ascii="Calibri" w:hAnsi="Calibri" w:cs="Calibri"/>
                <w:szCs w:val="20"/>
              </w:rPr>
              <w:t xml:space="preserve">– PO </w:t>
            </w:r>
          </w:p>
        </w:tc>
      </w:tr>
      <w:tr w:rsidR="005900D6" w:rsidRPr="00F83106" w14:paraId="23433C6A" w14:textId="77777777" w:rsidTr="00090E99">
        <w:trPr>
          <w:trHeight w:val="403"/>
        </w:trPr>
        <w:tc>
          <w:tcPr>
            <w:tcW w:w="1223" w:type="pct"/>
            <w:shd w:val="clear" w:color="auto" w:fill="B2ECFB" w:themeFill="accent5" w:themeFillTint="66"/>
            <w:vAlign w:val="center"/>
          </w:tcPr>
          <w:p w14:paraId="5C340CB3" w14:textId="77777777" w:rsidR="005900D6" w:rsidRPr="00F83106" w:rsidRDefault="005900D6" w:rsidP="00090E99">
            <w:pPr>
              <w:jc w:val="right"/>
              <w:rPr>
                <w:rFonts w:ascii="Calibri" w:hAnsi="Calibri" w:cs="Calibri"/>
                <w:szCs w:val="20"/>
              </w:rPr>
            </w:pPr>
            <w:r w:rsidRPr="00F83106">
              <w:rPr>
                <w:rFonts w:ascii="Calibri" w:hAnsi="Calibri" w:cs="Calibri"/>
              </w:rPr>
              <w:t>Comm Title:</w:t>
            </w:r>
          </w:p>
        </w:tc>
        <w:tc>
          <w:tcPr>
            <w:tcW w:w="3777" w:type="pct"/>
            <w:vAlign w:val="center"/>
          </w:tcPr>
          <w:p w14:paraId="53D8124F" w14:textId="2B201C7A" w:rsidR="005900D6" w:rsidRPr="00F83106" w:rsidRDefault="00BD4BE7" w:rsidP="00090E99">
            <w:pPr>
              <w:rPr>
                <w:rFonts w:ascii="Calibri" w:hAnsi="Calibri" w:cs="Calibri"/>
                <w:szCs w:val="20"/>
              </w:rPr>
            </w:pPr>
            <w:r w:rsidRPr="00BD4BE7">
              <w:rPr>
                <w:rFonts w:ascii="Calibri" w:hAnsi="Calibri" w:cs="Calibri"/>
                <w:szCs w:val="20"/>
              </w:rPr>
              <w:t>Maintenance of a Capacity Plan</w:t>
            </w:r>
          </w:p>
        </w:tc>
      </w:tr>
      <w:tr w:rsidR="005900D6" w:rsidRPr="00F83106" w14:paraId="166B055E" w14:textId="77777777" w:rsidTr="00090E99">
        <w:trPr>
          <w:trHeight w:val="403"/>
        </w:trPr>
        <w:tc>
          <w:tcPr>
            <w:tcW w:w="1223" w:type="pct"/>
            <w:shd w:val="clear" w:color="auto" w:fill="B2ECFB" w:themeFill="accent5" w:themeFillTint="66"/>
            <w:vAlign w:val="center"/>
          </w:tcPr>
          <w:p w14:paraId="65716E92" w14:textId="77777777" w:rsidR="005900D6" w:rsidRPr="00F83106" w:rsidRDefault="005900D6" w:rsidP="00090E99">
            <w:pPr>
              <w:jc w:val="right"/>
              <w:rPr>
                <w:rFonts w:ascii="Calibri" w:hAnsi="Calibri" w:cs="Calibri"/>
                <w:szCs w:val="20"/>
              </w:rPr>
            </w:pPr>
            <w:r w:rsidRPr="00F83106">
              <w:rPr>
                <w:rFonts w:ascii="Calibri" w:hAnsi="Calibri" w:cs="Calibri"/>
              </w:rPr>
              <w:t>Comm Date:</w:t>
            </w:r>
          </w:p>
        </w:tc>
        <w:sdt>
          <w:sdtPr>
            <w:rPr>
              <w:rFonts w:ascii="Calibri" w:hAnsi="Calibri" w:cs="Calibri"/>
            </w:rPr>
            <w:id w:val="-1238475608"/>
            <w:date w:fullDate="2024-03-18T00:00:00Z">
              <w:dateFormat w:val="dd/MM/yyyy"/>
              <w:lid w:val="en-GB"/>
              <w:storeMappedDataAs w:val="dateTime"/>
              <w:calendar w:val="gregorian"/>
            </w:date>
          </w:sdtPr>
          <w:sdtEndPr/>
          <w:sdtContent>
            <w:tc>
              <w:tcPr>
                <w:tcW w:w="3777" w:type="pct"/>
                <w:vAlign w:val="center"/>
              </w:tcPr>
              <w:p w14:paraId="4BABBC7E" w14:textId="626E9B0A" w:rsidR="005900D6" w:rsidRPr="00F83106" w:rsidRDefault="00991994" w:rsidP="00090E99">
                <w:pPr>
                  <w:rPr>
                    <w:rFonts w:ascii="Calibri" w:hAnsi="Calibri" w:cs="Calibri"/>
                    <w:szCs w:val="20"/>
                  </w:rPr>
                </w:pPr>
                <w:r>
                  <w:rPr>
                    <w:rFonts w:ascii="Calibri" w:hAnsi="Calibri" w:cs="Calibri"/>
                  </w:rPr>
                  <w:t>18/03/2024</w:t>
                </w:r>
              </w:p>
            </w:tc>
          </w:sdtContent>
        </w:sdt>
      </w:tr>
    </w:tbl>
    <w:p w14:paraId="3E8F929B" w14:textId="24F82079" w:rsidR="005900D6" w:rsidRPr="00F83106" w:rsidRDefault="005900D6" w:rsidP="005900D6">
      <w:pPr>
        <w:spacing w:after="0"/>
        <w:rPr>
          <w:rFonts w:ascii="Calibri" w:hAnsi="Calibri" w:cs="Calibri"/>
          <w:b/>
          <w:bCs/>
          <w:color w:val="3E5AA8"/>
          <w:sz w:val="28"/>
          <w:szCs w:val="28"/>
        </w:rPr>
      </w:pPr>
    </w:p>
    <w:p w14:paraId="237EE589" w14:textId="77777777" w:rsidR="005900D6" w:rsidRPr="00F83106" w:rsidRDefault="005900D6" w:rsidP="005900D6">
      <w:pPr>
        <w:spacing w:after="0"/>
        <w:rPr>
          <w:rFonts w:ascii="Calibri" w:eastAsiaTheme="majorEastAsia" w:hAnsi="Calibri" w:cs="Calibri"/>
          <w:b/>
          <w:bCs/>
          <w:color w:val="3E5AA8"/>
          <w:sz w:val="28"/>
          <w:szCs w:val="28"/>
        </w:rPr>
      </w:pPr>
      <w:r w:rsidRPr="00F83106">
        <w:rPr>
          <w:rFonts w:ascii="Calibri" w:eastAsiaTheme="majorEastAsia"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5900D6" w:rsidRPr="00F83106" w14:paraId="2B8A97BE" w14:textId="77777777" w:rsidTr="00090E99">
        <w:trPr>
          <w:trHeight w:val="403"/>
        </w:trPr>
        <w:tc>
          <w:tcPr>
            <w:tcW w:w="1223" w:type="pct"/>
            <w:shd w:val="clear" w:color="auto" w:fill="B2ECFB" w:themeFill="accent5" w:themeFillTint="66"/>
            <w:vAlign w:val="center"/>
          </w:tcPr>
          <w:p w14:paraId="563881E6" w14:textId="77777777" w:rsidR="005900D6" w:rsidRPr="00F83106" w:rsidRDefault="005900D6" w:rsidP="00090E99">
            <w:pPr>
              <w:jc w:val="right"/>
              <w:rPr>
                <w:rFonts w:ascii="Calibri" w:hAnsi="Calibri" w:cs="Calibri"/>
                <w:szCs w:val="20"/>
              </w:rPr>
            </w:pPr>
            <w:r w:rsidRPr="00F83106">
              <w:rPr>
                <w:rFonts w:ascii="Calibri" w:hAnsi="Calibri" w:cs="Calibri"/>
                <w:szCs w:val="20"/>
              </w:rPr>
              <w:t>Action Required:</w:t>
            </w:r>
          </w:p>
        </w:tc>
        <w:tc>
          <w:tcPr>
            <w:tcW w:w="3777" w:type="pct"/>
            <w:vAlign w:val="center"/>
          </w:tcPr>
          <w:p w14:paraId="50DC392F" w14:textId="6E91C637" w:rsidR="005900D6" w:rsidRPr="00F83106" w:rsidRDefault="00BD4BE7" w:rsidP="00090E99">
            <w:pPr>
              <w:rPr>
                <w:rFonts w:ascii="Calibri" w:hAnsi="Calibri" w:cs="Calibri"/>
                <w:szCs w:val="20"/>
              </w:rPr>
            </w:pPr>
            <w:r w:rsidRPr="00BD4BE7">
              <w:rPr>
                <w:rFonts w:ascii="Calibri" w:hAnsi="Calibri" w:cs="Calibri"/>
              </w:rPr>
              <w:t>For Representation</w:t>
            </w:r>
          </w:p>
        </w:tc>
      </w:tr>
      <w:tr w:rsidR="005900D6" w:rsidRPr="00F83106" w14:paraId="6C59F74A" w14:textId="77777777" w:rsidTr="00090E99">
        <w:trPr>
          <w:trHeight w:val="403"/>
        </w:trPr>
        <w:tc>
          <w:tcPr>
            <w:tcW w:w="1223" w:type="pct"/>
            <w:shd w:val="clear" w:color="auto" w:fill="B2ECFB" w:themeFill="accent5" w:themeFillTint="66"/>
            <w:vAlign w:val="center"/>
          </w:tcPr>
          <w:p w14:paraId="7EEC1B6D" w14:textId="77777777" w:rsidR="005900D6" w:rsidRPr="00F83106" w:rsidRDefault="005900D6" w:rsidP="00090E99">
            <w:pPr>
              <w:jc w:val="right"/>
              <w:rPr>
                <w:rFonts w:ascii="Calibri" w:hAnsi="Calibri" w:cs="Calibri"/>
                <w:szCs w:val="20"/>
              </w:rPr>
            </w:pPr>
            <w:r w:rsidRPr="00F83106">
              <w:rPr>
                <w:rFonts w:ascii="Calibri" w:hAnsi="Calibri" w:cs="Calibri"/>
                <w:szCs w:val="20"/>
              </w:rPr>
              <w:t>Close Out Date:</w:t>
            </w:r>
          </w:p>
        </w:tc>
        <w:sdt>
          <w:sdtPr>
            <w:rPr>
              <w:rFonts w:ascii="Calibri" w:hAnsi="Calibri" w:cs="Calibri"/>
            </w:rPr>
            <w:id w:val="2100211890"/>
            <w:date w:fullDate="2024-04-03T00:00:00Z">
              <w:dateFormat w:val="dd/MM/yyyy"/>
              <w:lid w:val="en-GB"/>
              <w:storeMappedDataAs w:val="dateTime"/>
              <w:calendar w:val="gregorian"/>
            </w:date>
          </w:sdtPr>
          <w:sdtEndPr/>
          <w:sdtContent>
            <w:tc>
              <w:tcPr>
                <w:tcW w:w="3777" w:type="pct"/>
                <w:vAlign w:val="center"/>
              </w:tcPr>
              <w:p w14:paraId="42E528C5" w14:textId="413EDD37" w:rsidR="005900D6" w:rsidRPr="00F83106" w:rsidRDefault="00C365C2" w:rsidP="00090E99">
                <w:pPr>
                  <w:rPr>
                    <w:rFonts w:ascii="Calibri" w:hAnsi="Calibri" w:cs="Calibri"/>
                    <w:szCs w:val="20"/>
                  </w:rPr>
                </w:pPr>
                <w:r>
                  <w:rPr>
                    <w:rFonts w:ascii="Calibri" w:hAnsi="Calibri" w:cs="Calibri"/>
                  </w:rPr>
                  <w:t>03/04/2024</w:t>
                </w:r>
              </w:p>
            </w:tc>
          </w:sdtContent>
        </w:sdt>
      </w:tr>
    </w:tbl>
    <w:p w14:paraId="5270B709" w14:textId="77777777" w:rsidR="005900D6" w:rsidRPr="00F83106" w:rsidRDefault="005900D6" w:rsidP="005900D6">
      <w:pPr>
        <w:pStyle w:val="Heading1"/>
        <w:rPr>
          <w:rFonts w:ascii="Calibri" w:hAnsi="Calibri" w:cs="Calibri"/>
        </w:rPr>
      </w:pPr>
      <w:r w:rsidRPr="00F83106">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5900D6" w:rsidRPr="00F83106" w14:paraId="7C94409C" w14:textId="77777777" w:rsidTr="00090E99">
        <w:trPr>
          <w:trHeight w:val="403"/>
        </w:trPr>
        <w:tc>
          <w:tcPr>
            <w:tcW w:w="1223" w:type="pct"/>
            <w:shd w:val="clear" w:color="auto" w:fill="B2ECFB" w:themeFill="accent5" w:themeFillTint="66"/>
            <w:vAlign w:val="center"/>
          </w:tcPr>
          <w:p w14:paraId="492AB680" w14:textId="77777777" w:rsidR="005900D6" w:rsidRPr="00F83106" w:rsidRDefault="005900D6" w:rsidP="00090E99">
            <w:pPr>
              <w:jc w:val="right"/>
              <w:rPr>
                <w:rFonts w:ascii="Calibri" w:hAnsi="Calibri" w:cs="Calibri"/>
                <w:szCs w:val="20"/>
              </w:rPr>
            </w:pPr>
            <w:r w:rsidRPr="00F83106">
              <w:rPr>
                <w:rFonts w:ascii="Calibri" w:hAnsi="Calibri" w:cs="Calibri"/>
                <w:szCs w:val="20"/>
              </w:rPr>
              <w:t xml:space="preserve">Xoserve Reference Number: </w:t>
            </w:r>
          </w:p>
        </w:tc>
        <w:tc>
          <w:tcPr>
            <w:tcW w:w="3777" w:type="pct"/>
            <w:vAlign w:val="center"/>
          </w:tcPr>
          <w:p w14:paraId="06A82B5D" w14:textId="35B577CF" w:rsidR="005900D6" w:rsidRPr="00F83106" w:rsidRDefault="00BD4BE7" w:rsidP="00090E99">
            <w:pPr>
              <w:rPr>
                <w:rFonts w:ascii="Calibri" w:hAnsi="Calibri" w:cs="Calibri"/>
                <w:szCs w:val="20"/>
              </w:rPr>
            </w:pPr>
            <w:r>
              <w:rPr>
                <w:rFonts w:ascii="Calibri" w:hAnsi="Calibri" w:cs="Calibri"/>
                <w:szCs w:val="20"/>
              </w:rPr>
              <w:t>N/A</w:t>
            </w:r>
          </w:p>
        </w:tc>
      </w:tr>
      <w:tr w:rsidR="005900D6" w:rsidRPr="00F83106" w14:paraId="1180FA73" w14:textId="77777777" w:rsidTr="00090E99">
        <w:trPr>
          <w:trHeight w:val="403"/>
        </w:trPr>
        <w:tc>
          <w:tcPr>
            <w:tcW w:w="1223" w:type="pct"/>
            <w:shd w:val="clear" w:color="auto" w:fill="B2ECFB" w:themeFill="accent5" w:themeFillTint="66"/>
            <w:vAlign w:val="center"/>
          </w:tcPr>
          <w:p w14:paraId="5E7F98DB" w14:textId="00C3AE01" w:rsidR="005900D6" w:rsidRPr="00F83106" w:rsidRDefault="00BC511F" w:rsidP="00090E99">
            <w:pPr>
              <w:jc w:val="right"/>
              <w:rPr>
                <w:rFonts w:ascii="Calibri" w:hAnsi="Calibri" w:cs="Calibri"/>
                <w:szCs w:val="20"/>
              </w:rPr>
            </w:pPr>
            <w:r w:rsidRPr="00F83106">
              <w:rPr>
                <w:rFonts w:ascii="Calibri" w:hAnsi="Calibri" w:cs="Calibri"/>
                <w:szCs w:val="20"/>
              </w:rPr>
              <w:t xml:space="preserve">* </w:t>
            </w:r>
            <w:r w:rsidR="005900D6" w:rsidRPr="00F83106">
              <w:rPr>
                <w:rFonts w:ascii="Calibri" w:hAnsi="Calibri" w:cs="Calibri"/>
                <w:szCs w:val="20"/>
              </w:rPr>
              <w:t>ChMC Constituency Impacted:</w:t>
            </w:r>
          </w:p>
        </w:tc>
        <w:tc>
          <w:tcPr>
            <w:tcW w:w="3777" w:type="pct"/>
            <w:vAlign w:val="center"/>
          </w:tcPr>
          <w:p w14:paraId="6017F0E2" w14:textId="30F5C3F8" w:rsidR="005900D6" w:rsidRPr="00F83106" w:rsidRDefault="00BD4BE7" w:rsidP="00090E99">
            <w:pPr>
              <w:rPr>
                <w:rFonts w:ascii="Calibri" w:hAnsi="Calibri" w:cs="Calibri"/>
                <w:szCs w:val="20"/>
              </w:rPr>
            </w:pPr>
            <w:r>
              <w:rPr>
                <w:rFonts w:ascii="Calibri" w:hAnsi="Calibri" w:cs="Calibri"/>
                <w:szCs w:val="20"/>
              </w:rPr>
              <w:t>Shipper Users</w:t>
            </w:r>
          </w:p>
        </w:tc>
      </w:tr>
      <w:tr w:rsidR="005900D6" w:rsidRPr="00F83106" w14:paraId="092A6D65" w14:textId="77777777" w:rsidTr="00090E99">
        <w:trPr>
          <w:trHeight w:val="403"/>
        </w:trPr>
        <w:tc>
          <w:tcPr>
            <w:tcW w:w="1223" w:type="pct"/>
            <w:shd w:val="clear" w:color="auto" w:fill="B2ECFB" w:themeFill="accent5" w:themeFillTint="66"/>
            <w:vAlign w:val="center"/>
          </w:tcPr>
          <w:p w14:paraId="1C14DA48" w14:textId="77777777" w:rsidR="005900D6" w:rsidRPr="00F83106" w:rsidRDefault="005900D6" w:rsidP="00090E99">
            <w:pPr>
              <w:jc w:val="right"/>
              <w:rPr>
                <w:rFonts w:ascii="Calibri" w:hAnsi="Calibri" w:cs="Calibri"/>
                <w:szCs w:val="20"/>
              </w:rPr>
            </w:pPr>
            <w:r w:rsidRPr="00F83106">
              <w:rPr>
                <w:rFonts w:ascii="Calibri" w:hAnsi="Calibri" w:cs="Calibri"/>
                <w:szCs w:val="20"/>
              </w:rPr>
              <w:t xml:space="preserve">Change Owner: </w:t>
            </w:r>
          </w:p>
        </w:tc>
        <w:tc>
          <w:tcPr>
            <w:tcW w:w="3777" w:type="pct"/>
            <w:vAlign w:val="center"/>
          </w:tcPr>
          <w:p w14:paraId="195E0808" w14:textId="77777777" w:rsidR="00BD4BE7" w:rsidRPr="00BD4BE7" w:rsidRDefault="00BD4BE7" w:rsidP="00BD4BE7">
            <w:pPr>
              <w:rPr>
                <w:rFonts w:ascii="Calibri" w:hAnsi="Calibri" w:cs="Calibri"/>
                <w:szCs w:val="20"/>
              </w:rPr>
            </w:pPr>
            <w:r w:rsidRPr="00BD4BE7">
              <w:rPr>
                <w:rFonts w:ascii="Calibri" w:hAnsi="Calibri" w:cs="Calibri"/>
                <w:szCs w:val="20"/>
              </w:rPr>
              <w:t>Simon Harris</w:t>
            </w:r>
          </w:p>
          <w:p w14:paraId="4766CDDB" w14:textId="77777777" w:rsidR="00BD4BE7" w:rsidRPr="00BD4BE7" w:rsidRDefault="00BD4BE7" w:rsidP="00BD4BE7">
            <w:pPr>
              <w:rPr>
                <w:rFonts w:ascii="Calibri" w:hAnsi="Calibri" w:cs="Calibri"/>
                <w:szCs w:val="20"/>
              </w:rPr>
            </w:pPr>
            <w:r w:rsidRPr="00BD4BE7">
              <w:rPr>
                <w:rFonts w:ascii="Calibri" w:hAnsi="Calibri" w:cs="Calibri"/>
                <w:szCs w:val="20"/>
              </w:rPr>
              <w:t>Technical Assurance Manager</w:t>
            </w:r>
          </w:p>
          <w:p w14:paraId="6706C117" w14:textId="24E92963" w:rsidR="005900D6" w:rsidRPr="00F83106" w:rsidRDefault="00BD4BE7" w:rsidP="00BD4BE7">
            <w:pPr>
              <w:rPr>
                <w:rFonts w:ascii="Calibri" w:hAnsi="Calibri" w:cs="Calibri"/>
                <w:szCs w:val="20"/>
              </w:rPr>
            </w:pPr>
            <w:r w:rsidRPr="00BD4BE7">
              <w:rPr>
                <w:rFonts w:ascii="Calibri" w:hAnsi="Calibri" w:cs="Calibri"/>
                <w:szCs w:val="20"/>
              </w:rPr>
              <w:t xml:space="preserve">simon.harris@xoserve.com </w:t>
            </w:r>
          </w:p>
        </w:tc>
      </w:tr>
      <w:tr w:rsidR="005900D6" w:rsidRPr="00F83106" w14:paraId="6B17E4EE" w14:textId="77777777" w:rsidTr="00090E99">
        <w:trPr>
          <w:trHeight w:val="403"/>
        </w:trPr>
        <w:tc>
          <w:tcPr>
            <w:tcW w:w="1223" w:type="pct"/>
            <w:shd w:val="clear" w:color="auto" w:fill="B2ECFB" w:themeFill="accent5" w:themeFillTint="66"/>
            <w:vAlign w:val="center"/>
          </w:tcPr>
          <w:p w14:paraId="3BB36D98" w14:textId="77777777" w:rsidR="005900D6" w:rsidRPr="00F83106" w:rsidRDefault="005900D6" w:rsidP="00090E99">
            <w:pPr>
              <w:jc w:val="right"/>
              <w:rPr>
                <w:rFonts w:ascii="Calibri" w:hAnsi="Calibri" w:cs="Calibri"/>
                <w:szCs w:val="20"/>
              </w:rPr>
            </w:pPr>
            <w:r w:rsidRPr="00F83106">
              <w:rPr>
                <w:rFonts w:ascii="Calibri" w:hAnsi="Calibri" w:cs="Calibri"/>
                <w:szCs w:val="20"/>
              </w:rPr>
              <w:t>Background and Context:</w:t>
            </w:r>
          </w:p>
        </w:tc>
        <w:tc>
          <w:tcPr>
            <w:tcW w:w="3777" w:type="pct"/>
            <w:vAlign w:val="center"/>
          </w:tcPr>
          <w:p w14:paraId="5AB476E4" w14:textId="77777777" w:rsidR="00BD4BE7" w:rsidRPr="00BD4BE7" w:rsidRDefault="00BD4BE7" w:rsidP="00BD4BE7">
            <w:pPr>
              <w:rPr>
                <w:rFonts w:ascii="Calibri" w:hAnsi="Calibri" w:cs="Calibri"/>
                <w:szCs w:val="20"/>
              </w:rPr>
            </w:pPr>
            <w:r w:rsidRPr="00BD4BE7">
              <w:rPr>
                <w:rFonts w:ascii="Calibri" w:hAnsi="Calibri" w:cs="Calibri"/>
                <w:szCs w:val="20"/>
              </w:rPr>
              <w:t>Dear Customer,</w:t>
            </w:r>
          </w:p>
          <w:p w14:paraId="5841FA0B" w14:textId="77777777" w:rsidR="00BD4BE7" w:rsidRPr="00BD4BE7" w:rsidRDefault="00BD4BE7" w:rsidP="00BD4BE7">
            <w:pPr>
              <w:rPr>
                <w:rFonts w:ascii="Calibri" w:hAnsi="Calibri" w:cs="Calibri"/>
                <w:szCs w:val="20"/>
              </w:rPr>
            </w:pPr>
          </w:p>
          <w:p w14:paraId="76226371" w14:textId="77777777" w:rsidR="00BD4BE7" w:rsidRPr="00BD4BE7" w:rsidRDefault="00BD4BE7" w:rsidP="00BD4BE7">
            <w:pPr>
              <w:rPr>
                <w:rFonts w:ascii="Calibri" w:hAnsi="Calibri" w:cs="Calibri"/>
                <w:szCs w:val="20"/>
              </w:rPr>
            </w:pPr>
            <w:r w:rsidRPr="00BD4BE7">
              <w:rPr>
                <w:rFonts w:ascii="Calibri" w:hAnsi="Calibri" w:cs="Calibri"/>
                <w:szCs w:val="20"/>
              </w:rPr>
              <w:t xml:space="preserve">Within the UK Link Manual, the UK Link IS Service Definition sets out:  </w:t>
            </w:r>
          </w:p>
          <w:p w14:paraId="204DD206" w14:textId="77777777" w:rsidR="00BD4BE7" w:rsidRPr="00BD4BE7" w:rsidRDefault="00BD4BE7" w:rsidP="00BD4BE7">
            <w:pPr>
              <w:rPr>
                <w:rFonts w:ascii="Calibri" w:hAnsi="Calibri" w:cs="Calibri"/>
                <w:szCs w:val="20"/>
              </w:rPr>
            </w:pPr>
          </w:p>
          <w:p w14:paraId="647F0047" w14:textId="77777777" w:rsidR="00BD4BE7" w:rsidRPr="00BD4BE7" w:rsidRDefault="00BD4BE7" w:rsidP="00BD4BE7">
            <w:pPr>
              <w:rPr>
                <w:rFonts w:ascii="Calibri" w:hAnsi="Calibri" w:cs="Calibri"/>
                <w:szCs w:val="20"/>
              </w:rPr>
            </w:pPr>
            <w:r w:rsidRPr="00BD4BE7">
              <w:rPr>
                <w:rFonts w:ascii="Calibri" w:hAnsi="Calibri" w:cs="Calibri"/>
                <w:szCs w:val="20"/>
              </w:rPr>
              <w:t xml:space="preserve">(a) the performance standards which the UK Link system is designed to meet, including design maximum volumes; </w:t>
            </w:r>
          </w:p>
          <w:p w14:paraId="773A844C" w14:textId="77777777" w:rsidR="00BD4BE7" w:rsidRPr="00BD4BE7" w:rsidRDefault="00BD4BE7" w:rsidP="00BD4BE7">
            <w:pPr>
              <w:rPr>
                <w:rFonts w:ascii="Calibri" w:hAnsi="Calibri" w:cs="Calibri"/>
                <w:szCs w:val="20"/>
              </w:rPr>
            </w:pPr>
            <w:r w:rsidRPr="00BD4BE7">
              <w:rPr>
                <w:rFonts w:ascii="Calibri" w:hAnsi="Calibri" w:cs="Calibri"/>
                <w:szCs w:val="20"/>
              </w:rPr>
              <w:t xml:space="preserve">(b) the standards and rules with which UK Link Users must comply when accessing the UK Link system; </w:t>
            </w:r>
          </w:p>
          <w:p w14:paraId="1AF25604" w14:textId="77777777" w:rsidR="00BD4BE7" w:rsidRPr="00BD4BE7" w:rsidRDefault="00BD4BE7" w:rsidP="00BD4BE7">
            <w:pPr>
              <w:rPr>
                <w:rFonts w:ascii="Calibri" w:hAnsi="Calibri" w:cs="Calibri"/>
                <w:szCs w:val="20"/>
              </w:rPr>
            </w:pPr>
            <w:r w:rsidRPr="00BD4BE7">
              <w:rPr>
                <w:rFonts w:ascii="Calibri" w:hAnsi="Calibri" w:cs="Calibri"/>
                <w:szCs w:val="20"/>
              </w:rPr>
              <w:t xml:space="preserve">(c) the processes which will be followed in relation to: </w:t>
            </w:r>
          </w:p>
          <w:p w14:paraId="5DDA9B69" w14:textId="77777777" w:rsidR="00BD4BE7" w:rsidRPr="00BD4BE7" w:rsidRDefault="00BD4BE7" w:rsidP="00BD4BE7">
            <w:pPr>
              <w:rPr>
                <w:rFonts w:ascii="Calibri" w:hAnsi="Calibri" w:cs="Calibri"/>
                <w:szCs w:val="20"/>
              </w:rPr>
            </w:pPr>
            <w:r w:rsidRPr="00BD4BE7">
              <w:rPr>
                <w:rFonts w:ascii="Calibri" w:hAnsi="Calibri" w:cs="Calibri"/>
                <w:szCs w:val="20"/>
              </w:rPr>
              <w:t xml:space="preserve">· Service Request and Incident Management Processes; </w:t>
            </w:r>
          </w:p>
          <w:p w14:paraId="268901AF" w14:textId="77777777" w:rsidR="00BD4BE7" w:rsidRPr="00BD4BE7" w:rsidRDefault="00BD4BE7" w:rsidP="00BD4BE7">
            <w:pPr>
              <w:rPr>
                <w:rFonts w:ascii="Calibri" w:hAnsi="Calibri" w:cs="Calibri"/>
                <w:szCs w:val="20"/>
              </w:rPr>
            </w:pPr>
            <w:r w:rsidRPr="00BD4BE7">
              <w:rPr>
                <w:rFonts w:ascii="Calibri" w:hAnsi="Calibri" w:cs="Calibri"/>
                <w:szCs w:val="20"/>
              </w:rPr>
              <w:t xml:space="preserve">· Disaster Recovery </w:t>
            </w:r>
          </w:p>
          <w:p w14:paraId="711257AF" w14:textId="77777777" w:rsidR="00BD4BE7" w:rsidRPr="00BD4BE7" w:rsidRDefault="00BD4BE7" w:rsidP="00BD4BE7">
            <w:pPr>
              <w:rPr>
                <w:rFonts w:ascii="Calibri" w:hAnsi="Calibri" w:cs="Calibri"/>
                <w:szCs w:val="20"/>
              </w:rPr>
            </w:pPr>
            <w:r w:rsidRPr="00BD4BE7">
              <w:rPr>
                <w:rFonts w:ascii="Calibri" w:hAnsi="Calibri" w:cs="Calibri"/>
                <w:szCs w:val="20"/>
              </w:rPr>
              <w:t xml:space="preserve">· Change and release management; </w:t>
            </w:r>
          </w:p>
          <w:p w14:paraId="67BACEDB" w14:textId="77777777" w:rsidR="00BD4BE7" w:rsidRPr="00BD4BE7" w:rsidRDefault="00BD4BE7" w:rsidP="00BD4BE7">
            <w:pPr>
              <w:rPr>
                <w:rFonts w:ascii="Calibri" w:hAnsi="Calibri" w:cs="Calibri"/>
                <w:szCs w:val="20"/>
              </w:rPr>
            </w:pPr>
            <w:r w:rsidRPr="00BD4BE7">
              <w:rPr>
                <w:rFonts w:ascii="Calibri" w:hAnsi="Calibri" w:cs="Calibri"/>
                <w:szCs w:val="20"/>
              </w:rPr>
              <w:t xml:space="preserve">· Service Review and Reporting; </w:t>
            </w:r>
          </w:p>
          <w:p w14:paraId="049E922F" w14:textId="77777777" w:rsidR="00BD4BE7" w:rsidRPr="00BD4BE7" w:rsidRDefault="00BD4BE7" w:rsidP="00BD4BE7">
            <w:pPr>
              <w:rPr>
                <w:rFonts w:ascii="Calibri" w:hAnsi="Calibri" w:cs="Calibri"/>
                <w:szCs w:val="20"/>
              </w:rPr>
            </w:pPr>
            <w:r w:rsidRPr="00BD4BE7">
              <w:rPr>
                <w:rFonts w:ascii="Calibri" w:hAnsi="Calibri" w:cs="Calibri"/>
                <w:szCs w:val="20"/>
              </w:rPr>
              <w:t xml:space="preserve">· Design Maximum Volumes; and </w:t>
            </w:r>
          </w:p>
          <w:p w14:paraId="317477B4" w14:textId="02871B79" w:rsidR="005900D6" w:rsidRDefault="00BD4BE7" w:rsidP="00BD4BE7">
            <w:pPr>
              <w:rPr>
                <w:rFonts w:ascii="Calibri" w:hAnsi="Calibri" w:cs="Calibri"/>
                <w:szCs w:val="20"/>
              </w:rPr>
            </w:pPr>
            <w:r w:rsidRPr="00BD4BE7">
              <w:rPr>
                <w:rFonts w:ascii="Calibri" w:hAnsi="Calibri" w:cs="Calibri"/>
                <w:szCs w:val="20"/>
              </w:rPr>
              <w:t>· Performance Levels</w:t>
            </w:r>
          </w:p>
          <w:p w14:paraId="1435A004" w14:textId="68486FA0" w:rsidR="00BD4BE7" w:rsidRDefault="00BD4BE7" w:rsidP="00BD4BE7">
            <w:pPr>
              <w:rPr>
                <w:rFonts w:ascii="Calibri" w:hAnsi="Calibri" w:cs="Calibri"/>
                <w:szCs w:val="20"/>
              </w:rPr>
            </w:pPr>
          </w:p>
          <w:p w14:paraId="3DEF4A7B" w14:textId="2D115ED3" w:rsidR="00BD4BE7" w:rsidRDefault="00AE0C91" w:rsidP="00BD4BE7">
            <w:pPr>
              <w:rPr>
                <w:rFonts w:ascii="Calibri" w:hAnsi="Calibri" w:cs="Calibri"/>
                <w:szCs w:val="20"/>
              </w:rPr>
            </w:pPr>
            <w:r w:rsidRPr="00AE0C91">
              <w:rPr>
                <w:rFonts w:ascii="Calibri" w:hAnsi="Calibri" w:cs="Calibri"/>
                <w:szCs w:val="20"/>
              </w:rPr>
              <w:t>Within this document, in order to enable the CDSP to monitor and manage system capacity Users are required to provide a 12-month forecast of utilisation at six monthly intervals. The last time this was requested was in</w:t>
            </w:r>
            <w:r w:rsidR="00C365C2">
              <w:rPr>
                <w:rFonts w:ascii="Calibri" w:hAnsi="Calibri" w:cs="Calibri"/>
                <w:szCs w:val="20"/>
              </w:rPr>
              <w:t xml:space="preserve"> September</w:t>
            </w:r>
            <w:r w:rsidRPr="00AE0C91">
              <w:rPr>
                <w:rFonts w:ascii="Calibri" w:hAnsi="Calibri" w:cs="Calibri"/>
                <w:szCs w:val="20"/>
              </w:rPr>
              <w:t xml:space="preserve"> 202</w:t>
            </w:r>
            <w:r>
              <w:rPr>
                <w:rFonts w:ascii="Calibri" w:hAnsi="Calibri" w:cs="Calibri"/>
                <w:szCs w:val="20"/>
              </w:rPr>
              <w:t>3</w:t>
            </w:r>
            <w:r w:rsidRPr="00AE0C91">
              <w:rPr>
                <w:rFonts w:ascii="Calibri" w:hAnsi="Calibri" w:cs="Calibri"/>
                <w:szCs w:val="20"/>
              </w:rPr>
              <w:t>.</w:t>
            </w:r>
          </w:p>
          <w:p w14:paraId="13216EC9" w14:textId="04A3DE87" w:rsidR="00AE0C91" w:rsidRDefault="00AE0C91" w:rsidP="00BD4BE7">
            <w:pPr>
              <w:rPr>
                <w:rFonts w:ascii="Calibri" w:hAnsi="Calibri" w:cs="Calibri"/>
                <w:szCs w:val="20"/>
              </w:rPr>
            </w:pPr>
          </w:p>
          <w:p w14:paraId="1D9C9BCA" w14:textId="14814BBC" w:rsidR="00AE0C91" w:rsidRPr="00F83106" w:rsidRDefault="00AE0C91" w:rsidP="00BD4BE7">
            <w:pPr>
              <w:rPr>
                <w:rFonts w:ascii="Calibri" w:hAnsi="Calibri" w:cs="Calibri"/>
                <w:szCs w:val="20"/>
              </w:rPr>
            </w:pPr>
            <w:r w:rsidRPr="00AE0C91">
              <w:rPr>
                <w:rFonts w:ascii="Calibri" w:hAnsi="Calibri" w:cs="Calibri"/>
                <w:szCs w:val="20"/>
              </w:rPr>
              <w:t>As a result of this, we are requesting all Users to submit their next 12 months forecasts to the CDSP where they believe them to be different from previous volumes.</w:t>
            </w:r>
          </w:p>
          <w:p w14:paraId="78C49AC7" w14:textId="77777777" w:rsidR="005900D6" w:rsidRPr="00F83106" w:rsidRDefault="005900D6" w:rsidP="00090E99">
            <w:pPr>
              <w:rPr>
                <w:rFonts w:ascii="Calibri" w:hAnsi="Calibri" w:cs="Calibri"/>
                <w:szCs w:val="20"/>
              </w:rPr>
            </w:pPr>
          </w:p>
          <w:p w14:paraId="6144B70B" w14:textId="77777777" w:rsidR="00AE0C91" w:rsidRPr="00AE0C91" w:rsidRDefault="00AE0C91" w:rsidP="00AE0C91">
            <w:pPr>
              <w:rPr>
                <w:rFonts w:ascii="Calibri" w:hAnsi="Calibri" w:cs="Calibri"/>
                <w:szCs w:val="20"/>
              </w:rPr>
            </w:pPr>
            <w:r w:rsidRPr="00AE0C91">
              <w:rPr>
                <w:rFonts w:ascii="Calibri" w:hAnsi="Calibri" w:cs="Calibri"/>
                <w:szCs w:val="20"/>
              </w:rPr>
              <w:lastRenderedPageBreak/>
              <w:t xml:space="preserve">The key transactions, listed in the IS Service Definitions, are: </w:t>
            </w:r>
          </w:p>
          <w:p w14:paraId="242F0ED8" w14:textId="77777777" w:rsidR="00AE0C91" w:rsidRPr="00AE0C91" w:rsidRDefault="00AE0C91" w:rsidP="00AE0C91">
            <w:pPr>
              <w:rPr>
                <w:rFonts w:ascii="Calibri" w:hAnsi="Calibri" w:cs="Calibri"/>
                <w:szCs w:val="20"/>
              </w:rPr>
            </w:pPr>
          </w:p>
          <w:p w14:paraId="3C5932E2" w14:textId="77777777" w:rsidR="00AE0C91" w:rsidRPr="00AE0C91" w:rsidRDefault="00AE0C91" w:rsidP="00AE0C91">
            <w:pPr>
              <w:rPr>
                <w:rFonts w:ascii="Calibri" w:hAnsi="Calibri" w:cs="Calibri"/>
                <w:szCs w:val="20"/>
              </w:rPr>
            </w:pPr>
            <w:r w:rsidRPr="00AE0C91">
              <w:rPr>
                <w:rFonts w:ascii="Calibri" w:hAnsi="Calibri" w:cs="Calibri"/>
                <w:szCs w:val="20"/>
              </w:rPr>
              <w:t>•</w:t>
            </w:r>
            <w:r w:rsidRPr="00AE0C91">
              <w:rPr>
                <w:rFonts w:ascii="Calibri" w:hAnsi="Calibri" w:cs="Calibri"/>
                <w:szCs w:val="20"/>
              </w:rPr>
              <w:tab/>
              <w:t xml:space="preserve">Gas Flow Day Nominations and Renominations; </w:t>
            </w:r>
          </w:p>
          <w:p w14:paraId="4501EDB4" w14:textId="77777777" w:rsidR="00AE0C91" w:rsidRPr="00AE0C91" w:rsidRDefault="00AE0C91" w:rsidP="00AE0C91">
            <w:pPr>
              <w:rPr>
                <w:rFonts w:ascii="Calibri" w:hAnsi="Calibri" w:cs="Calibri"/>
                <w:szCs w:val="20"/>
              </w:rPr>
            </w:pPr>
            <w:r w:rsidRPr="00AE0C91">
              <w:rPr>
                <w:rFonts w:ascii="Calibri" w:hAnsi="Calibri" w:cs="Calibri"/>
                <w:szCs w:val="20"/>
              </w:rPr>
              <w:t>•</w:t>
            </w:r>
            <w:r w:rsidRPr="00AE0C91">
              <w:rPr>
                <w:rFonts w:ascii="Calibri" w:hAnsi="Calibri" w:cs="Calibri"/>
                <w:szCs w:val="20"/>
              </w:rPr>
              <w:tab/>
              <w:t xml:space="preserve">Supply Point Enquiries; </w:t>
            </w:r>
          </w:p>
          <w:p w14:paraId="7608F7EA" w14:textId="77777777" w:rsidR="00AE0C91" w:rsidRPr="00AE0C91" w:rsidRDefault="00AE0C91" w:rsidP="00AE0C91">
            <w:pPr>
              <w:rPr>
                <w:rFonts w:ascii="Calibri" w:hAnsi="Calibri" w:cs="Calibri"/>
                <w:szCs w:val="20"/>
              </w:rPr>
            </w:pPr>
            <w:r w:rsidRPr="00AE0C91">
              <w:rPr>
                <w:rFonts w:ascii="Calibri" w:hAnsi="Calibri" w:cs="Calibri"/>
                <w:szCs w:val="20"/>
              </w:rPr>
              <w:t>•</w:t>
            </w:r>
            <w:r w:rsidRPr="00AE0C91">
              <w:rPr>
                <w:rFonts w:ascii="Calibri" w:hAnsi="Calibri" w:cs="Calibri"/>
                <w:szCs w:val="20"/>
              </w:rPr>
              <w:tab/>
              <w:t xml:space="preserve">Supply Point Nominations; </w:t>
            </w:r>
          </w:p>
          <w:p w14:paraId="511BD0EE" w14:textId="77777777" w:rsidR="00AE0C91" w:rsidRPr="00AE0C91" w:rsidRDefault="00AE0C91" w:rsidP="00AE0C91">
            <w:pPr>
              <w:rPr>
                <w:rFonts w:ascii="Calibri" w:hAnsi="Calibri" w:cs="Calibri"/>
                <w:szCs w:val="20"/>
              </w:rPr>
            </w:pPr>
            <w:r w:rsidRPr="00AE0C91">
              <w:rPr>
                <w:rFonts w:ascii="Calibri" w:hAnsi="Calibri" w:cs="Calibri"/>
                <w:szCs w:val="20"/>
              </w:rPr>
              <w:t>•</w:t>
            </w:r>
            <w:r w:rsidRPr="00AE0C91">
              <w:rPr>
                <w:rFonts w:ascii="Calibri" w:hAnsi="Calibri" w:cs="Calibri"/>
                <w:szCs w:val="20"/>
              </w:rPr>
              <w:tab/>
              <w:t>Detail Registration Nominations</w:t>
            </w:r>
          </w:p>
          <w:p w14:paraId="332B1D4B" w14:textId="77777777" w:rsidR="00AE0C91" w:rsidRDefault="00AE0C91" w:rsidP="00AE0C91">
            <w:pPr>
              <w:rPr>
                <w:rFonts w:ascii="Calibri" w:hAnsi="Calibri" w:cs="Calibri"/>
                <w:szCs w:val="20"/>
              </w:rPr>
            </w:pPr>
            <w:r w:rsidRPr="00AE0C91">
              <w:rPr>
                <w:rFonts w:ascii="Calibri" w:hAnsi="Calibri" w:cs="Calibri"/>
                <w:szCs w:val="20"/>
              </w:rPr>
              <w:t>•</w:t>
            </w:r>
            <w:r w:rsidRPr="00AE0C91">
              <w:rPr>
                <w:rFonts w:ascii="Calibri" w:hAnsi="Calibri" w:cs="Calibri"/>
                <w:szCs w:val="20"/>
              </w:rPr>
              <w:tab/>
              <w:t>Base Registration Nominations</w:t>
            </w:r>
          </w:p>
          <w:p w14:paraId="76BD00CA" w14:textId="662219D3" w:rsidR="006153F0" w:rsidRPr="00AE0C91" w:rsidRDefault="006153F0" w:rsidP="00AE0C91">
            <w:pPr>
              <w:rPr>
                <w:rFonts w:ascii="Calibri" w:hAnsi="Calibri" w:cs="Calibri"/>
                <w:szCs w:val="20"/>
              </w:rPr>
            </w:pPr>
            <w:r w:rsidRPr="006153F0">
              <w:rPr>
                <w:rFonts w:ascii="Calibri" w:hAnsi="Calibri" w:cs="Calibri"/>
                <w:szCs w:val="20"/>
              </w:rPr>
              <w:t>•</w:t>
            </w:r>
            <w:r w:rsidRPr="006153F0">
              <w:rPr>
                <w:rFonts w:ascii="Calibri" w:hAnsi="Calibri" w:cs="Calibri"/>
                <w:szCs w:val="20"/>
              </w:rPr>
              <w:tab/>
              <w:t xml:space="preserve">Supply Point Amendments (as specified in UNC TPD G Annex G-1) – including Class Amendment and Organisation Entity changes (e.g. MAM Id Update);  </w:t>
            </w:r>
          </w:p>
          <w:p w14:paraId="2818F936" w14:textId="77777777" w:rsidR="00AE0C91" w:rsidRPr="00AE0C91" w:rsidRDefault="00AE0C91" w:rsidP="00AE0C91">
            <w:pPr>
              <w:rPr>
                <w:rFonts w:ascii="Calibri" w:hAnsi="Calibri" w:cs="Calibri"/>
                <w:szCs w:val="20"/>
              </w:rPr>
            </w:pPr>
            <w:r w:rsidRPr="00AE0C91">
              <w:rPr>
                <w:rFonts w:ascii="Calibri" w:hAnsi="Calibri" w:cs="Calibri"/>
                <w:szCs w:val="20"/>
              </w:rPr>
              <w:t>•</w:t>
            </w:r>
            <w:r w:rsidRPr="00AE0C91">
              <w:rPr>
                <w:rFonts w:ascii="Calibri" w:hAnsi="Calibri" w:cs="Calibri"/>
                <w:szCs w:val="20"/>
              </w:rPr>
              <w:tab/>
              <w:t xml:space="preserve">Meter Reading submissions by Supply Point Classes 2, 3 and 4; </w:t>
            </w:r>
          </w:p>
          <w:p w14:paraId="611D616F" w14:textId="77777777" w:rsidR="00AE0C91" w:rsidRPr="00AE0C91" w:rsidRDefault="00AE0C91" w:rsidP="00AE0C91">
            <w:pPr>
              <w:rPr>
                <w:rFonts w:ascii="Calibri" w:hAnsi="Calibri" w:cs="Calibri"/>
                <w:szCs w:val="20"/>
              </w:rPr>
            </w:pPr>
            <w:r w:rsidRPr="00AE0C91">
              <w:rPr>
                <w:rFonts w:ascii="Calibri" w:hAnsi="Calibri" w:cs="Calibri"/>
                <w:szCs w:val="20"/>
              </w:rPr>
              <w:t>•</w:t>
            </w:r>
            <w:r w:rsidRPr="00AE0C91">
              <w:rPr>
                <w:rFonts w:ascii="Calibri" w:hAnsi="Calibri" w:cs="Calibri"/>
                <w:szCs w:val="20"/>
              </w:rPr>
              <w:tab/>
              <w:t xml:space="preserve">Meter Information Notifications; </w:t>
            </w:r>
          </w:p>
          <w:p w14:paraId="32C68F70" w14:textId="3F2FD0D7" w:rsidR="005900D6" w:rsidRPr="00F83106" w:rsidRDefault="00AE0C91" w:rsidP="00AE0C91">
            <w:pPr>
              <w:rPr>
                <w:rFonts w:ascii="Calibri" w:hAnsi="Calibri" w:cs="Calibri"/>
                <w:szCs w:val="20"/>
              </w:rPr>
            </w:pPr>
            <w:r w:rsidRPr="00AE0C91">
              <w:rPr>
                <w:rFonts w:ascii="Calibri" w:hAnsi="Calibri" w:cs="Calibri"/>
                <w:szCs w:val="20"/>
              </w:rPr>
              <w:t>•</w:t>
            </w:r>
            <w:r w:rsidRPr="00AE0C91">
              <w:rPr>
                <w:rFonts w:ascii="Calibri" w:hAnsi="Calibri" w:cs="Calibri"/>
                <w:szCs w:val="20"/>
              </w:rPr>
              <w:tab/>
              <w:t>Meter Information Update Notifications.</w:t>
            </w:r>
          </w:p>
          <w:p w14:paraId="7E4DF189" w14:textId="77777777" w:rsidR="005900D6" w:rsidRPr="00F83106" w:rsidRDefault="005900D6" w:rsidP="00090E99">
            <w:pPr>
              <w:rPr>
                <w:rFonts w:ascii="Calibri" w:hAnsi="Calibri" w:cs="Calibri"/>
                <w:szCs w:val="20"/>
              </w:rPr>
            </w:pPr>
          </w:p>
          <w:p w14:paraId="71E901BE" w14:textId="77777777" w:rsidR="00AE0C91" w:rsidRPr="006153F0" w:rsidRDefault="00AE0C91" w:rsidP="00AE0C91">
            <w:pPr>
              <w:rPr>
                <w:rFonts w:ascii="Calibri" w:hAnsi="Calibri" w:cs="Calibri"/>
                <w:b/>
                <w:bCs/>
                <w:szCs w:val="20"/>
              </w:rPr>
            </w:pPr>
            <w:r w:rsidRPr="006153F0">
              <w:rPr>
                <w:rFonts w:ascii="Calibri" w:hAnsi="Calibri" w:cs="Calibri"/>
                <w:b/>
                <w:bCs/>
                <w:szCs w:val="20"/>
              </w:rPr>
              <w:t>Since the introduction of the Central Switching Service Registrations will be directed through CSS for CSS Supply Points.  Users are requested to inform us of large projected volumes of Registrations anticipated from their Suppliers so that impacts to the UK Link systems can be managed effectively.</w:t>
            </w:r>
          </w:p>
          <w:p w14:paraId="12F4D328" w14:textId="77777777" w:rsidR="00AE0C91" w:rsidRPr="00AE0C91" w:rsidRDefault="00AE0C91" w:rsidP="00AE0C91">
            <w:pPr>
              <w:rPr>
                <w:rFonts w:ascii="Calibri" w:hAnsi="Calibri" w:cs="Calibri"/>
                <w:szCs w:val="20"/>
              </w:rPr>
            </w:pPr>
          </w:p>
          <w:p w14:paraId="55556632" w14:textId="77777777" w:rsidR="00AE0C91" w:rsidRPr="00AE0C91" w:rsidRDefault="00AE0C91" w:rsidP="00AE0C91">
            <w:pPr>
              <w:rPr>
                <w:rFonts w:ascii="Calibri" w:hAnsi="Calibri" w:cs="Calibri"/>
                <w:szCs w:val="20"/>
              </w:rPr>
            </w:pPr>
            <w:r w:rsidRPr="00AE0C91">
              <w:rPr>
                <w:rFonts w:ascii="Calibri" w:hAnsi="Calibri" w:cs="Calibri"/>
                <w:szCs w:val="20"/>
              </w:rPr>
              <w:t xml:space="preserve">We would ask that a Service Request be raised with the CDSP Service Desk for any other significant volume increases across other processes, and where UK Link Users wish to submit short term extraordinary UK Link Communication volumes. Should any of these be raised, we will assess available capacity and prescribe a submission profile accordingly. </w:t>
            </w:r>
          </w:p>
          <w:p w14:paraId="483E5CA3" w14:textId="77777777" w:rsidR="00AE0C91" w:rsidRPr="00AE0C91" w:rsidRDefault="00AE0C91" w:rsidP="00AE0C91">
            <w:pPr>
              <w:rPr>
                <w:rFonts w:ascii="Calibri" w:hAnsi="Calibri" w:cs="Calibri"/>
                <w:szCs w:val="20"/>
              </w:rPr>
            </w:pPr>
          </w:p>
          <w:p w14:paraId="1B74B634" w14:textId="2F1DEEF4" w:rsidR="00AE0C91" w:rsidRPr="00AE0C91" w:rsidRDefault="00AE0C91" w:rsidP="00AE0C91">
            <w:pPr>
              <w:rPr>
                <w:rFonts w:ascii="Calibri" w:hAnsi="Calibri" w:cs="Calibri"/>
                <w:szCs w:val="20"/>
              </w:rPr>
            </w:pPr>
            <w:r w:rsidRPr="00AE0C91">
              <w:rPr>
                <w:rFonts w:ascii="Calibri" w:hAnsi="Calibri" w:cs="Calibri"/>
                <w:szCs w:val="20"/>
              </w:rPr>
              <w:t xml:space="preserve">We would invite all Users to send their forecasts to uklink@xoserve.com by </w:t>
            </w:r>
            <w:r w:rsidR="00A760F0">
              <w:rPr>
                <w:rFonts w:ascii="Calibri" w:hAnsi="Calibri" w:cs="Calibri"/>
                <w:b/>
                <w:bCs/>
                <w:szCs w:val="20"/>
              </w:rPr>
              <w:t>03</w:t>
            </w:r>
            <w:r w:rsidR="00A760F0" w:rsidRPr="00A760F0">
              <w:rPr>
                <w:rFonts w:ascii="Calibri" w:hAnsi="Calibri" w:cs="Calibri"/>
                <w:b/>
                <w:bCs/>
                <w:szCs w:val="20"/>
                <w:vertAlign w:val="superscript"/>
              </w:rPr>
              <w:t>rd</w:t>
            </w:r>
            <w:r w:rsidR="00A760F0">
              <w:rPr>
                <w:rFonts w:ascii="Calibri" w:hAnsi="Calibri" w:cs="Calibri"/>
                <w:b/>
                <w:bCs/>
                <w:szCs w:val="20"/>
              </w:rPr>
              <w:t xml:space="preserve"> April </w:t>
            </w:r>
            <w:r w:rsidRPr="00CC1F1D">
              <w:rPr>
                <w:rFonts w:ascii="Calibri" w:hAnsi="Calibri" w:cs="Calibri"/>
                <w:b/>
                <w:bCs/>
                <w:szCs w:val="20"/>
              </w:rPr>
              <w:t xml:space="preserve"> 202</w:t>
            </w:r>
            <w:r w:rsidR="00A760F0">
              <w:rPr>
                <w:rFonts w:ascii="Calibri" w:hAnsi="Calibri" w:cs="Calibri"/>
                <w:b/>
                <w:bCs/>
                <w:szCs w:val="20"/>
              </w:rPr>
              <w:t>4</w:t>
            </w:r>
            <w:r w:rsidRPr="00AE0C91">
              <w:rPr>
                <w:rFonts w:ascii="Calibri" w:hAnsi="Calibri" w:cs="Calibri"/>
                <w:szCs w:val="20"/>
              </w:rPr>
              <w:t xml:space="preserve"> to enable us to plan for future capacity with UK Link. All information submitted will be treated commercially sensitive and will not be shared with any parties. Confirmation of your expected volumes would be appreciated, but if Users do not respond, we will assume existing flows will prevail for the forthcoming period. </w:t>
            </w:r>
          </w:p>
          <w:p w14:paraId="677EAC53" w14:textId="77777777" w:rsidR="00AE0C91" w:rsidRPr="00AE0C91" w:rsidRDefault="00AE0C91" w:rsidP="00AE0C91">
            <w:pPr>
              <w:rPr>
                <w:rFonts w:ascii="Calibri" w:hAnsi="Calibri" w:cs="Calibri"/>
                <w:szCs w:val="20"/>
              </w:rPr>
            </w:pPr>
          </w:p>
          <w:p w14:paraId="01A5D847" w14:textId="77777777" w:rsidR="00AE0C91" w:rsidRPr="00AE0C91" w:rsidRDefault="00AE0C91" w:rsidP="00AE0C91">
            <w:pPr>
              <w:rPr>
                <w:rFonts w:ascii="Calibri" w:hAnsi="Calibri" w:cs="Calibri"/>
                <w:szCs w:val="20"/>
              </w:rPr>
            </w:pPr>
            <w:r w:rsidRPr="00AE0C91">
              <w:rPr>
                <w:rFonts w:ascii="Calibri" w:hAnsi="Calibri" w:cs="Calibri"/>
                <w:szCs w:val="20"/>
              </w:rPr>
              <w:t xml:space="preserve">Our assessment is that this change impacts Shipper Users. All Users are encouraged to validate this, and we would encourage Users to provide confirmation of our assessment. </w:t>
            </w:r>
          </w:p>
          <w:p w14:paraId="5266D364" w14:textId="77777777" w:rsidR="00AE0C91" w:rsidRPr="00AE0C91" w:rsidRDefault="00AE0C91" w:rsidP="00AE0C91">
            <w:pPr>
              <w:rPr>
                <w:rFonts w:ascii="Calibri" w:hAnsi="Calibri" w:cs="Calibri"/>
                <w:szCs w:val="20"/>
              </w:rPr>
            </w:pPr>
          </w:p>
          <w:p w14:paraId="7410D711" w14:textId="4DC874A0" w:rsidR="005900D6" w:rsidRPr="00F83106" w:rsidRDefault="00AE0C91" w:rsidP="00AE0C91">
            <w:pPr>
              <w:rPr>
                <w:rFonts w:ascii="Calibri" w:hAnsi="Calibri" w:cs="Calibri"/>
                <w:szCs w:val="20"/>
              </w:rPr>
            </w:pPr>
            <w:r w:rsidRPr="00AE0C91">
              <w:rPr>
                <w:rFonts w:ascii="Calibri" w:hAnsi="Calibri" w:cs="Calibri"/>
                <w:szCs w:val="20"/>
              </w:rPr>
              <w:t>If you have any questions related to this communication, please contact me via uklink@xoserve.com.</w:t>
            </w:r>
          </w:p>
          <w:p w14:paraId="37D6220D" w14:textId="77777777" w:rsidR="005900D6" w:rsidRPr="00F83106" w:rsidRDefault="005900D6" w:rsidP="00090E99">
            <w:pPr>
              <w:rPr>
                <w:rFonts w:ascii="Calibri" w:hAnsi="Calibri" w:cs="Calibri"/>
                <w:szCs w:val="20"/>
              </w:rPr>
            </w:pPr>
          </w:p>
          <w:p w14:paraId="6E24D28F" w14:textId="77777777" w:rsidR="005900D6" w:rsidRPr="00F83106" w:rsidRDefault="005900D6" w:rsidP="00090E99">
            <w:pPr>
              <w:rPr>
                <w:rFonts w:ascii="Calibri" w:hAnsi="Calibri" w:cs="Calibri"/>
                <w:szCs w:val="20"/>
              </w:rPr>
            </w:pPr>
          </w:p>
          <w:p w14:paraId="69BEEEA4" w14:textId="77777777" w:rsidR="005900D6" w:rsidRPr="00F83106" w:rsidRDefault="005900D6" w:rsidP="00090E99">
            <w:pPr>
              <w:rPr>
                <w:rFonts w:ascii="Calibri" w:hAnsi="Calibri" w:cs="Calibri"/>
                <w:szCs w:val="20"/>
              </w:rPr>
            </w:pPr>
          </w:p>
          <w:p w14:paraId="1817484A" w14:textId="77777777" w:rsidR="005900D6" w:rsidRPr="00F83106" w:rsidRDefault="005900D6" w:rsidP="00090E99">
            <w:pPr>
              <w:rPr>
                <w:rFonts w:ascii="Calibri" w:hAnsi="Calibri" w:cs="Calibri"/>
                <w:szCs w:val="20"/>
              </w:rPr>
            </w:pPr>
          </w:p>
          <w:p w14:paraId="514F355F" w14:textId="77777777" w:rsidR="005900D6" w:rsidRPr="00F83106" w:rsidRDefault="005900D6" w:rsidP="00090E99">
            <w:pPr>
              <w:rPr>
                <w:rFonts w:ascii="Calibri" w:hAnsi="Calibri" w:cs="Calibri"/>
                <w:szCs w:val="20"/>
              </w:rPr>
            </w:pPr>
          </w:p>
          <w:p w14:paraId="57897237" w14:textId="77777777" w:rsidR="005900D6" w:rsidRPr="00F83106" w:rsidRDefault="005900D6" w:rsidP="00090E99">
            <w:pPr>
              <w:rPr>
                <w:rFonts w:ascii="Calibri" w:hAnsi="Calibri" w:cs="Calibri"/>
                <w:szCs w:val="20"/>
              </w:rPr>
            </w:pPr>
          </w:p>
          <w:p w14:paraId="59B254A7" w14:textId="77777777" w:rsidR="005900D6" w:rsidRPr="00F83106" w:rsidRDefault="005900D6" w:rsidP="00090E99">
            <w:pPr>
              <w:rPr>
                <w:rFonts w:ascii="Calibri" w:hAnsi="Calibri" w:cs="Calibri"/>
                <w:szCs w:val="20"/>
              </w:rPr>
            </w:pPr>
          </w:p>
          <w:p w14:paraId="5952B394" w14:textId="77777777" w:rsidR="005900D6" w:rsidRPr="00F83106" w:rsidRDefault="005900D6" w:rsidP="00090E99">
            <w:pPr>
              <w:rPr>
                <w:rFonts w:ascii="Calibri" w:hAnsi="Calibri" w:cs="Calibri"/>
                <w:szCs w:val="20"/>
              </w:rPr>
            </w:pPr>
          </w:p>
          <w:p w14:paraId="668D0706" w14:textId="77777777" w:rsidR="005900D6" w:rsidRPr="00F83106" w:rsidRDefault="005900D6" w:rsidP="00090E99">
            <w:pPr>
              <w:rPr>
                <w:rFonts w:ascii="Calibri" w:hAnsi="Calibri" w:cs="Calibri"/>
                <w:szCs w:val="20"/>
              </w:rPr>
            </w:pPr>
          </w:p>
          <w:p w14:paraId="567764B8" w14:textId="77777777" w:rsidR="005900D6" w:rsidRPr="00F83106" w:rsidRDefault="005900D6" w:rsidP="00090E99">
            <w:pPr>
              <w:rPr>
                <w:rFonts w:ascii="Calibri" w:hAnsi="Calibri" w:cs="Calibri"/>
                <w:szCs w:val="20"/>
              </w:rPr>
            </w:pPr>
          </w:p>
          <w:p w14:paraId="1EA91D27" w14:textId="77777777" w:rsidR="005900D6" w:rsidRPr="00F83106" w:rsidRDefault="005900D6" w:rsidP="00090E99">
            <w:pPr>
              <w:rPr>
                <w:rFonts w:ascii="Calibri" w:hAnsi="Calibri" w:cs="Calibri"/>
                <w:szCs w:val="20"/>
              </w:rPr>
            </w:pPr>
          </w:p>
          <w:p w14:paraId="434FDD1F" w14:textId="77777777" w:rsidR="005900D6" w:rsidRPr="00F83106" w:rsidRDefault="005900D6" w:rsidP="00090E99">
            <w:pPr>
              <w:rPr>
                <w:rFonts w:ascii="Calibri" w:hAnsi="Calibri" w:cs="Calibri"/>
                <w:szCs w:val="20"/>
              </w:rPr>
            </w:pPr>
          </w:p>
          <w:p w14:paraId="6D803902" w14:textId="58D01F5B" w:rsidR="005900D6" w:rsidRPr="00F83106" w:rsidRDefault="005900D6" w:rsidP="00090E99">
            <w:pPr>
              <w:rPr>
                <w:rFonts w:ascii="Calibri" w:hAnsi="Calibri" w:cs="Calibri"/>
                <w:szCs w:val="20"/>
              </w:rPr>
            </w:pPr>
          </w:p>
        </w:tc>
      </w:tr>
    </w:tbl>
    <w:p w14:paraId="5E0290EE" w14:textId="77777777" w:rsidR="005900D6" w:rsidRPr="00F83106" w:rsidRDefault="005900D6" w:rsidP="005900D6">
      <w:pPr>
        <w:spacing w:after="0"/>
        <w:rPr>
          <w:rFonts w:ascii="Calibri" w:hAnsi="Calibri" w:cs="Calibri"/>
          <w:b/>
          <w:bCs/>
          <w:color w:val="3E5AA8"/>
          <w:sz w:val="28"/>
          <w:szCs w:val="28"/>
        </w:rPr>
      </w:pPr>
    </w:p>
    <w:p w14:paraId="29A6FB0C" w14:textId="258B45FE" w:rsidR="00300FF2" w:rsidRPr="00F83106" w:rsidRDefault="00300FF2">
      <w:pPr>
        <w:rPr>
          <w:rFonts w:ascii="Calibri" w:hAnsi="Calibri" w:cs="Calibri"/>
        </w:rPr>
      </w:pPr>
      <w:r w:rsidRPr="00F83106">
        <w:rPr>
          <w:rFonts w:ascii="Calibri" w:hAnsi="Calibri" w:cs="Calibri"/>
        </w:rPr>
        <w:br w:type="page"/>
      </w:r>
    </w:p>
    <w:p w14:paraId="6B08E90D" w14:textId="77777777" w:rsidR="00D70BA2" w:rsidRPr="00F83106" w:rsidRDefault="00D70BA2" w:rsidP="00C2564E">
      <w:pPr>
        <w:rPr>
          <w:rFonts w:ascii="Calibri" w:hAnsi="Calibri" w:cs="Calibri"/>
        </w:rPr>
      </w:pPr>
    </w:p>
    <w:p w14:paraId="1C9F7012" w14:textId="6A4B0D7A" w:rsidR="00300FF2" w:rsidRPr="00F83106" w:rsidRDefault="00300FF2" w:rsidP="00300FF2">
      <w:pPr>
        <w:pStyle w:val="Title"/>
        <w:rPr>
          <w:rFonts w:ascii="Calibri" w:hAnsi="Calibri" w:cs="Calibri"/>
        </w:rPr>
      </w:pPr>
      <w:r w:rsidRPr="00F83106">
        <w:rPr>
          <w:rFonts w:ascii="Calibri" w:hAnsi="Calibri" w:cs="Calibri"/>
        </w:rPr>
        <w:t>Industry Response Review</w:t>
      </w:r>
    </w:p>
    <w:p w14:paraId="06117F24" w14:textId="77777777" w:rsidR="00E5376A" w:rsidRPr="00E7151B" w:rsidRDefault="00E5376A" w:rsidP="00E5376A">
      <w:pPr>
        <w:spacing w:after="0" w:line="240" w:lineRule="auto"/>
        <w:textAlignment w:val="baseline"/>
        <w:rPr>
          <w:rFonts w:ascii="Segoe UI" w:eastAsia="Times New Roman" w:hAnsi="Segoe UI" w:cs="Segoe UI"/>
          <w:sz w:val="18"/>
          <w:szCs w:val="18"/>
        </w:rPr>
      </w:pPr>
      <w:r w:rsidRPr="00E7151B">
        <w:rPr>
          <w:rFonts w:eastAsia="Times New Roman" w:cs="Arial"/>
          <w:color w:val="000000"/>
          <w:shd w:val="clear" w:color="auto" w:fill="E1E3E6"/>
        </w:rPr>
        <w:t>«</w:t>
      </w:r>
      <w:proofErr w:type="spellStart"/>
      <w:r w:rsidRPr="00E7151B">
        <w:rPr>
          <w:rFonts w:eastAsia="Times New Roman" w:cs="Arial"/>
          <w:color w:val="000000"/>
          <w:shd w:val="clear" w:color="auto" w:fill="E1E3E6"/>
        </w:rPr>
        <w:t>RangeStart:HDS</w:t>
      </w:r>
      <w:proofErr w:type="spellEnd"/>
      <w:r w:rsidRPr="00E7151B">
        <w:rPr>
          <w:rFonts w:eastAsia="Times New Roman" w:cs="Arial"/>
          <w:color w:val="000000"/>
          <w:shd w:val="clear" w:color="auto" w:fill="E1E3E6"/>
        </w:rPr>
        <w:t>»</w:t>
      </w:r>
      <w:r w:rsidRPr="00E7151B">
        <w:rPr>
          <w:rFonts w:eastAsia="Times New Roman" w:cs="Arial"/>
        </w:rPr>
        <w:t> </w:t>
      </w:r>
      <w:r w:rsidRPr="00E7151B">
        <w:rPr>
          <w:rFonts w:eastAsia="Times New Roman" w:cs="Arial"/>
        </w:rPr>
        <w:br/>
        <w:t> </w:t>
      </w:r>
      <w:r w:rsidRPr="00E7151B">
        <w:rPr>
          <w:rFonts w:eastAsia="Times New Roman" w:cs="Arial"/>
        </w:rPr>
        <w:br/>
      </w:r>
      <w:r w:rsidRPr="00E7151B">
        <w:rPr>
          <w:rFonts w:ascii="Calibri" w:eastAsia="Times New Roman" w:hAnsi="Calibri" w:cs="Calibri"/>
          <w:b/>
          <w:bCs/>
          <w:color w:val="3E5AA8"/>
          <w:sz w:val="28"/>
          <w:szCs w:val="28"/>
        </w:rPr>
        <w:t>Change Representation</w:t>
      </w:r>
      <w:r w:rsidRPr="00E7151B">
        <w:rPr>
          <w:rFonts w:ascii="Calibri" w:eastAsia="Times New Roman" w:hAnsi="Calibri" w:cs="Calibri"/>
        </w:rPr>
        <w:t>  </w:t>
      </w:r>
    </w:p>
    <w:p w14:paraId="68474225" w14:textId="77777777" w:rsidR="00E5376A" w:rsidRPr="00E7151B" w:rsidRDefault="00E5376A" w:rsidP="00E5376A">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(To be completed by User and returned for response) </w:t>
      </w:r>
    </w:p>
    <w:p w14:paraId="10C17CE1" w14:textId="77777777" w:rsidR="00E5376A" w:rsidRPr="00E7151B" w:rsidRDefault="00E5376A" w:rsidP="00E5376A">
      <w:pPr>
        <w:spacing w:after="0" w:line="240" w:lineRule="auto"/>
        <w:textAlignment w:val="baseline"/>
        <w:rPr>
          <w:rFonts w:ascii="Segoe UI" w:eastAsia="Times New Roman" w:hAnsi="Segoe UI" w:cs="Segoe UI"/>
          <w:b/>
          <w:bCs/>
          <w:color w:val="3E5AA8"/>
          <w:sz w:val="18"/>
          <w:szCs w:val="18"/>
        </w:rPr>
      </w:pPr>
      <w:r w:rsidRPr="00E7151B">
        <w:rPr>
          <w:rFonts w:ascii="Calibri" w:eastAsia="Times New Roman" w:hAnsi="Calibri" w:cs="Calibri"/>
          <w:b/>
          <w:bCs/>
          <w:i/>
          <w:iCs/>
        </w:rPr>
        <w:t>Please consider any commercial impacts to your organisation that Xoserve need to be aware of when formulating your response</w:t>
      </w:r>
      <w:r w:rsidRPr="00E7151B">
        <w:rPr>
          <w:rFonts w:ascii="Calibri" w:eastAsia="Times New Roman" w:hAnsi="Calibri" w:cs="Calibri"/>
          <w:b/>
          <w:bCs/>
        </w:rPr>
        <w:t> </w:t>
      </w:r>
    </w:p>
    <w:p w14:paraId="69E08BBE" w14:textId="77777777" w:rsidR="00E5376A" w:rsidRPr="00E7151B" w:rsidRDefault="00E5376A" w:rsidP="00E5376A">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1920"/>
        <w:gridCol w:w="6000"/>
      </w:tblGrid>
      <w:tr w:rsidR="00E5376A" w:rsidRPr="00E7151B" w14:paraId="231346B5" w14:textId="77777777" w:rsidTr="00B61F40">
        <w:trPr>
          <w:trHeight w:val="390"/>
        </w:trPr>
        <w:tc>
          <w:tcPr>
            <w:tcW w:w="2565" w:type="dxa"/>
            <w:vMerge w:val="restart"/>
            <w:tcBorders>
              <w:top w:val="single" w:sz="6" w:space="0" w:color="auto"/>
              <w:left w:val="single" w:sz="6" w:space="0" w:color="auto"/>
              <w:bottom w:val="single" w:sz="6" w:space="0" w:color="auto"/>
              <w:right w:val="single" w:sz="6" w:space="0" w:color="auto"/>
            </w:tcBorders>
            <w:shd w:val="clear" w:color="auto" w:fill="B2ECFB"/>
            <w:vAlign w:val="center"/>
            <w:hideMark/>
          </w:tcPr>
          <w:p w14:paraId="665DE737" w14:textId="77777777" w:rsidR="00E5376A" w:rsidRPr="00E7151B" w:rsidRDefault="00E5376A"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User Contact Details: </w:t>
            </w: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3B7C181A" w14:textId="77777777" w:rsidR="00E5376A" w:rsidRPr="00E7151B" w:rsidRDefault="00E5376A"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Organisation: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55F3C" w14:textId="77777777" w:rsidR="00E5376A" w:rsidRPr="00E7151B" w:rsidRDefault="00E5376A"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«h1_organisation»</w:t>
            </w:r>
            <w:r w:rsidRPr="00E7151B">
              <w:rPr>
                <w:rFonts w:eastAsia="Times New Roman" w:cs="Arial"/>
              </w:rPr>
              <w:t> </w:t>
            </w:r>
          </w:p>
        </w:tc>
      </w:tr>
      <w:tr w:rsidR="00E5376A" w:rsidRPr="00E7151B" w14:paraId="17591A9F" w14:textId="77777777" w:rsidTr="00B61F40">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8C534A" w14:textId="77777777" w:rsidR="00E5376A" w:rsidRPr="00E7151B" w:rsidRDefault="00E5376A" w:rsidP="00B61F40">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636406F0" w14:textId="77777777" w:rsidR="00E5376A" w:rsidRPr="00E7151B" w:rsidRDefault="00E5376A"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Name: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B02DA" w14:textId="77777777" w:rsidR="00E5376A" w:rsidRPr="00E7151B" w:rsidRDefault="00E5376A"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«h1_name»</w:t>
            </w:r>
            <w:r w:rsidRPr="00E7151B">
              <w:rPr>
                <w:rFonts w:eastAsia="Times New Roman" w:cs="Arial"/>
              </w:rPr>
              <w:t> </w:t>
            </w:r>
          </w:p>
        </w:tc>
      </w:tr>
      <w:tr w:rsidR="00E5376A" w:rsidRPr="00E7151B" w14:paraId="40D486B7" w14:textId="77777777" w:rsidTr="00B61F40">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5F0CCB" w14:textId="77777777" w:rsidR="00E5376A" w:rsidRPr="00E7151B" w:rsidRDefault="00E5376A" w:rsidP="00B61F40">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697AA913" w14:textId="77777777" w:rsidR="00E5376A" w:rsidRPr="00E7151B" w:rsidRDefault="00E5376A"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Email: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53C3C" w14:textId="77777777" w:rsidR="00E5376A" w:rsidRPr="00E7151B" w:rsidRDefault="00E5376A"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«h1_email»</w:t>
            </w:r>
            <w:r w:rsidRPr="00E7151B">
              <w:rPr>
                <w:rFonts w:eastAsia="Times New Roman" w:cs="Arial"/>
              </w:rPr>
              <w:t> </w:t>
            </w:r>
          </w:p>
        </w:tc>
      </w:tr>
      <w:tr w:rsidR="00E5376A" w:rsidRPr="00E7151B" w14:paraId="2B1FBF57" w14:textId="77777777" w:rsidTr="00B61F40">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40E7CF" w14:textId="77777777" w:rsidR="00E5376A" w:rsidRPr="00E7151B" w:rsidRDefault="00E5376A" w:rsidP="00B61F40">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3909B50F" w14:textId="77777777" w:rsidR="00E5376A" w:rsidRPr="00E7151B" w:rsidRDefault="00E5376A"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Telephone: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3D784" w14:textId="77777777" w:rsidR="00E5376A" w:rsidRPr="00E7151B" w:rsidRDefault="00E5376A"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«h1_telephone»</w:t>
            </w:r>
            <w:r w:rsidRPr="00E7151B">
              <w:rPr>
                <w:rFonts w:eastAsia="Times New Roman" w:cs="Arial"/>
              </w:rPr>
              <w:t> </w:t>
            </w:r>
          </w:p>
        </w:tc>
      </w:tr>
      <w:tr w:rsidR="00E5376A" w:rsidRPr="00E7151B" w14:paraId="08BE2A8A" w14:textId="77777777" w:rsidTr="00B61F40">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BFC4504" w14:textId="77777777" w:rsidR="00E5376A" w:rsidRPr="00E7151B" w:rsidRDefault="00E5376A"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Customer decision on Change Pack: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F0B78C" w14:textId="77777777" w:rsidR="00E5376A" w:rsidRPr="00E7151B" w:rsidRDefault="00E5376A"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«h1_userDataStatus»</w:t>
            </w:r>
            <w:r w:rsidRPr="00E7151B">
              <w:rPr>
                <w:rFonts w:eastAsia="Times New Roman" w:cs="Arial"/>
              </w:rPr>
              <w:t> </w:t>
            </w:r>
          </w:p>
        </w:tc>
      </w:tr>
      <w:tr w:rsidR="00E5376A" w:rsidRPr="00E7151B" w14:paraId="60D63D86" w14:textId="77777777" w:rsidTr="00B61F40">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027297D9" w14:textId="77777777" w:rsidR="00E5376A" w:rsidRPr="00E7151B" w:rsidRDefault="00E5376A"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Commercial impacts: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381DA7" w14:textId="77777777" w:rsidR="00E5376A" w:rsidRPr="00E7151B" w:rsidRDefault="00E5376A"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«h1_commercial_impacts»</w:t>
            </w:r>
            <w:r w:rsidRPr="00E7151B">
              <w:rPr>
                <w:rFonts w:eastAsia="Times New Roman" w:cs="Arial"/>
              </w:rPr>
              <w:t> </w:t>
            </w:r>
          </w:p>
        </w:tc>
      </w:tr>
      <w:tr w:rsidR="00E5376A" w:rsidRPr="00E7151B" w14:paraId="70C933BD" w14:textId="77777777" w:rsidTr="00B61F40">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60334D0" w14:textId="77777777" w:rsidR="00E5376A" w:rsidRPr="00E7151B" w:rsidRDefault="00E5376A"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Representation Publication: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0DCEF4" w14:textId="77777777" w:rsidR="00E5376A" w:rsidRPr="00E7151B" w:rsidRDefault="00E5376A"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«h1_consultation»</w:t>
            </w:r>
            <w:r w:rsidRPr="00E7151B">
              <w:rPr>
                <w:rFonts w:eastAsia="Times New Roman" w:cs="Arial"/>
              </w:rPr>
              <w:t> </w:t>
            </w:r>
          </w:p>
        </w:tc>
      </w:tr>
      <w:tr w:rsidR="00E5376A" w:rsidRPr="00E7151B" w14:paraId="7D2F539B" w14:textId="77777777" w:rsidTr="00B61F40">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1D2D657" w14:textId="77777777" w:rsidR="00E5376A" w:rsidRPr="00E7151B" w:rsidRDefault="00E5376A"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Representation Comments: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075AB09" w14:textId="77777777" w:rsidR="00E5376A" w:rsidRPr="00E7151B" w:rsidRDefault="00E5376A"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«h1_userDataComments»</w:t>
            </w:r>
            <w:r w:rsidRPr="00E7151B">
              <w:rPr>
                <w:rFonts w:eastAsia="Times New Roman" w:cs="Arial"/>
              </w:rPr>
              <w:t> </w:t>
            </w:r>
          </w:p>
        </w:tc>
      </w:tr>
    </w:tbl>
    <w:p w14:paraId="1BA74B42" w14:textId="77777777" w:rsidR="00E5376A" w:rsidRPr="00E7151B" w:rsidRDefault="00E5376A" w:rsidP="00E5376A">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7BFEF6D1" w14:textId="77777777" w:rsidR="00E5376A" w:rsidRPr="00E7151B" w:rsidRDefault="00E5376A" w:rsidP="00E5376A">
      <w:pPr>
        <w:spacing w:after="0" w:line="240" w:lineRule="auto"/>
        <w:textAlignment w:val="baseline"/>
        <w:rPr>
          <w:rFonts w:ascii="Segoe UI" w:eastAsia="Times New Roman" w:hAnsi="Segoe UI" w:cs="Segoe UI"/>
          <w:b/>
          <w:bCs/>
          <w:color w:val="3E5AA8"/>
          <w:sz w:val="18"/>
          <w:szCs w:val="18"/>
        </w:rPr>
      </w:pPr>
      <w:r w:rsidRPr="00E7151B">
        <w:rPr>
          <w:rFonts w:ascii="Calibri" w:eastAsia="Times New Roman" w:hAnsi="Calibri" w:cs="Calibri"/>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920"/>
      </w:tblGrid>
      <w:tr w:rsidR="00E5376A" w:rsidRPr="00E7151B" w14:paraId="1C1B2348" w14:textId="77777777" w:rsidTr="00B61F40">
        <w:trPr>
          <w:trHeight w:val="66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F4FB9F1" w14:textId="77777777" w:rsidR="00E5376A" w:rsidRPr="00E7151B" w:rsidRDefault="00E5376A"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Xoserve Response to Organisations Comments: </w:t>
            </w:r>
          </w:p>
        </w:tc>
        <w:tc>
          <w:tcPr>
            <w:tcW w:w="7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D42DF" w14:textId="77777777" w:rsidR="00E5376A" w:rsidRPr="00E7151B" w:rsidRDefault="00E5376A"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«h1_xoserveResponse»</w:t>
            </w:r>
            <w:r w:rsidRPr="00E7151B">
              <w:rPr>
                <w:rFonts w:eastAsia="Times New Roman" w:cs="Arial"/>
              </w:rPr>
              <w:t> </w:t>
            </w:r>
          </w:p>
        </w:tc>
      </w:tr>
    </w:tbl>
    <w:p w14:paraId="58253275" w14:textId="77777777" w:rsidR="00E5376A" w:rsidRPr="00E7151B" w:rsidRDefault="00E5376A" w:rsidP="00E5376A">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260DA047" w14:textId="77777777" w:rsidR="00E5376A" w:rsidRPr="00E7151B" w:rsidRDefault="00E5376A" w:rsidP="00E5376A">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 xml:space="preserve">Please send the completed representation response to </w:t>
      </w:r>
      <w:hyperlink r:id="rId10" w:tgtFrame="_blank" w:history="1">
        <w:r w:rsidRPr="00E7151B">
          <w:rPr>
            <w:rFonts w:ascii="Calibri" w:eastAsia="Times New Roman" w:hAnsi="Calibri" w:cs="Calibri"/>
            <w:color w:val="6440A3"/>
            <w:u w:val="single"/>
          </w:rPr>
          <w:t>uklink@xoserve.com</w:t>
        </w:r>
      </w:hyperlink>
      <w:r w:rsidRPr="00E7151B">
        <w:rPr>
          <w:rFonts w:ascii="Calibri" w:eastAsia="Times New Roman" w:hAnsi="Calibri" w:cs="Calibri"/>
        </w:rPr>
        <w:t>  </w:t>
      </w:r>
    </w:p>
    <w:p w14:paraId="73CA7B3D" w14:textId="77777777" w:rsidR="00E5376A" w:rsidRPr="00E7151B" w:rsidRDefault="00E5376A" w:rsidP="00E5376A">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39E6BCE2" w14:textId="77777777" w:rsidR="00E5376A" w:rsidRPr="00E7151B" w:rsidRDefault="00E5376A" w:rsidP="00E5376A">
      <w:pPr>
        <w:spacing w:after="0" w:line="240" w:lineRule="auto"/>
        <w:textAlignment w:val="baseline"/>
        <w:rPr>
          <w:rFonts w:ascii="Segoe UI" w:eastAsia="Times New Roman" w:hAnsi="Segoe UI" w:cs="Segoe UI"/>
          <w:sz w:val="18"/>
          <w:szCs w:val="18"/>
        </w:rPr>
      </w:pPr>
      <w:r w:rsidRPr="00E7151B">
        <w:rPr>
          <w:rFonts w:eastAsia="Times New Roman" w:cs="Arial"/>
          <w:color w:val="000000"/>
          <w:shd w:val="clear" w:color="auto" w:fill="E1E3E6"/>
        </w:rPr>
        <w:t>«</w:t>
      </w:r>
      <w:proofErr w:type="spellStart"/>
      <w:r w:rsidRPr="00E7151B">
        <w:rPr>
          <w:rFonts w:eastAsia="Times New Roman" w:cs="Arial"/>
          <w:color w:val="000000"/>
          <w:shd w:val="clear" w:color="auto" w:fill="E1E3E6"/>
        </w:rPr>
        <w:t>RangeEnd:HDS</w:t>
      </w:r>
      <w:proofErr w:type="spellEnd"/>
      <w:r w:rsidRPr="00E7151B">
        <w:rPr>
          <w:rFonts w:eastAsia="Times New Roman" w:cs="Arial"/>
          <w:color w:val="000000"/>
          <w:shd w:val="clear" w:color="auto" w:fill="E1E3E6"/>
        </w:rPr>
        <w:t>»</w:t>
      </w:r>
      <w:r w:rsidRPr="00E7151B">
        <w:rPr>
          <w:rFonts w:eastAsia="Times New Roman" w:cs="Arial"/>
        </w:rPr>
        <w:t> </w:t>
      </w:r>
    </w:p>
    <w:p w14:paraId="79E7FEDC" w14:textId="77777777" w:rsidR="00E172B8" w:rsidRDefault="00E172B8">
      <w:r>
        <w:br w:type="page"/>
      </w:r>
    </w:p>
    <w:p w14:paraId="41F93806" w14:textId="77777777" w:rsidR="00E172B8" w:rsidRPr="00F83106" w:rsidRDefault="00E172B8" w:rsidP="00E172B8">
      <w:pPr>
        <w:pBdr>
          <w:bottom w:val="single" w:sz="8" w:space="4" w:color="3E5AA8"/>
        </w:pBdr>
        <w:spacing w:after="300" w:line="240" w:lineRule="auto"/>
        <w:contextualSpacing/>
        <w:rPr>
          <w:rFonts w:ascii="Calibri" w:eastAsia="Times New Roman" w:hAnsi="Calibri" w:cs="Calibri"/>
          <w:b/>
          <w:color w:val="1D3E61"/>
          <w:spacing w:val="5"/>
          <w:kern w:val="28"/>
          <w:sz w:val="52"/>
          <w:szCs w:val="52"/>
        </w:rPr>
      </w:pPr>
      <w:r w:rsidRPr="00F83106">
        <w:rPr>
          <w:rFonts w:ascii="Calibri" w:eastAsia="Times New Roman" w:hAnsi="Calibri" w:cs="Calibri"/>
          <w:b/>
          <w:color w:val="1D3E61"/>
          <w:spacing w:val="5"/>
          <w:kern w:val="28"/>
          <w:sz w:val="52"/>
          <w:szCs w:val="52"/>
        </w:rPr>
        <w:lastRenderedPageBreak/>
        <w:t>Version Control</w:t>
      </w:r>
    </w:p>
    <w:p w14:paraId="10E72403" w14:textId="77777777" w:rsidR="00E172B8" w:rsidRPr="00F83106" w:rsidRDefault="00E172B8" w:rsidP="00E172B8">
      <w:pPr>
        <w:keepNext/>
        <w:keepLines/>
        <w:spacing w:before="480" w:after="0"/>
        <w:outlineLvl w:val="0"/>
        <w:rPr>
          <w:rFonts w:ascii="Calibri" w:eastAsia="Times New Roman" w:hAnsi="Calibri" w:cs="Calibri"/>
          <w:b/>
          <w:bCs/>
          <w:color w:val="3E5AA8"/>
          <w:sz w:val="28"/>
          <w:szCs w:val="28"/>
        </w:rPr>
      </w:pPr>
      <w:r w:rsidRPr="00F83106">
        <w:rPr>
          <w:rFonts w:ascii="Calibri" w:eastAsia="Times New Roman" w:hAnsi="Calibri" w:cs="Calibri"/>
          <w:b/>
          <w:bCs/>
          <w:color w:val="3E5AA8"/>
          <w:sz w:val="28"/>
          <w:szCs w:val="28"/>
        </w:rPr>
        <w:t>Document</w:t>
      </w:r>
    </w:p>
    <w:tbl>
      <w:tblPr>
        <w:tblStyle w:val="TableGrid3"/>
        <w:tblW w:w="5000" w:type="pct"/>
        <w:tblLayout w:type="fixed"/>
        <w:tblLook w:val="04A0" w:firstRow="1" w:lastRow="0" w:firstColumn="1" w:lastColumn="0" w:noHBand="0" w:noVBand="1"/>
      </w:tblPr>
      <w:tblGrid>
        <w:gridCol w:w="1246"/>
        <w:gridCol w:w="1602"/>
        <w:gridCol w:w="1604"/>
        <w:gridCol w:w="1926"/>
        <w:gridCol w:w="4078"/>
      </w:tblGrid>
      <w:tr w:rsidR="00E172B8" w:rsidRPr="00F83106" w14:paraId="79798972" w14:textId="77777777" w:rsidTr="00792E4D">
        <w:trPr>
          <w:trHeight w:val="403"/>
        </w:trPr>
        <w:tc>
          <w:tcPr>
            <w:tcW w:w="596" w:type="pct"/>
            <w:shd w:val="clear" w:color="auto" w:fill="B2ECFB"/>
            <w:vAlign w:val="center"/>
          </w:tcPr>
          <w:p w14:paraId="0E5D34CD" w14:textId="77777777" w:rsidR="00E172B8" w:rsidRPr="00F83106" w:rsidRDefault="00E172B8" w:rsidP="00792E4D">
            <w:pPr>
              <w:spacing w:after="200" w:line="276" w:lineRule="auto"/>
              <w:rPr>
                <w:rFonts w:ascii="Calibri" w:hAnsi="Calibri" w:cs="Calibri"/>
                <w:szCs w:val="20"/>
              </w:rPr>
            </w:pPr>
            <w:r w:rsidRPr="00F83106">
              <w:rPr>
                <w:rFonts w:ascii="Calibri" w:hAnsi="Calibri" w:cs="Calibri"/>
                <w:szCs w:val="20"/>
              </w:rPr>
              <w:t>Version</w:t>
            </w:r>
          </w:p>
        </w:tc>
        <w:tc>
          <w:tcPr>
            <w:tcW w:w="766" w:type="pct"/>
            <w:shd w:val="clear" w:color="auto" w:fill="B2ECFB"/>
            <w:vAlign w:val="center"/>
          </w:tcPr>
          <w:p w14:paraId="28BF484F" w14:textId="77777777" w:rsidR="00E172B8" w:rsidRPr="00F83106" w:rsidRDefault="00E172B8" w:rsidP="00792E4D">
            <w:pPr>
              <w:spacing w:after="200" w:line="276" w:lineRule="auto"/>
              <w:rPr>
                <w:rFonts w:ascii="Calibri" w:hAnsi="Calibri" w:cs="Calibri"/>
                <w:szCs w:val="20"/>
              </w:rPr>
            </w:pPr>
            <w:r w:rsidRPr="00F83106">
              <w:rPr>
                <w:rFonts w:ascii="Calibri" w:hAnsi="Calibri" w:cs="Calibri"/>
                <w:szCs w:val="20"/>
              </w:rPr>
              <w:t>Status</w:t>
            </w:r>
          </w:p>
        </w:tc>
        <w:tc>
          <w:tcPr>
            <w:tcW w:w="767" w:type="pct"/>
            <w:shd w:val="clear" w:color="auto" w:fill="B2ECFB"/>
            <w:vAlign w:val="center"/>
          </w:tcPr>
          <w:p w14:paraId="4D45BC24" w14:textId="77777777" w:rsidR="00E172B8" w:rsidRPr="00F83106" w:rsidRDefault="00E172B8" w:rsidP="00792E4D">
            <w:pPr>
              <w:spacing w:after="200" w:line="276" w:lineRule="auto"/>
              <w:rPr>
                <w:rFonts w:ascii="Calibri" w:hAnsi="Calibri" w:cs="Calibri"/>
                <w:szCs w:val="20"/>
              </w:rPr>
            </w:pPr>
            <w:r w:rsidRPr="00F83106">
              <w:rPr>
                <w:rFonts w:ascii="Calibri" w:hAnsi="Calibri" w:cs="Calibri"/>
                <w:szCs w:val="20"/>
              </w:rPr>
              <w:t>Date</w:t>
            </w:r>
          </w:p>
        </w:tc>
        <w:tc>
          <w:tcPr>
            <w:tcW w:w="921" w:type="pct"/>
            <w:shd w:val="clear" w:color="auto" w:fill="B2ECFB"/>
            <w:vAlign w:val="center"/>
          </w:tcPr>
          <w:p w14:paraId="074F88D3" w14:textId="77777777" w:rsidR="00E172B8" w:rsidRPr="00F83106" w:rsidRDefault="00E172B8" w:rsidP="00792E4D">
            <w:pPr>
              <w:spacing w:after="200" w:line="276" w:lineRule="auto"/>
              <w:rPr>
                <w:rFonts w:ascii="Calibri" w:hAnsi="Calibri" w:cs="Calibri"/>
                <w:szCs w:val="20"/>
              </w:rPr>
            </w:pPr>
            <w:r w:rsidRPr="00F83106">
              <w:rPr>
                <w:rFonts w:ascii="Calibri" w:hAnsi="Calibri" w:cs="Calibri"/>
                <w:szCs w:val="20"/>
              </w:rPr>
              <w:t>Author(s)</w:t>
            </w:r>
          </w:p>
        </w:tc>
        <w:tc>
          <w:tcPr>
            <w:tcW w:w="1950" w:type="pct"/>
            <w:shd w:val="clear" w:color="auto" w:fill="B2ECFB"/>
            <w:vAlign w:val="center"/>
          </w:tcPr>
          <w:p w14:paraId="1140AEAB" w14:textId="77777777" w:rsidR="00E172B8" w:rsidRPr="00F83106" w:rsidRDefault="00E172B8" w:rsidP="00792E4D">
            <w:pPr>
              <w:spacing w:after="200" w:line="276" w:lineRule="auto"/>
              <w:rPr>
                <w:rFonts w:ascii="Calibri" w:hAnsi="Calibri" w:cs="Calibri"/>
                <w:szCs w:val="20"/>
              </w:rPr>
            </w:pPr>
            <w:r w:rsidRPr="00F83106">
              <w:rPr>
                <w:rFonts w:ascii="Calibri" w:hAnsi="Calibri" w:cs="Calibri"/>
              </w:rPr>
              <w:t>Remarks</w:t>
            </w:r>
          </w:p>
        </w:tc>
      </w:tr>
      <w:tr w:rsidR="00E172B8" w:rsidRPr="00F83106" w14:paraId="3AD147E1" w14:textId="77777777" w:rsidTr="00792E4D">
        <w:trPr>
          <w:trHeight w:val="403"/>
        </w:trPr>
        <w:tc>
          <w:tcPr>
            <w:tcW w:w="596" w:type="pct"/>
            <w:shd w:val="clear" w:color="auto" w:fill="auto"/>
            <w:vAlign w:val="center"/>
          </w:tcPr>
          <w:p w14:paraId="469AC483" w14:textId="28B2B0E1" w:rsidR="00E172B8" w:rsidRPr="00F83106" w:rsidRDefault="00E95691" w:rsidP="00792E4D">
            <w:pPr>
              <w:spacing w:after="200" w:line="276" w:lineRule="auto"/>
              <w:rPr>
                <w:rFonts w:ascii="Calibri" w:hAnsi="Calibri" w:cs="Calibri"/>
                <w:szCs w:val="20"/>
              </w:rPr>
            </w:pPr>
            <w:r>
              <w:rPr>
                <w:rFonts w:ascii="Calibri" w:hAnsi="Calibri" w:cs="Calibri"/>
                <w:szCs w:val="20"/>
              </w:rPr>
              <w:t>1.0</w:t>
            </w:r>
          </w:p>
        </w:tc>
        <w:tc>
          <w:tcPr>
            <w:tcW w:w="766" w:type="pct"/>
            <w:shd w:val="clear" w:color="auto" w:fill="auto"/>
            <w:vAlign w:val="center"/>
          </w:tcPr>
          <w:p w14:paraId="3A71B739" w14:textId="53F082A3" w:rsidR="00E172B8" w:rsidRPr="00F83106" w:rsidRDefault="00E95691" w:rsidP="00792E4D">
            <w:pPr>
              <w:spacing w:after="200" w:line="276" w:lineRule="auto"/>
              <w:rPr>
                <w:rFonts w:ascii="Calibri" w:hAnsi="Calibri" w:cs="Calibri"/>
                <w:szCs w:val="20"/>
              </w:rPr>
            </w:pPr>
            <w:r>
              <w:rPr>
                <w:rFonts w:ascii="Calibri" w:hAnsi="Calibri" w:cs="Calibri"/>
                <w:szCs w:val="20"/>
              </w:rPr>
              <w:t>Draft</w:t>
            </w:r>
          </w:p>
        </w:tc>
        <w:tc>
          <w:tcPr>
            <w:tcW w:w="767" w:type="pct"/>
            <w:shd w:val="clear" w:color="auto" w:fill="auto"/>
            <w:vAlign w:val="center"/>
          </w:tcPr>
          <w:p w14:paraId="378ED32F" w14:textId="75129828" w:rsidR="00E172B8" w:rsidRPr="00F83106" w:rsidRDefault="00B40589" w:rsidP="00792E4D">
            <w:pPr>
              <w:spacing w:after="200" w:line="276" w:lineRule="auto"/>
              <w:rPr>
                <w:rFonts w:ascii="Calibri" w:hAnsi="Calibri" w:cs="Calibri"/>
                <w:szCs w:val="20"/>
              </w:rPr>
            </w:pPr>
            <w:r>
              <w:rPr>
                <w:rFonts w:ascii="Calibri" w:hAnsi="Calibri" w:cs="Calibri"/>
                <w:szCs w:val="20"/>
              </w:rPr>
              <w:t>04/03/2024</w:t>
            </w:r>
          </w:p>
        </w:tc>
        <w:tc>
          <w:tcPr>
            <w:tcW w:w="921" w:type="pct"/>
            <w:shd w:val="clear" w:color="auto" w:fill="auto"/>
            <w:vAlign w:val="center"/>
          </w:tcPr>
          <w:p w14:paraId="7D4884DE" w14:textId="60A45139" w:rsidR="00E172B8" w:rsidRPr="00F83106" w:rsidRDefault="00D23CA5" w:rsidP="00792E4D">
            <w:pPr>
              <w:spacing w:after="200" w:line="276" w:lineRule="auto"/>
              <w:rPr>
                <w:rFonts w:ascii="Calibri" w:hAnsi="Calibri" w:cs="Calibri"/>
                <w:szCs w:val="20"/>
              </w:rPr>
            </w:pPr>
            <w:r>
              <w:rPr>
                <w:rFonts w:ascii="Calibri" w:hAnsi="Calibri" w:cs="Calibri"/>
                <w:szCs w:val="20"/>
              </w:rPr>
              <w:t>Rachel Taggart</w:t>
            </w:r>
          </w:p>
        </w:tc>
        <w:tc>
          <w:tcPr>
            <w:tcW w:w="1950" w:type="pct"/>
            <w:shd w:val="clear" w:color="auto" w:fill="auto"/>
            <w:vAlign w:val="center"/>
          </w:tcPr>
          <w:p w14:paraId="621E2DD6" w14:textId="1F8A0CB5" w:rsidR="00E172B8" w:rsidRPr="00F83106" w:rsidRDefault="00E95691" w:rsidP="00792E4D">
            <w:pPr>
              <w:spacing w:after="200" w:line="276" w:lineRule="auto"/>
              <w:rPr>
                <w:rFonts w:ascii="Calibri" w:hAnsi="Calibri" w:cs="Calibri"/>
                <w:szCs w:val="20"/>
              </w:rPr>
            </w:pPr>
            <w:r>
              <w:rPr>
                <w:rFonts w:ascii="Calibri" w:hAnsi="Calibri" w:cs="Calibri"/>
                <w:szCs w:val="20"/>
              </w:rPr>
              <w:t>Draft for review</w:t>
            </w:r>
          </w:p>
        </w:tc>
      </w:tr>
    </w:tbl>
    <w:p w14:paraId="76700192" w14:textId="77777777" w:rsidR="00300FF2" w:rsidRPr="00F83106" w:rsidRDefault="00300FF2" w:rsidP="00B40589">
      <w:pPr>
        <w:keepNext/>
        <w:keepLines/>
        <w:spacing w:before="480" w:after="0"/>
        <w:outlineLvl w:val="0"/>
        <w:rPr>
          <w:rFonts w:ascii="Calibri" w:hAnsi="Calibri" w:cs="Calibri"/>
        </w:rPr>
      </w:pPr>
    </w:p>
    <w:sectPr w:rsidR="00300FF2" w:rsidRPr="00F83106" w:rsidSect="00A670CB">
      <w:headerReference w:type="default" r:id="rId11"/>
      <w:footerReference w:type="default" r:id="rId12"/>
      <w:pgSz w:w="11906" w:h="16838"/>
      <w:pgMar w:top="720" w:right="720" w:bottom="720" w:left="72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DFCF" w14:textId="77777777" w:rsidR="0095709E" w:rsidRDefault="0095709E" w:rsidP="00324744">
      <w:pPr>
        <w:spacing w:after="0" w:line="240" w:lineRule="auto"/>
      </w:pPr>
      <w:r>
        <w:separator/>
      </w:r>
    </w:p>
  </w:endnote>
  <w:endnote w:type="continuationSeparator" w:id="0">
    <w:p w14:paraId="61BB44CC" w14:textId="77777777" w:rsidR="0095709E" w:rsidRDefault="0095709E"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FB23" w14:textId="14F4F3B0" w:rsidR="00E31A39" w:rsidRDefault="00E31A39" w:rsidP="009E7E86">
    <w:pPr>
      <w:pStyle w:val="Footer"/>
    </w:pPr>
    <w:r>
      <w:t>v1.</w:t>
    </w:r>
    <w:r w:rsidR="00F83106">
      <w:t>1</w:t>
    </w:r>
  </w:p>
  <w:p w14:paraId="1338BE35" w14:textId="77777777" w:rsidR="00E31A39" w:rsidRDefault="00E31A39" w:rsidP="009E7E86">
    <w:pPr>
      <w:pStyle w:val="Footer"/>
    </w:pPr>
  </w:p>
  <w:p w14:paraId="609DF7B9" w14:textId="13AAB6C7" w:rsidR="009E7E86" w:rsidRPr="00F83106" w:rsidRDefault="009E7E86">
    <w:pPr>
      <w:pStyle w:val="Footer"/>
      <w:rPr>
        <w:rFonts w:ascii="Calibri" w:hAnsi="Calibri" w:cs="Calibri"/>
      </w:rPr>
    </w:pPr>
    <w:r w:rsidRPr="00F83106">
      <w:rPr>
        <w:rFonts w:ascii="Calibri" w:hAnsi="Calibri" w:cs="Calibri"/>
      </w:rPr>
      <w:t>*</w:t>
    </w:r>
    <w:r w:rsidRPr="00F83106">
      <w:rPr>
        <w:rFonts w:ascii="Calibri" w:hAnsi="Calibri" w:cs="Calibri"/>
        <w:sz w:val="20"/>
      </w:rPr>
      <w:t>Assumed impacted parties of the proposed change, all parties are encouraged to review</w:t>
    </w:r>
    <w:r w:rsidRPr="00F83106">
      <w:rPr>
        <w:rFonts w:ascii="Calibri" w:hAnsi="Calibri" w:cs="Calibri"/>
        <w:noProof/>
      </w:rPr>
      <mc:AlternateContent>
        <mc:Choice Requires="wps">
          <w:drawing>
            <wp:anchor distT="0" distB="0" distL="114300" distR="114300" simplePos="0" relativeHeight="251669504" behindDoc="0" locked="0" layoutInCell="1" allowOverlap="1" wp14:anchorId="20D08652" wp14:editId="20D08653">
              <wp:simplePos x="0" y="0"/>
              <wp:positionH relativeFrom="page">
                <wp:align>right</wp:align>
              </wp:positionH>
              <wp:positionV relativeFrom="paragraph">
                <wp:posOffset>376555</wp:posOffset>
              </wp:positionV>
              <wp:extent cx="7991475" cy="2571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991475"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63EA" id="Rectangle 2" o:spid="_x0000_s1026" style="position:absolute;margin-left:578.05pt;margin-top:29.65pt;width:629.25pt;height:20.2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" fillcolor="#40d1f5 [3208]"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D976" w14:textId="77777777" w:rsidR="0095709E" w:rsidRDefault="0095709E" w:rsidP="00324744">
      <w:pPr>
        <w:spacing w:after="0" w:line="240" w:lineRule="auto"/>
      </w:pPr>
      <w:r>
        <w:separator/>
      </w:r>
    </w:p>
  </w:footnote>
  <w:footnote w:type="continuationSeparator" w:id="0">
    <w:p w14:paraId="580FC9F2" w14:textId="77777777" w:rsidR="0095709E" w:rsidRDefault="0095709E" w:rsidP="0032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90C9" w14:textId="1BE74941" w:rsidR="00781DC8" w:rsidRDefault="00781DC8">
    <w:pPr>
      <w:pStyle w:val="Header"/>
    </w:pPr>
    <w:r>
      <w:rPr>
        <w:noProof/>
      </w:rPr>
      <w:drawing>
        <wp:anchor distT="0" distB="0" distL="114300" distR="114300" simplePos="0" relativeHeight="251671552" behindDoc="0" locked="0" layoutInCell="1" allowOverlap="1" wp14:anchorId="12F20F91" wp14:editId="566951D0">
          <wp:simplePos x="0" y="0"/>
          <wp:positionH relativeFrom="margin">
            <wp:align>right</wp:align>
          </wp:positionH>
          <wp:positionV relativeFrom="paragraph">
            <wp:posOffset>-76200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0D08650" wp14:editId="3C0BB180">
              <wp:simplePos x="0" y="0"/>
              <wp:positionH relativeFrom="page">
                <wp:posOffset>-326390</wp:posOffset>
              </wp:positionH>
              <wp:positionV relativeFrom="paragraph">
                <wp:posOffset>-470535</wp:posOffset>
              </wp:positionV>
              <wp:extent cx="7991475" cy="276225"/>
              <wp:effectExtent l="0" t="0" r="9525" b="9525"/>
              <wp:wrapNone/>
              <wp:docPr id="1" name="Rectangle 1"/>
              <wp:cNvGraphicFramePr/>
              <a:graphic xmlns:a="http://schemas.openxmlformats.org/drawingml/2006/main">
                <a:graphicData uri="http://schemas.microsoft.com/office/word/2010/wordprocessingShape">
                  <wps:wsp>
                    <wps:cNvSpPr/>
                    <wps:spPr>
                      <a:xfrm>
                        <a:off x="0" y="0"/>
                        <a:ext cx="7991475" cy="2762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86185" id="Rectangle 1" o:spid="_x0000_s1026" style="position:absolute;margin-left:-25.7pt;margin-top:-37.05pt;width:629.25pt;height:2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" fillcolor="#3e5aa8 [3204]" stroked="f" strokeweight="2pt">
              <w10:wrap anchorx="page"/>
            </v:rect>
          </w:pict>
        </mc:Fallback>
      </mc:AlternateContent>
    </w:r>
  </w:p>
  <w:p w14:paraId="4EFB5939" w14:textId="77777777" w:rsidR="00781DC8" w:rsidRDefault="00781DC8">
    <w:pPr>
      <w:pStyle w:val="Header"/>
    </w:pPr>
  </w:p>
  <w:p w14:paraId="39A797C4" w14:textId="4EC210FF" w:rsidR="009E7E86" w:rsidRDefault="009E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E770B"/>
    <w:multiLevelType w:val="hybridMultilevel"/>
    <w:tmpl w:val="C1DC8984"/>
    <w:lvl w:ilvl="0" w:tplc="9F121AEA">
      <w:start w:val="326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BD1E82"/>
    <w:multiLevelType w:val="hybridMultilevel"/>
    <w:tmpl w:val="0F267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4251058"/>
    <w:multiLevelType w:val="hybridMultilevel"/>
    <w:tmpl w:val="6B1A5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4286791">
    <w:abstractNumId w:val="1"/>
  </w:num>
  <w:num w:numId="2" w16cid:durableId="1717271693">
    <w:abstractNumId w:val="2"/>
  </w:num>
  <w:num w:numId="3" w16cid:durableId="145228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32EB0"/>
    <w:rsid w:val="00046C22"/>
    <w:rsid w:val="00053C8E"/>
    <w:rsid w:val="00060EB0"/>
    <w:rsid w:val="00090F51"/>
    <w:rsid w:val="000A1AD1"/>
    <w:rsid w:val="00125B61"/>
    <w:rsid w:val="00144E00"/>
    <w:rsid w:val="00150CDF"/>
    <w:rsid w:val="00171741"/>
    <w:rsid w:val="001750EF"/>
    <w:rsid w:val="001B38E9"/>
    <w:rsid w:val="002166CD"/>
    <w:rsid w:val="002265A9"/>
    <w:rsid w:val="00226D34"/>
    <w:rsid w:val="00227818"/>
    <w:rsid w:val="002850C9"/>
    <w:rsid w:val="00286027"/>
    <w:rsid w:val="002A592D"/>
    <w:rsid w:val="002F2C6F"/>
    <w:rsid w:val="002F2D00"/>
    <w:rsid w:val="00300FF2"/>
    <w:rsid w:val="00324744"/>
    <w:rsid w:val="003367C9"/>
    <w:rsid w:val="00340E29"/>
    <w:rsid w:val="00387932"/>
    <w:rsid w:val="003D62E7"/>
    <w:rsid w:val="003E17C3"/>
    <w:rsid w:val="003E223D"/>
    <w:rsid w:val="00426807"/>
    <w:rsid w:val="00490F7E"/>
    <w:rsid w:val="00494EB4"/>
    <w:rsid w:val="004B4CA3"/>
    <w:rsid w:val="004B7E95"/>
    <w:rsid w:val="004C0D6B"/>
    <w:rsid w:val="004F3362"/>
    <w:rsid w:val="00517F6F"/>
    <w:rsid w:val="0055298E"/>
    <w:rsid w:val="00564DB0"/>
    <w:rsid w:val="005855FF"/>
    <w:rsid w:val="005900D6"/>
    <w:rsid w:val="005C021E"/>
    <w:rsid w:val="005D2750"/>
    <w:rsid w:val="006153F0"/>
    <w:rsid w:val="00681852"/>
    <w:rsid w:val="00684C80"/>
    <w:rsid w:val="006A03F7"/>
    <w:rsid w:val="006A192B"/>
    <w:rsid w:val="006E000C"/>
    <w:rsid w:val="007243D3"/>
    <w:rsid w:val="00781DC8"/>
    <w:rsid w:val="00794E17"/>
    <w:rsid w:val="007A56DB"/>
    <w:rsid w:val="007D4F26"/>
    <w:rsid w:val="007E5BB9"/>
    <w:rsid w:val="00807047"/>
    <w:rsid w:val="0081468C"/>
    <w:rsid w:val="008C4E87"/>
    <w:rsid w:val="00900EC4"/>
    <w:rsid w:val="0095709E"/>
    <w:rsid w:val="009915A0"/>
    <w:rsid w:val="00991994"/>
    <w:rsid w:val="00992C35"/>
    <w:rsid w:val="009E7E86"/>
    <w:rsid w:val="00A05EAD"/>
    <w:rsid w:val="00A10083"/>
    <w:rsid w:val="00A2170F"/>
    <w:rsid w:val="00A35A24"/>
    <w:rsid w:val="00A650A0"/>
    <w:rsid w:val="00A670CB"/>
    <w:rsid w:val="00A760F0"/>
    <w:rsid w:val="00A94A39"/>
    <w:rsid w:val="00AA2F89"/>
    <w:rsid w:val="00AA61CB"/>
    <w:rsid w:val="00AB521D"/>
    <w:rsid w:val="00AB5B54"/>
    <w:rsid w:val="00AB63DE"/>
    <w:rsid w:val="00AE0C91"/>
    <w:rsid w:val="00B237D7"/>
    <w:rsid w:val="00B40589"/>
    <w:rsid w:val="00B92E48"/>
    <w:rsid w:val="00B93D80"/>
    <w:rsid w:val="00BC511F"/>
    <w:rsid w:val="00BD0A45"/>
    <w:rsid w:val="00BD4BE7"/>
    <w:rsid w:val="00BE25E5"/>
    <w:rsid w:val="00C2564E"/>
    <w:rsid w:val="00C365C2"/>
    <w:rsid w:val="00C936F0"/>
    <w:rsid w:val="00CC1F1D"/>
    <w:rsid w:val="00D22216"/>
    <w:rsid w:val="00D23CA5"/>
    <w:rsid w:val="00D41A86"/>
    <w:rsid w:val="00D4350F"/>
    <w:rsid w:val="00D66C7E"/>
    <w:rsid w:val="00D70BA2"/>
    <w:rsid w:val="00DF4978"/>
    <w:rsid w:val="00DF75AA"/>
    <w:rsid w:val="00E04E94"/>
    <w:rsid w:val="00E172B8"/>
    <w:rsid w:val="00E31A39"/>
    <w:rsid w:val="00E42574"/>
    <w:rsid w:val="00E5376A"/>
    <w:rsid w:val="00E53B8A"/>
    <w:rsid w:val="00E87936"/>
    <w:rsid w:val="00E95691"/>
    <w:rsid w:val="00EC2C95"/>
    <w:rsid w:val="00EE27EA"/>
    <w:rsid w:val="00F11305"/>
    <w:rsid w:val="00F64E05"/>
    <w:rsid w:val="00F83106"/>
    <w:rsid w:val="00F95876"/>
    <w:rsid w:val="00FC7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9CE6B"/>
  <w15:docId w15:val="{F2977B5E-4EFA-4D47-8DA1-D8595E55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styleId="NormalWeb">
    <w:name w:val="Normal (Web)"/>
    <w:basedOn w:val="Normal"/>
    <w:uiPriority w:val="99"/>
    <w:unhideWhenUsed/>
    <w:rsid w:val="009E7E8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9E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0BA2"/>
    <w:rPr>
      <w:color w:val="808080"/>
    </w:rPr>
  </w:style>
  <w:style w:type="table" w:customStyle="1" w:styleId="TableGrid3">
    <w:name w:val="Table Grid3"/>
    <w:basedOn w:val="TableNormal"/>
    <w:next w:val="TableGrid"/>
    <w:uiPriority w:val="59"/>
    <w:rsid w:val="00E172B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3519">
      <w:bodyDiv w:val="1"/>
      <w:marLeft w:val="0"/>
      <w:marRight w:val="0"/>
      <w:marTop w:val="0"/>
      <w:marBottom w:val="0"/>
      <w:divBdr>
        <w:top w:val="none" w:sz="0" w:space="0" w:color="auto"/>
        <w:left w:val="none" w:sz="0" w:space="0" w:color="auto"/>
        <w:bottom w:val="none" w:sz="0" w:space="0" w:color="auto"/>
        <w:right w:val="none" w:sz="0" w:space="0" w:color="auto"/>
      </w:divBdr>
    </w:div>
    <w:div w:id="1073627386">
      <w:bodyDiv w:val="1"/>
      <w:marLeft w:val="0"/>
      <w:marRight w:val="0"/>
      <w:marTop w:val="0"/>
      <w:marBottom w:val="0"/>
      <w:divBdr>
        <w:top w:val="none" w:sz="0" w:space="0" w:color="auto"/>
        <w:left w:val="none" w:sz="0" w:space="0" w:color="auto"/>
        <w:bottom w:val="none" w:sz="0" w:space="0" w:color="auto"/>
        <w:right w:val="none" w:sz="0" w:space="0" w:color="auto"/>
      </w:divBdr>
    </w:div>
    <w:div w:id="1185554292">
      <w:bodyDiv w:val="1"/>
      <w:marLeft w:val="0"/>
      <w:marRight w:val="0"/>
      <w:marTop w:val="0"/>
      <w:marBottom w:val="0"/>
      <w:divBdr>
        <w:top w:val="none" w:sz="0" w:space="0" w:color="auto"/>
        <w:left w:val="none" w:sz="0" w:space="0" w:color="auto"/>
        <w:bottom w:val="none" w:sz="0" w:space="0" w:color="auto"/>
        <w:right w:val="none" w:sz="0" w:space="0" w:color="auto"/>
      </w:divBdr>
    </w:div>
    <w:div w:id="12397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uklink@xoserv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Simon Harris</DisplayName>
        <AccountId>59</AccountId>
        <AccountType/>
      </UserInfo>
    </SharedWithUsers>
  </documentManagement>
</p:properties>
</file>

<file path=customXml/itemProps1.xml><?xml version="1.0" encoding="utf-8"?>
<ds:datastoreItem xmlns:ds="http://schemas.openxmlformats.org/officeDocument/2006/customXml" ds:itemID="{48E5854C-04D5-44E5-82B0-0EFFCDA8C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Vikki Orsler</cp:lastModifiedBy>
  <cp:revision>4</cp:revision>
  <dcterms:created xsi:type="dcterms:W3CDTF">2024-03-15T13:16:00Z</dcterms:created>
  <dcterms:modified xsi:type="dcterms:W3CDTF">2024-03-18T10:01:00Z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ies>
</file>