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226E" w14:textId="20A9A18A" w:rsidR="00407C41" w:rsidRDefault="00407C41" w:rsidP="00407C41">
      <w:pPr>
        <w:pStyle w:val="Title"/>
      </w:pPr>
      <w:r>
        <w:t>Change Pack</w:t>
      </w:r>
    </w:p>
    <w:p w14:paraId="1DC4226F" w14:textId="7130AE30" w:rsidR="00407C41" w:rsidRDefault="00407C41" w:rsidP="00407C41">
      <w:pPr>
        <w:pStyle w:val="Heading1"/>
      </w:pPr>
      <w:r>
        <w:t>Communication Detail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7"/>
      </w:tblGrid>
      <w:tr w:rsidR="007008AF" w:rsidRPr="00BC3CAC" w14:paraId="1DC42272" w14:textId="77777777" w:rsidTr="730CF274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70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Comm Reference:</w:t>
            </w:r>
          </w:p>
        </w:tc>
        <w:tc>
          <w:tcPr>
            <w:tcW w:w="3777" w:type="pct"/>
            <w:vAlign w:val="center"/>
          </w:tcPr>
          <w:p w14:paraId="1DC42271" w14:textId="446F7924" w:rsidR="00407C41" w:rsidRPr="00BC3CAC" w:rsidRDefault="00F55662" w:rsidP="00876BE6">
            <w:pPr>
              <w:rPr>
                <w:rFonts w:cs="Arial"/>
                <w:szCs w:val="20"/>
              </w:rPr>
            </w:pPr>
            <w:r w:rsidRPr="00F55662">
              <w:rPr>
                <w:rFonts w:cs="Arial"/>
                <w:szCs w:val="20"/>
              </w:rPr>
              <w:t>3143 - RT - PO</w:t>
            </w:r>
          </w:p>
        </w:tc>
      </w:tr>
      <w:tr w:rsidR="007008AF" w:rsidRPr="00BC3CAC" w14:paraId="1DC42275" w14:textId="77777777" w:rsidTr="730CF274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73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Comm Title:</w:t>
            </w:r>
          </w:p>
        </w:tc>
        <w:tc>
          <w:tcPr>
            <w:tcW w:w="3777" w:type="pct"/>
            <w:vAlign w:val="center"/>
          </w:tcPr>
          <w:p w14:paraId="1DC42274" w14:textId="335DBBCB" w:rsidR="00407C41" w:rsidRPr="00BC3CAC" w:rsidRDefault="008D3AB6" w:rsidP="00876BE6">
            <w:pPr>
              <w:rPr>
                <w:rFonts w:cs="Arial"/>
              </w:rPr>
            </w:pPr>
            <w:r w:rsidRPr="730CF274">
              <w:rPr>
                <w:rFonts w:cs="Arial"/>
              </w:rPr>
              <w:t>U</w:t>
            </w:r>
            <w:r w:rsidR="009F5FB4" w:rsidRPr="730CF274">
              <w:rPr>
                <w:rFonts w:cs="Arial"/>
              </w:rPr>
              <w:t xml:space="preserve">pdate to </w:t>
            </w:r>
            <w:r w:rsidR="00306D32">
              <w:rPr>
                <w:rFonts w:cs="Arial"/>
              </w:rPr>
              <w:t>q</w:t>
            </w:r>
            <w:r w:rsidR="009F5FB4" w:rsidRPr="730CF274">
              <w:rPr>
                <w:rFonts w:cs="Arial"/>
              </w:rPr>
              <w:t>uery handling process</w:t>
            </w:r>
          </w:p>
        </w:tc>
      </w:tr>
      <w:tr w:rsidR="007008AF" w:rsidRPr="00BC3CAC" w14:paraId="1DC42278" w14:textId="77777777" w:rsidTr="730CF274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76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Comm Date:</w:t>
            </w:r>
          </w:p>
        </w:tc>
        <w:sdt>
          <w:sdtPr>
            <w:rPr>
              <w:rFonts w:cs="Arial"/>
            </w:rPr>
            <w:id w:val="738138613"/>
            <w:date w:fullDate="2023-02-2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77" w:type="pct"/>
                <w:vAlign w:val="center"/>
              </w:tcPr>
              <w:p w14:paraId="1DC42277" w14:textId="70A131ED" w:rsidR="00407C41" w:rsidRPr="00BC3CAC" w:rsidRDefault="00C517CC" w:rsidP="00876BE6">
                <w:pPr>
                  <w:rPr>
                    <w:rFonts w:cs="Arial"/>
                    <w:szCs w:val="20"/>
                  </w:rPr>
                </w:pPr>
                <w:r>
                  <w:rPr>
                    <w:rFonts w:cs="Arial"/>
                  </w:rPr>
                  <w:t>23/02/2023</w:t>
                </w:r>
              </w:p>
            </w:tc>
          </w:sdtContent>
        </w:sdt>
      </w:tr>
    </w:tbl>
    <w:p w14:paraId="1DC42279" w14:textId="77777777" w:rsidR="00407C41" w:rsidRDefault="00407C41" w:rsidP="00407C41"/>
    <w:p w14:paraId="1DC4227A" w14:textId="739768FC" w:rsidR="00407C41" w:rsidRDefault="00407C41" w:rsidP="00407C41">
      <w:pPr>
        <w:spacing w:after="0"/>
        <w:rPr>
          <w:rFonts w:eastAsiaTheme="majorEastAsia" w:cstheme="majorBidi"/>
          <w:b/>
          <w:bCs/>
          <w:color w:val="3E5AA8"/>
          <w:sz w:val="28"/>
          <w:szCs w:val="28"/>
        </w:rPr>
      </w:pPr>
      <w:r w:rsidRPr="00310A64">
        <w:rPr>
          <w:rFonts w:eastAsiaTheme="majorEastAsia" w:cstheme="majorBidi"/>
          <w:b/>
          <w:bCs/>
          <w:color w:val="3E5AA8"/>
          <w:sz w:val="28"/>
          <w:szCs w:val="28"/>
        </w:rPr>
        <w:t>Change Representation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7"/>
      </w:tblGrid>
      <w:tr w:rsidR="007008AF" w:rsidRPr="00BC3CAC" w14:paraId="1DC4227D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7B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Action Required:</w:t>
            </w:r>
          </w:p>
        </w:tc>
        <w:tc>
          <w:tcPr>
            <w:tcW w:w="3777" w:type="pct"/>
            <w:vAlign w:val="center"/>
          </w:tcPr>
          <w:p w14:paraId="1DC4227C" w14:textId="67B7BCD3" w:rsidR="00407C41" w:rsidRPr="00BC3CAC" w:rsidRDefault="007E701E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For Information</w:t>
            </w:r>
          </w:p>
        </w:tc>
      </w:tr>
      <w:tr w:rsidR="007008AF" w:rsidRPr="00BC3CAC" w14:paraId="1DC42280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7E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Close Out Date:</w:t>
            </w:r>
          </w:p>
        </w:tc>
        <w:tc>
          <w:tcPr>
            <w:tcW w:w="3777" w:type="pct"/>
            <w:vAlign w:val="center"/>
          </w:tcPr>
          <w:p w14:paraId="1DC4227F" w14:textId="059A858D" w:rsidR="00407C41" w:rsidRPr="00BC3CAC" w:rsidRDefault="00F55662" w:rsidP="00876BE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</w:rPr>
                <w:id w:val="2100211890"/>
                <w:date w:fullDate="2023-03-09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517CC">
                  <w:rPr>
                    <w:rFonts w:cs="Arial"/>
                  </w:rPr>
                  <w:t>09/03/2023</w:t>
                </w:r>
              </w:sdtContent>
            </w:sdt>
          </w:p>
        </w:tc>
      </w:tr>
    </w:tbl>
    <w:p w14:paraId="1DC42281" w14:textId="12A38E00" w:rsidR="00407C41" w:rsidRDefault="00407C41" w:rsidP="00407C41">
      <w:pPr>
        <w:pStyle w:val="Heading1"/>
      </w:pPr>
      <w:r>
        <w:t>Change Detail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7"/>
      </w:tblGrid>
      <w:tr w:rsidR="007008AF" w:rsidRPr="00BC3CAC" w14:paraId="1DC42284" w14:textId="77777777" w:rsidTr="77B1C7E6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82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 xml:space="preserve">Xoserve Reference Number: </w:t>
            </w:r>
          </w:p>
        </w:tc>
        <w:tc>
          <w:tcPr>
            <w:tcW w:w="3777" w:type="pct"/>
            <w:vAlign w:val="center"/>
          </w:tcPr>
          <w:p w14:paraId="1DC42283" w14:textId="2BB8857A" w:rsidR="00407C41" w:rsidRPr="00BC3CAC" w:rsidRDefault="00E4411E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  <w:tr w:rsidR="007008AF" w:rsidRPr="00BC3CAC" w14:paraId="1DC42287" w14:textId="77777777" w:rsidTr="77B1C7E6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85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Change Class:</w:t>
            </w:r>
          </w:p>
        </w:tc>
        <w:tc>
          <w:tcPr>
            <w:tcW w:w="3777" w:type="pct"/>
            <w:vAlign w:val="center"/>
          </w:tcPr>
          <w:p w14:paraId="1DC42286" w14:textId="5DDE994C" w:rsidR="00407C41" w:rsidRPr="00634DCE" w:rsidRDefault="00E4411E" w:rsidP="00876BE6">
            <w:pPr>
              <w:rPr>
                <w:rFonts w:cs="Arial"/>
                <w:color w:val="FF0000"/>
                <w:szCs w:val="20"/>
              </w:rPr>
            </w:pPr>
            <w:r w:rsidRPr="00666DC5">
              <w:rPr>
                <w:rFonts w:cs="Arial"/>
                <w:szCs w:val="20"/>
              </w:rPr>
              <w:t>Internal System Configuration</w:t>
            </w:r>
          </w:p>
        </w:tc>
      </w:tr>
      <w:tr w:rsidR="007008AF" w:rsidRPr="00BC3CAC" w14:paraId="1DC4228A" w14:textId="77777777" w:rsidTr="77B1C7E6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88" w14:textId="3F58EAEA" w:rsidR="00407C41" w:rsidRPr="00470388" w:rsidRDefault="001167F3" w:rsidP="00876BE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</w:t>
            </w:r>
            <w:r w:rsidR="00407C41" w:rsidRPr="00470388">
              <w:rPr>
                <w:rFonts w:cs="Arial"/>
                <w:szCs w:val="20"/>
              </w:rPr>
              <w:t>ChMC Constituency Impacted:</w:t>
            </w:r>
          </w:p>
        </w:tc>
        <w:tc>
          <w:tcPr>
            <w:tcW w:w="3777" w:type="pct"/>
            <w:vAlign w:val="center"/>
          </w:tcPr>
          <w:p w14:paraId="1DC42289" w14:textId="1E0520DC" w:rsidR="00407C41" w:rsidRPr="00BC3CAC" w:rsidRDefault="70968853" w:rsidP="00876BE6">
            <w:pPr>
              <w:rPr>
                <w:rFonts w:cs="Arial"/>
              </w:rPr>
            </w:pPr>
            <w:r w:rsidRPr="66D90D8B">
              <w:rPr>
                <w:rStyle w:val="ui-provider"/>
              </w:rPr>
              <w:t>All ChM</w:t>
            </w:r>
            <w:r w:rsidR="00FB1941">
              <w:rPr>
                <w:rStyle w:val="ui-provider"/>
              </w:rPr>
              <w:t>C</w:t>
            </w:r>
            <w:r w:rsidRPr="66D90D8B">
              <w:rPr>
                <w:rStyle w:val="ui-provider"/>
              </w:rPr>
              <w:t xml:space="preserve"> </w:t>
            </w:r>
            <w:r w:rsidR="00FB1941">
              <w:rPr>
                <w:rStyle w:val="ui-provider"/>
              </w:rPr>
              <w:t>C</w:t>
            </w:r>
            <w:r w:rsidRPr="66D90D8B">
              <w:rPr>
                <w:rStyle w:val="ui-provider"/>
              </w:rPr>
              <w:t>onstituents</w:t>
            </w:r>
            <w:r w:rsidR="00FB1941">
              <w:rPr>
                <w:rStyle w:val="ui-provider"/>
              </w:rPr>
              <w:t xml:space="preserve"> (as well as non ChMC Constituents)</w:t>
            </w:r>
          </w:p>
        </w:tc>
      </w:tr>
      <w:tr w:rsidR="007008AF" w:rsidRPr="00BC3CAC" w14:paraId="1DC4228D" w14:textId="77777777" w:rsidTr="77B1C7E6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8B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 xml:space="preserve">Change Owner: </w:t>
            </w:r>
          </w:p>
        </w:tc>
        <w:tc>
          <w:tcPr>
            <w:tcW w:w="3777" w:type="pct"/>
            <w:vAlign w:val="center"/>
          </w:tcPr>
          <w:p w14:paraId="00777551" w14:textId="39589559" w:rsidR="00407C41" w:rsidRDefault="005024D8" w:rsidP="00876BE6">
            <w:r>
              <w:t>Customer Change Team</w:t>
            </w:r>
          </w:p>
          <w:p w14:paraId="1DC4228C" w14:textId="6105A5BA" w:rsidR="005024D8" w:rsidRPr="00BC3CAC" w:rsidRDefault="00F55662" w:rsidP="00876BE6">
            <w:pPr>
              <w:rPr>
                <w:rFonts w:cs="Arial"/>
                <w:szCs w:val="20"/>
              </w:rPr>
            </w:pPr>
            <w:hyperlink r:id="rId11" w:history="1">
              <w:r w:rsidR="006A6F73" w:rsidRPr="005F12A6">
                <w:rPr>
                  <w:rStyle w:val="Hyperlink"/>
                  <w:rFonts w:cs="Arial"/>
                  <w:szCs w:val="20"/>
                </w:rPr>
                <w:t>uklink@xoserve.com</w:t>
              </w:r>
            </w:hyperlink>
            <w:r w:rsidR="006A6F73">
              <w:rPr>
                <w:rFonts w:cs="Arial"/>
                <w:szCs w:val="20"/>
              </w:rPr>
              <w:t xml:space="preserve"> </w:t>
            </w:r>
          </w:p>
        </w:tc>
      </w:tr>
      <w:tr w:rsidR="007008AF" w:rsidRPr="00BC3CAC" w14:paraId="1DC42290" w14:textId="77777777" w:rsidTr="00A711C7">
        <w:trPr>
          <w:trHeight w:val="1381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8E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Background and Context:</w:t>
            </w:r>
          </w:p>
        </w:tc>
        <w:tc>
          <w:tcPr>
            <w:tcW w:w="3777" w:type="pct"/>
            <w:vAlign w:val="center"/>
          </w:tcPr>
          <w:p w14:paraId="1DC4228F" w14:textId="7CC59085" w:rsidR="00407C41" w:rsidRPr="00BC3CAC" w:rsidRDefault="706FD4C3" w:rsidP="00306D32">
            <w:proofErr w:type="gramStart"/>
            <w:r>
              <w:t>In order t</w:t>
            </w:r>
            <w:r w:rsidR="376C5996">
              <w:t>o</w:t>
            </w:r>
            <w:proofErr w:type="gramEnd"/>
            <w:r w:rsidR="376C5996">
              <w:t xml:space="preserve"> standardise the toolset</w:t>
            </w:r>
            <w:r w:rsidR="0ADB4229">
              <w:t>s</w:t>
            </w:r>
            <w:r w:rsidR="376C5996">
              <w:t xml:space="preserve"> used </w:t>
            </w:r>
            <w:r w:rsidR="004625C3">
              <w:t>to handle</w:t>
            </w:r>
            <w:r w:rsidR="2961D6E8">
              <w:t xml:space="preserve"> both customer raised</w:t>
            </w:r>
            <w:r w:rsidR="376C5996">
              <w:t xml:space="preserve"> incidents and </w:t>
            </w:r>
            <w:r w:rsidR="00F26A3B">
              <w:t xml:space="preserve">customer raised </w:t>
            </w:r>
            <w:r w:rsidR="376C5996">
              <w:t>queries</w:t>
            </w:r>
            <w:r w:rsidR="004625C3">
              <w:t xml:space="preserve"> (as these are currently handled separately)</w:t>
            </w:r>
            <w:r w:rsidR="376C5996">
              <w:t xml:space="preserve">, </w:t>
            </w:r>
            <w:r w:rsidR="004625C3">
              <w:t>we are to carry out internal configuration to</w:t>
            </w:r>
            <w:r w:rsidR="00B96828">
              <w:t xml:space="preserve"> </w:t>
            </w:r>
            <w:r w:rsidR="004625C3">
              <w:t xml:space="preserve">our </w:t>
            </w:r>
            <w:r w:rsidR="00B96828">
              <w:t>backend system</w:t>
            </w:r>
            <w:r w:rsidR="00F82977">
              <w:t>s</w:t>
            </w:r>
            <w:r w:rsidR="00B96828">
              <w:t xml:space="preserve"> </w:t>
            </w:r>
            <w:r w:rsidR="007D45D6">
              <w:t xml:space="preserve">to align our </w:t>
            </w:r>
            <w:r w:rsidR="00F26A3B">
              <w:t>processes accordingly.</w:t>
            </w:r>
          </w:p>
        </w:tc>
      </w:tr>
    </w:tbl>
    <w:p w14:paraId="1DC42291" w14:textId="7CE3A8D2" w:rsidR="00407C41" w:rsidRDefault="00407C41" w:rsidP="00407C41">
      <w:pPr>
        <w:pStyle w:val="Heading1"/>
      </w:pPr>
      <w:r w:rsidRPr="00310A64">
        <w:t xml:space="preserve">Change Impact Assessment Dashboard 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7"/>
      </w:tblGrid>
      <w:tr w:rsidR="00EB6316" w:rsidRPr="00470388" w14:paraId="1DC42294" w14:textId="77777777" w:rsidTr="5271DD9D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92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Functional: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1DC42293" w14:textId="5342F6B7" w:rsidR="00407C41" w:rsidRPr="00602977" w:rsidRDefault="00E4411E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  <w:tr w:rsidR="00EB6316" w:rsidRPr="00470388" w14:paraId="1DC42297" w14:textId="77777777" w:rsidTr="5271DD9D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95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Non-Functional: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1DC42296" w14:textId="542F20DA" w:rsidR="00407C41" w:rsidRPr="00602977" w:rsidRDefault="00E4411E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  <w:tr w:rsidR="00EB6316" w:rsidRPr="00470388" w14:paraId="1DC4229A" w14:textId="77777777" w:rsidTr="5271DD9D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98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Application: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1DC42299" w14:textId="1BD762B5" w:rsidR="00407C41" w:rsidRPr="00666DC5" w:rsidRDefault="0003092C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  <w:tr w:rsidR="00EB6316" w:rsidRPr="00470388" w14:paraId="1DC4229D" w14:textId="77777777" w:rsidTr="5271DD9D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9B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User</w:t>
            </w:r>
            <w:r w:rsidR="009C3AAE">
              <w:rPr>
                <w:rFonts w:cs="Arial"/>
                <w:szCs w:val="20"/>
              </w:rPr>
              <w:t>(s)</w:t>
            </w:r>
            <w:r w:rsidRPr="006C66CA">
              <w:rPr>
                <w:rFonts w:cs="Arial"/>
                <w:szCs w:val="20"/>
              </w:rPr>
              <w:t>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1DC4229C" w14:textId="0CFC0B81" w:rsidR="00407C41" w:rsidRPr="00470388" w:rsidRDefault="0003092C" w:rsidP="00876BE6">
            <w:pPr>
              <w:rPr>
                <w:rFonts w:cs="Arial"/>
                <w:highlight w:val="yellow"/>
              </w:rPr>
            </w:pPr>
            <w:r>
              <w:rPr>
                <w:rStyle w:val="ui-provider"/>
              </w:rPr>
              <w:t>All users that raise queries with the CDSP</w:t>
            </w:r>
          </w:p>
        </w:tc>
      </w:tr>
      <w:tr w:rsidR="00EB6316" w:rsidRPr="00470388" w14:paraId="1DC422A0" w14:textId="77777777" w:rsidTr="5271DD9D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9E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Documentation: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1DC4229F" w14:textId="4EE45303" w:rsidR="00407C41" w:rsidRPr="00E365C3" w:rsidRDefault="00DC00F9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None</w:t>
            </w:r>
          </w:p>
        </w:tc>
      </w:tr>
      <w:tr w:rsidR="00EB6316" w:rsidRPr="00470388" w14:paraId="1DC422A3" w14:textId="77777777" w:rsidTr="5271DD9D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A1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Other: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1DC422A2" w14:textId="4794D1C6" w:rsidR="00407C41" w:rsidRPr="00E365C3" w:rsidRDefault="00363153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</w:tbl>
    <w:p w14:paraId="1DC422A4" w14:textId="77777777" w:rsidR="00407C41" w:rsidRDefault="00407C41" w:rsidP="00407C41">
      <w:pPr>
        <w:spacing w:after="0"/>
      </w:pP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123"/>
        <w:gridCol w:w="2242"/>
        <w:gridCol w:w="2088"/>
        <w:gridCol w:w="2569"/>
        <w:gridCol w:w="2472"/>
      </w:tblGrid>
      <w:tr w:rsidR="007008AF" w:rsidRPr="006C66CA" w14:paraId="1DC422A6" w14:textId="77777777" w:rsidTr="00FB1FA8">
        <w:trPr>
          <w:trHeight w:val="403"/>
        </w:trPr>
        <w:tc>
          <w:tcPr>
            <w:tcW w:w="5000" w:type="pct"/>
            <w:gridSpan w:val="5"/>
            <w:shd w:val="clear" w:color="auto" w:fill="B2ECFB" w:themeFill="accent5" w:themeFillTint="66"/>
            <w:vAlign w:val="center"/>
          </w:tcPr>
          <w:p w14:paraId="1DC422A5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Files</w:t>
            </w:r>
          </w:p>
        </w:tc>
      </w:tr>
      <w:tr w:rsidR="00A576A2" w:rsidRPr="006C66CA" w14:paraId="1DC422AD" w14:textId="77777777" w:rsidTr="00FB1FA8">
        <w:trPr>
          <w:trHeight w:val="403"/>
        </w:trPr>
        <w:tc>
          <w:tcPr>
            <w:tcW w:w="535" w:type="pct"/>
            <w:shd w:val="clear" w:color="auto" w:fill="B2ECFB" w:themeFill="accent5" w:themeFillTint="66"/>
            <w:vAlign w:val="center"/>
          </w:tcPr>
          <w:p w14:paraId="1DC422A7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File</w:t>
            </w:r>
          </w:p>
        </w:tc>
        <w:tc>
          <w:tcPr>
            <w:tcW w:w="1068" w:type="pct"/>
            <w:shd w:val="clear" w:color="auto" w:fill="B2ECFB" w:themeFill="accent5" w:themeFillTint="66"/>
            <w:vAlign w:val="center"/>
          </w:tcPr>
          <w:p w14:paraId="1DC422A8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Parent Record</w:t>
            </w:r>
          </w:p>
        </w:tc>
        <w:tc>
          <w:tcPr>
            <w:tcW w:w="995" w:type="pct"/>
            <w:shd w:val="clear" w:color="auto" w:fill="B2ECFB" w:themeFill="accent5" w:themeFillTint="66"/>
            <w:vAlign w:val="center"/>
          </w:tcPr>
          <w:p w14:paraId="1DC422A9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Record</w:t>
            </w:r>
          </w:p>
        </w:tc>
        <w:tc>
          <w:tcPr>
            <w:tcW w:w="1224" w:type="pct"/>
            <w:shd w:val="clear" w:color="auto" w:fill="B2ECFB" w:themeFill="accent5" w:themeFillTint="66"/>
            <w:vAlign w:val="center"/>
          </w:tcPr>
          <w:p w14:paraId="1DC422AA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Data Attribute</w:t>
            </w:r>
          </w:p>
        </w:tc>
        <w:tc>
          <w:tcPr>
            <w:tcW w:w="1177" w:type="pct"/>
            <w:shd w:val="clear" w:color="auto" w:fill="B2ECFB" w:themeFill="accent5" w:themeFillTint="66"/>
            <w:vAlign w:val="center"/>
          </w:tcPr>
          <w:p w14:paraId="1DC422AB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Hierarchy or Format</w:t>
            </w:r>
          </w:p>
          <w:p w14:paraId="1DC422AC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Agreed</w:t>
            </w:r>
          </w:p>
        </w:tc>
      </w:tr>
      <w:tr w:rsidR="008E302E" w:rsidRPr="00470388" w14:paraId="1DC422B3" w14:textId="77777777" w:rsidTr="00FB1FA8">
        <w:trPr>
          <w:trHeight w:val="403"/>
        </w:trPr>
        <w:tc>
          <w:tcPr>
            <w:tcW w:w="535" w:type="pct"/>
            <w:shd w:val="clear" w:color="auto" w:fill="auto"/>
            <w:vAlign w:val="center"/>
          </w:tcPr>
          <w:p w14:paraId="1DC422AE" w14:textId="663F8569" w:rsidR="00407C41" w:rsidRPr="00470388" w:rsidRDefault="00CD4D76" w:rsidP="00876BE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1DC422AF" w14:textId="7433B009" w:rsidR="00407C41" w:rsidRPr="00470388" w:rsidRDefault="00CD4D76" w:rsidP="00876BE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1DC422B0" w14:textId="6FD56D3F" w:rsidR="00407C41" w:rsidRPr="00470388" w:rsidRDefault="00CD4D76" w:rsidP="00876BE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DC422B1" w14:textId="2D2A0FA7" w:rsidR="00407C41" w:rsidRPr="00470388" w:rsidRDefault="00CD4D76" w:rsidP="00876BE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  <w:tc>
          <w:tcPr>
            <w:tcW w:w="1177" w:type="pct"/>
            <w:shd w:val="clear" w:color="auto" w:fill="auto"/>
            <w:vAlign w:val="center"/>
          </w:tcPr>
          <w:p w14:paraId="1DC422B2" w14:textId="27BD2AA0" w:rsidR="00407C41" w:rsidRPr="00470388" w:rsidRDefault="00CD4D76" w:rsidP="00876BE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</w:tbl>
    <w:p w14:paraId="1DC422B4" w14:textId="26ED4F37" w:rsidR="00407C41" w:rsidRDefault="00407C41" w:rsidP="00407C41">
      <w:pPr>
        <w:pStyle w:val="Heading1"/>
      </w:pPr>
      <w:r w:rsidRPr="00310A64">
        <w:lastRenderedPageBreak/>
        <w:t>Change Design Description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494"/>
      </w:tblGrid>
      <w:tr w:rsidR="007F5BFE" w:rsidRPr="00470388" w14:paraId="1DC422B6" w14:textId="77777777" w:rsidTr="00CD4A21">
        <w:trPr>
          <w:trHeight w:val="5194"/>
        </w:trPr>
        <w:tc>
          <w:tcPr>
            <w:tcW w:w="5000" w:type="pct"/>
            <w:vAlign w:val="center"/>
          </w:tcPr>
          <w:p w14:paraId="2EF81511" w14:textId="77777777" w:rsidR="00A711C7" w:rsidRDefault="00A711C7" w:rsidP="00876BE6">
            <w:pPr>
              <w:tabs>
                <w:tab w:val="left" w:pos="7290"/>
              </w:tabs>
              <w:rPr>
                <w:rFonts w:cs="Arial"/>
                <w:szCs w:val="20"/>
              </w:rPr>
            </w:pPr>
          </w:p>
          <w:p w14:paraId="7EEF216B" w14:textId="4A272FE2" w:rsidR="00DB5484" w:rsidRDefault="005D2F6B" w:rsidP="00876BE6">
            <w:pPr>
              <w:tabs>
                <w:tab w:val="left" w:pos="729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This change</w:t>
            </w:r>
            <w:r w:rsidR="00CD4D76">
              <w:rPr>
                <w:rFonts w:cs="Arial"/>
                <w:szCs w:val="20"/>
              </w:rPr>
              <w:t xml:space="preserve"> pack</w:t>
            </w:r>
            <w:r>
              <w:rPr>
                <w:rFonts w:cs="Arial"/>
                <w:szCs w:val="20"/>
              </w:rPr>
              <w:t xml:space="preserve"> is for </w:t>
            </w:r>
            <w:r w:rsidRPr="00666DC5">
              <w:rPr>
                <w:rFonts w:cs="Arial"/>
                <w:b/>
                <w:bCs/>
                <w:szCs w:val="20"/>
              </w:rPr>
              <w:t>information only</w:t>
            </w:r>
            <w:r w:rsidR="00CE4738">
              <w:rPr>
                <w:rFonts w:cs="Arial"/>
                <w:szCs w:val="20"/>
              </w:rPr>
              <w:t xml:space="preserve"> and highlights the </w:t>
            </w:r>
            <w:r w:rsidR="00DB5484">
              <w:rPr>
                <w:rFonts w:cs="Arial"/>
                <w:szCs w:val="20"/>
              </w:rPr>
              <w:t xml:space="preserve">potential </w:t>
            </w:r>
            <w:r w:rsidR="00CE6313">
              <w:rPr>
                <w:rFonts w:cs="Arial"/>
                <w:szCs w:val="20"/>
              </w:rPr>
              <w:t xml:space="preserve">visible </w:t>
            </w:r>
            <w:r w:rsidR="008239FC">
              <w:rPr>
                <w:rFonts w:cs="Arial"/>
                <w:szCs w:val="20"/>
              </w:rPr>
              <w:t xml:space="preserve">changes </w:t>
            </w:r>
            <w:r w:rsidR="00F82977">
              <w:rPr>
                <w:rFonts w:cs="Arial"/>
                <w:szCs w:val="20"/>
              </w:rPr>
              <w:t xml:space="preserve">to customers </w:t>
            </w:r>
            <w:proofErr w:type="gramStart"/>
            <w:r w:rsidR="00F82977">
              <w:rPr>
                <w:rFonts w:cs="Arial"/>
                <w:szCs w:val="20"/>
              </w:rPr>
              <w:t>as a result of</w:t>
            </w:r>
            <w:proofErr w:type="gramEnd"/>
            <w:r w:rsidR="00F82977">
              <w:rPr>
                <w:rFonts w:cs="Arial"/>
                <w:szCs w:val="20"/>
              </w:rPr>
              <w:t xml:space="preserve"> </w:t>
            </w:r>
            <w:r w:rsidR="00C350FE">
              <w:rPr>
                <w:rFonts w:cs="Arial"/>
                <w:szCs w:val="20"/>
              </w:rPr>
              <w:t>internal streamlin</w:t>
            </w:r>
            <w:r w:rsidR="00F82977">
              <w:rPr>
                <w:rFonts w:cs="Arial"/>
                <w:szCs w:val="20"/>
              </w:rPr>
              <w:t>ing of</w:t>
            </w:r>
            <w:r w:rsidR="00C350FE">
              <w:rPr>
                <w:rFonts w:cs="Arial"/>
                <w:szCs w:val="20"/>
              </w:rPr>
              <w:t xml:space="preserve"> processes, however, please review </w:t>
            </w:r>
            <w:r w:rsidR="00F82977">
              <w:rPr>
                <w:rFonts w:cs="Arial"/>
                <w:szCs w:val="20"/>
              </w:rPr>
              <w:t xml:space="preserve">the below </w:t>
            </w:r>
            <w:r w:rsidR="00C350FE">
              <w:rPr>
                <w:rFonts w:cs="Arial"/>
                <w:szCs w:val="20"/>
              </w:rPr>
              <w:t xml:space="preserve">accordingly to ensure </w:t>
            </w:r>
            <w:r w:rsidR="004D2E42">
              <w:rPr>
                <w:rFonts w:cs="Arial"/>
                <w:szCs w:val="20"/>
              </w:rPr>
              <w:t>potential impacts to your systems/processes are understood prior to the implementation date</w:t>
            </w:r>
            <w:r w:rsidR="00DB5484">
              <w:rPr>
                <w:rFonts w:cs="Arial"/>
                <w:szCs w:val="20"/>
              </w:rPr>
              <w:t xml:space="preserve">. </w:t>
            </w:r>
          </w:p>
          <w:p w14:paraId="2BAC4543" w14:textId="5A6EB46C" w:rsidR="005D2F6B" w:rsidRDefault="005D2F6B" w:rsidP="00876BE6">
            <w:pPr>
              <w:tabs>
                <w:tab w:val="left" w:pos="7290"/>
              </w:tabs>
              <w:rPr>
                <w:rFonts w:cs="Arial"/>
                <w:szCs w:val="20"/>
              </w:rPr>
            </w:pPr>
          </w:p>
          <w:p w14:paraId="4795EF40" w14:textId="7D71F2B9" w:rsidR="000E72B5" w:rsidRDefault="00C963AA" w:rsidP="00876BE6">
            <w:pPr>
              <w:tabs>
                <w:tab w:val="left" w:pos="729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4E6F99">
              <w:rPr>
                <w:rFonts w:cs="Arial"/>
                <w:szCs w:val="20"/>
              </w:rPr>
              <w:t>ny query raised by customers post implementation of this initiative</w:t>
            </w:r>
            <w:r w:rsidR="000D2505">
              <w:rPr>
                <w:rFonts w:cs="Arial"/>
                <w:szCs w:val="20"/>
              </w:rPr>
              <w:t xml:space="preserve"> will </w:t>
            </w:r>
            <w:r w:rsidR="00BA7B99">
              <w:rPr>
                <w:rFonts w:cs="Arial"/>
                <w:szCs w:val="20"/>
              </w:rPr>
              <w:t xml:space="preserve">mean that: </w:t>
            </w:r>
          </w:p>
          <w:p w14:paraId="302A8E35" w14:textId="77777777" w:rsidR="008F4D1C" w:rsidRDefault="008F4D1C" w:rsidP="00876BE6">
            <w:pPr>
              <w:tabs>
                <w:tab w:val="left" w:pos="7290"/>
              </w:tabs>
              <w:rPr>
                <w:rFonts w:cs="Arial"/>
                <w:szCs w:val="20"/>
              </w:rPr>
            </w:pPr>
          </w:p>
          <w:p w14:paraId="0CA4D8F9" w14:textId="7824641C" w:rsidR="008C4537" w:rsidRPr="00666DC5" w:rsidRDefault="008C4537" w:rsidP="008C4537">
            <w:pPr>
              <w:pStyle w:val="ListParagraph"/>
              <w:numPr>
                <w:ilvl w:val="0"/>
                <w:numId w:val="9"/>
              </w:numPr>
              <w:tabs>
                <w:tab w:val="left" w:pos="729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email address that communicates with the customer in relation to the</w:t>
            </w:r>
            <w:r w:rsidR="00FB1941">
              <w:rPr>
                <w:rFonts w:cs="Arial"/>
                <w:szCs w:val="20"/>
              </w:rPr>
              <w:t>ir</w:t>
            </w:r>
            <w:r>
              <w:rPr>
                <w:rFonts w:cs="Arial"/>
                <w:szCs w:val="20"/>
              </w:rPr>
              <w:t xml:space="preserve"> query will</w:t>
            </w:r>
            <w:r w:rsidR="00FB1941">
              <w:rPr>
                <w:rFonts w:cs="Arial"/>
                <w:szCs w:val="20"/>
              </w:rPr>
              <w:t xml:space="preserve"> be</w:t>
            </w:r>
            <w:r>
              <w:rPr>
                <w:rFonts w:cs="Arial"/>
                <w:szCs w:val="20"/>
              </w:rPr>
              <w:t xml:space="preserve"> chang</w:t>
            </w:r>
            <w:r w:rsidR="00FB1941">
              <w:rPr>
                <w:rFonts w:cs="Arial"/>
                <w:szCs w:val="20"/>
              </w:rPr>
              <w:t>ing</w:t>
            </w:r>
            <w:r>
              <w:rPr>
                <w:rFonts w:cs="Arial"/>
                <w:szCs w:val="20"/>
              </w:rPr>
              <w:t xml:space="preserve"> from </w:t>
            </w:r>
            <w:r w:rsidRPr="00FB1941">
              <w:rPr>
                <w:rFonts w:cs="Arial"/>
                <w:i/>
                <w:iCs/>
                <w:color w:val="0D0D0D" w:themeColor="text1" w:themeTint="F2"/>
                <w:szCs w:val="20"/>
              </w:rPr>
              <w:t>customerqueries@xoserve.com</w:t>
            </w:r>
            <w:r w:rsidRPr="00DA65E0">
              <w:rPr>
                <w:rFonts w:cs="Arial"/>
                <w:color w:val="0D0D0D" w:themeColor="text1" w:themeTint="F2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Cs w:val="20"/>
              </w:rPr>
              <w:t xml:space="preserve">to </w:t>
            </w:r>
            <w:r w:rsidRPr="00FB1941">
              <w:rPr>
                <w:rFonts w:cs="Arial"/>
                <w:b/>
                <w:bCs/>
                <w:i/>
                <w:iCs/>
                <w:color w:val="0D0D0D" w:themeColor="text1" w:themeTint="F2"/>
                <w:szCs w:val="20"/>
              </w:rPr>
              <w:t>xoserveprod@service-now.com</w:t>
            </w:r>
            <w:r w:rsidRPr="00FB1941">
              <w:rPr>
                <w:rFonts w:cs="Arial"/>
                <w:color w:val="0D0D0D" w:themeColor="text1" w:themeTint="F2"/>
                <w:szCs w:val="20"/>
              </w:rPr>
              <w:t xml:space="preserve">. </w:t>
            </w:r>
          </w:p>
          <w:p w14:paraId="571D0092" w14:textId="77777777" w:rsidR="008C4537" w:rsidRPr="00997936" w:rsidRDefault="008C4537" w:rsidP="00666DC5">
            <w:pPr>
              <w:pStyle w:val="ListParagraph"/>
              <w:tabs>
                <w:tab w:val="left" w:pos="7290"/>
              </w:tabs>
              <w:rPr>
                <w:rFonts w:cs="Arial"/>
                <w:szCs w:val="20"/>
              </w:rPr>
            </w:pPr>
          </w:p>
          <w:p w14:paraId="7B064374" w14:textId="374D8F7F" w:rsidR="008F4D1C" w:rsidRDefault="00C76E5B" w:rsidP="008F4D1C">
            <w:pPr>
              <w:pStyle w:val="ListParagraph"/>
              <w:numPr>
                <w:ilvl w:val="0"/>
                <w:numId w:val="9"/>
              </w:numPr>
              <w:tabs>
                <w:tab w:val="left" w:pos="729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Customers </w:t>
            </w:r>
            <w:r w:rsidR="003E2454">
              <w:rPr>
                <w:rFonts w:cs="Arial"/>
                <w:szCs w:val="20"/>
              </w:rPr>
              <w:t xml:space="preserve">who raise a query will </w:t>
            </w:r>
            <w:r>
              <w:rPr>
                <w:rFonts w:cs="Arial"/>
                <w:szCs w:val="20"/>
              </w:rPr>
              <w:t>r</w:t>
            </w:r>
            <w:r w:rsidR="008F4D1C">
              <w:rPr>
                <w:rFonts w:cs="Arial"/>
                <w:szCs w:val="20"/>
              </w:rPr>
              <w:t xml:space="preserve">eceive a different prefix </w:t>
            </w:r>
            <w:r w:rsidR="003E2454">
              <w:rPr>
                <w:rFonts w:cs="Arial"/>
                <w:szCs w:val="20"/>
              </w:rPr>
              <w:t>on their logged</w:t>
            </w:r>
            <w:r w:rsidR="00E97FF2">
              <w:rPr>
                <w:rFonts w:cs="Arial"/>
                <w:szCs w:val="20"/>
              </w:rPr>
              <w:t xml:space="preserve"> reference</w:t>
            </w:r>
            <w:r w:rsidR="00FB1941">
              <w:rPr>
                <w:rFonts w:cs="Arial"/>
                <w:szCs w:val="20"/>
              </w:rPr>
              <w:t xml:space="preserve"> that they are used to seeing</w:t>
            </w:r>
            <w:r w:rsidR="003E4959">
              <w:rPr>
                <w:rFonts w:cs="Arial"/>
                <w:szCs w:val="20"/>
              </w:rPr>
              <w:t>.</w:t>
            </w:r>
            <w:r w:rsidR="00334AA4">
              <w:rPr>
                <w:rFonts w:cs="Arial"/>
                <w:szCs w:val="20"/>
              </w:rPr>
              <w:t xml:space="preserve"> </w:t>
            </w:r>
            <w:r w:rsidR="00FB1941">
              <w:rPr>
                <w:rFonts w:cs="Arial"/>
                <w:szCs w:val="20"/>
              </w:rPr>
              <w:t>We’re moving from</w:t>
            </w:r>
            <w:r w:rsidR="003E2454">
              <w:rPr>
                <w:rFonts w:cs="Arial"/>
                <w:szCs w:val="20"/>
              </w:rPr>
              <w:t xml:space="preserve"> </w:t>
            </w:r>
            <w:r w:rsidR="003E4959" w:rsidRPr="00FB1941">
              <w:rPr>
                <w:rFonts w:cs="Arial"/>
                <w:i/>
                <w:iCs/>
                <w:color w:val="0D0D0D" w:themeColor="text1" w:themeTint="F2"/>
                <w:szCs w:val="20"/>
                <w:u w:val="single"/>
              </w:rPr>
              <w:t>ENQ</w:t>
            </w:r>
            <w:r w:rsidR="003E4959" w:rsidRPr="00FB1941">
              <w:rPr>
                <w:rFonts w:cs="Arial"/>
                <w:i/>
                <w:iCs/>
                <w:szCs w:val="20"/>
              </w:rPr>
              <w:t>-</w:t>
            </w:r>
            <w:r w:rsidR="00341C01" w:rsidRPr="00FB1941">
              <w:rPr>
                <w:rFonts w:cs="Arial"/>
                <w:i/>
                <w:iCs/>
                <w:szCs w:val="20"/>
              </w:rPr>
              <w:t>#####</w:t>
            </w:r>
            <w:r w:rsidR="008C037F">
              <w:rPr>
                <w:rFonts w:cs="Arial"/>
                <w:szCs w:val="20"/>
              </w:rPr>
              <w:t xml:space="preserve"> </w:t>
            </w:r>
            <w:r w:rsidR="003E4959">
              <w:rPr>
                <w:rFonts w:cs="Arial"/>
                <w:szCs w:val="20"/>
              </w:rPr>
              <w:t xml:space="preserve">to </w:t>
            </w:r>
            <w:r w:rsidR="003E4959" w:rsidRPr="00FB1941">
              <w:rPr>
                <w:rFonts w:cs="Arial"/>
                <w:b/>
                <w:bCs/>
                <w:i/>
                <w:iCs/>
                <w:color w:val="0D0D0D" w:themeColor="text1" w:themeTint="F2"/>
                <w:szCs w:val="20"/>
                <w:u w:val="single"/>
              </w:rPr>
              <w:t>QRY</w:t>
            </w:r>
            <w:r w:rsidR="00E03F3A" w:rsidRPr="00FB1941">
              <w:rPr>
                <w:rFonts w:cs="Arial"/>
                <w:i/>
                <w:iCs/>
                <w:szCs w:val="20"/>
              </w:rPr>
              <w:t>-</w:t>
            </w:r>
            <w:r w:rsidR="00341C01" w:rsidRPr="00FB1941">
              <w:rPr>
                <w:rFonts w:cs="Arial"/>
                <w:i/>
                <w:iCs/>
                <w:szCs w:val="20"/>
              </w:rPr>
              <w:t>#####</w:t>
            </w:r>
            <w:r w:rsidR="00341C01">
              <w:rPr>
                <w:rFonts w:cs="Arial"/>
                <w:szCs w:val="20"/>
              </w:rPr>
              <w:t xml:space="preserve"> </w:t>
            </w:r>
            <w:r w:rsidR="00341C01" w:rsidRPr="00666DC5">
              <w:rPr>
                <w:rFonts w:cs="Arial"/>
                <w:i/>
                <w:iCs/>
                <w:szCs w:val="20"/>
              </w:rPr>
              <w:t>(# denotes a numerical value)</w:t>
            </w:r>
            <w:r w:rsidR="00341C01">
              <w:rPr>
                <w:rFonts w:cs="Arial"/>
                <w:i/>
                <w:iCs/>
                <w:szCs w:val="20"/>
              </w:rPr>
              <w:t>.</w:t>
            </w:r>
          </w:p>
          <w:p w14:paraId="1A050101" w14:textId="77777777" w:rsidR="00EA348F" w:rsidRDefault="00EA348F" w:rsidP="00997936">
            <w:pPr>
              <w:pStyle w:val="ListParagraph"/>
              <w:rPr>
                <w:rFonts w:cs="Arial"/>
                <w:i/>
                <w:iCs/>
                <w:szCs w:val="20"/>
              </w:rPr>
            </w:pPr>
          </w:p>
          <w:p w14:paraId="121780BA" w14:textId="5B1DD53B" w:rsidR="00997936" w:rsidRPr="00EA348F" w:rsidRDefault="00B44D5D" w:rsidP="00997936">
            <w:pPr>
              <w:pStyle w:val="ListParagraph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 xml:space="preserve">Please </w:t>
            </w:r>
            <w:r w:rsidR="00997936" w:rsidRPr="00EA348F">
              <w:rPr>
                <w:rFonts w:cs="Arial"/>
                <w:i/>
                <w:iCs/>
                <w:szCs w:val="20"/>
              </w:rPr>
              <w:t>Note: The email address</w:t>
            </w:r>
            <w:r w:rsidR="00F43A8F">
              <w:rPr>
                <w:rFonts w:cs="Arial"/>
                <w:i/>
                <w:iCs/>
                <w:szCs w:val="20"/>
              </w:rPr>
              <w:t xml:space="preserve"> above</w:t>
            </w:r>
            <w:r w:rsidR="00997936" w:rsidRPr="00EA348F">
              <w:rPr>
                <w:rFonts w:cs="Arial"/>
                <w:i/>
                <w:iCs/>
                <w:szCs w:val="20"/>
              </w:rPr>
              <w:t xml:space="preserve"> is </w:t>
            </w:r>
            <w:r>
              <w:rPr>
                <w:rFonts w:cs="Arial"/>
                <w:i/>
                <w:iCs/>
                <w:szCs w:val="20"/>
              </w:rPr>
              <w:t xml:space="preserve">already used </w:t>
            </w:r>
            <w:r w:rsidR="008208DB">
              <w:rPr>
                <w:rFonts w:cs="Arial"/>
                <w:i/>
                <w:iCs/>
                <w:szCs w:val="20"/>
              </w:rPr>
              <w:t xml:space="preserve">in responding to customer </w:t>
            </w:r>
            <w:r w:rsidR="00852918">
              <w:rPr>
                <w:rFonts w:cs="Arial"/>
                <w:i/>
                <w:iCs/>
                <w:szCs w:val="20"/>
              </w:rPr>
              <w:t>incidents,</w:t>
            </w:r>
            <w:r w:rsidR="008208DB">
              <w:rPr>
                <w:rFonts w:cs="Arial"/>
                <w:i/>
                <w:iCs/>
                <w:szCs w:val="20"/>
              </w:rPr>
              <w:t xml:space="preserve"> so this is to include customer queries within the same </w:t>
            </w:r>
            <w:r w:rsidR="00852918">
              <w:rPr>
                <w:rFonts w:cs="Arial"/>
                <w:i/>
                <w:iCs/>
                <w:szCs w:val="20"/>
              </w:rPr>
              <w:t>toolset</w:t>
            </w:r>
            <w:r w:rsidR="00341C01">
              <w:rPr>
                <w:rFonts w:cs="Arial"/>
                <w:i/>
                <w:iCs/>
                <w:szCs w:val="20"/>
              </w:rPr>
              <w:t xml:space="preserve"> so they are aligned</w:t>
            </w:r>
            <w:r w:rsidR="00852918">
              <w:rPr>
                <w:rFonts w:cs="Arial"/>
                <w:i/>
                <w:iCs/>
                <w:szCs w:val="20"/>
              </w:rPr>
              <w:t xml:space="preserve">. </w:t>
            </w:r>
          </w:p>
          <w:p w14:paraId="0432208D" w14:textId="77777777" w:rsidR="00997936" w:rsidRPr="0007584A" w:rsidRDefault="00997936" w:rsidP="00997936">
            <w:pPr>
              <w:pStyle w:val="ListParagraph"/>
              <w:tabs>
                <w:tab w:val="left" w:pos="7290"/>
              </w:tabs>
              <w:rPr>
                <w:rFonts w:cs="Arial"/>
                <w:szCs w:val="20"/>
              </w:rPr>
            </w:pPr>
          </w:p>
          <w:p w14:paraId="2D5F6E36" w14:textId="10496552" w:rsidR="0040307C" w:rsidRDefault="00C963AA" w:rsidP="008C4537">
            <w:pPr>
              <w:tabs>
                <w:tab w:val="left" w:pos="729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For the avoidance of doubt, the process / routes for raising queries that customers currently use are </w:t>
            </w:r>
            <w:r w:rsidRPr="00F82977">
              <w:rPr>
                <w:rFonts w:cs="Arial"/>
                <w:b/>
                <w:bCs/>
                <w:szCs w:val="20"/>
                <w:u w:val="single"/>
              </w:rPr>
              <w:t>not</w:t>
            </w:r>
            <w:r w:rsidRPr="0007584A">
              <w:rPr>
                <w:rFonts w:cs="Arial"/>
                <w:szCs w:val="20"/>
                <w:u w:val="single"/>
              </w:rPr>
              <w:t xml:space="preserve"> </w:t>
            </w:r>
            <w:r>
              <w:rPr>
                <w:rFonts w:cs="Arial"/>
                <w:szCs w:val="20"/>
              </w:rPr>
              <w:t>changing.</w:t>
            </w:r>
          </w:p>
          <w:p w14:paraId="7E1A65B1" w14:textId="77777777" w:rsidR="00A711C7" w:rsidRDefault="00A711C7" w:rsidP="00A711C7">
            <w:pPr>
              <w:tabs>
                <w:tab w:val="left" w:pos="7290"/>
              </w:tabs>
              <w:rPr>
                <w:rFonts w:cs="Arial"/>
                <w:szCs w:val="20"/>
              </w:rPr>
            </w:pPr>
          </w:p>
          <w:p w14:paraId="406A711D" w14:textId="77777777" w:rsidR="00DA65E0" w:rsidRDefault="0040307C" w:rsidP="008F16AD">
            <w:pPr>
              <w:tabs>
                <w:tab w:val="left" w:pos="729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Planned cutover date for the above amendments is planned for the </w:t>
            </w:r>
            <w:r w:rsidRPr="00666DC5">
              <w:rPr>
                <w:rFonts w:cs="Arial"/>
                <w:b/>
                <w:bCs/>
                <w:szCs w:val="20"/>
              </w:rPr>
              <w:t>13 March 2023</w:t>
            </w:r>
            <w:r w:rsidR="008F16AD">
              <w:rPr>
                <w:rFonts w:cs="Arial"/>
                <w:b/>
                <w:bCs/>
                <w:szCs w:val="20"/>
              </w:rPr>
              <w:t xml:space="preserve"> </w:t>
            </w:r>
            <w:r w:rsidR="008F16AD" w:rsidRPr="00666DC5">
              <w:rPr>
                <w:rFonts w:cs="Arial"/>
                <w:szCs w:val="20"/>
              </w:rPr>
              <w:t xml:space="preserve">and </w:t>
            </w:r>
            <w:r w:rsidR="008F16AD">
              <w:rPr>
                <w:rFonts w:cs="Arial"/>
                <w:szCs w:val="20"/>
              </w:rPr>
              <w:t xml:space="preserve">will provide </w:t>
            </w:r>
            <w:r w:rsidR="00392CAF" w:rsidRPr="00666DC5">
              <w:rPr>
                <w:rFonts w:cs="Arial"/>
                <w:szCs w:val="20"/>
              </w:rPr>
              <w:t>notification</w:t>
            </w:r>
            <w:r w:rsidR="00A033DA" w:rsidRPr="00666DC5">
              <w:rPr>
                <w:rFonts w:cs="Arial"/>
                <w:szCs w:val="20"/>
              </w:rPr>
              <w:t xml:space="preserve"> pre and post </w:t>
            </w:r>
            <w:r w:rsidR="008F16AD" w:rsidRPr="00666DC5">
              <w:rPr>
                <w:rFonts w:cs="Arial"/>
                <w:szCs w:val="20"/>
              </w:rPr>
              <w:t>implementation on the Xoserve Website.</w:t>
            </w:r>
          </w:p>
          <w:p w14:paraId="1DC422B5" w14:textId="34C68F0B" w:rsidR="00155EF2" w:rsidRPr="0007584A" w:rsidRDefault="00155EF2" w:rsidP="008F16AD">
            <w:pPr>
              <w:tabs>
                <w:tab w:val="left" w:pos="7290"/>
              </w:tabs>
              <w:rPr>
                <w:rFonts w:cs="Arial"/>
                <w:szCs w:val="20"/>
              </w:rPr>
            </w:pPr>
          </w:p>
        </w:tc>
      </w:tr>
    </w:tbl>
    <w:p w14:paraId="1DC422B7" w14:textId="7904C652" w:rsidR="00407C41" w:rsidRPr="00310A64" w:rsidRDefault="00407C41" w:rsidP="00407C41">
      <w:pPr>
        <w:pStyle w:val="Heading1"/>
      </w:pPr>
      <w:r w:rsidRPr="00310A64">
        <w:t>Associated Changes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7"/>
      </w:tblGrid>
      <w:tr w:rsidR="007008AF" w:rsidRPr="00310A64" w14:paraId="1DC422BA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B8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Associated Change(s) and Title(s):</w:t>
            </w:r>
          </w:p>
        </w:tc>
        <w:tc>
          <w:tcPr>
            <w:tcW w:w="3777" w:type="pct"/>
            <w:vAlign w:val="center"/>
          </w:tcPr>
          <w:p w14:paraId="1DC422B9" w14:textId="7E799EC0" w:rsidR="00407C41" w:rsidRPr="00310A64" w:rsidRDefault="0040307C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</w:tbl>
    <w:p w14:paraId="1DC422BB" w14:textId="473933B8" w:rsidR="00407C41" w:rsidRPr="00310A64" w:rsidRDefault="00407C41" w:rsidP="00407C41">
      <w:pPr>
        <w:pStyle w:val="Heading1"/>
      </w:pPr>
      <w:r w:rsidRPr="00310A64">
        <w:t>DSG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7"/>
      </w:tblGrid>
      <w:tr w:rsidR="007008AF" w:rsidRPr="00310A64" w14:paraId="1DC422BE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BC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Target DSG discussion date:</w:t>
            </w:r>
          </w:p>
        </w:tc>
        <w:sdt>
          <w:sdtPr>
            <w:rPr>
              <w:rFonts w:cs="Arial"/>
            </w:rPr>
            <w:id w:val="165912924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77" w:type="pct"/>
                <w:vAlign w:val="center"/>
              </w:tcPr>
              <w:p w14:paraId="1DC422BD" w14:textId="77777777" w:rsidR="00407C41" w:rsidRPr="00093D75" w:rsidRDefault="00FA3F4F" w:rsidP="00876BE6">
                <w:pPr>
                  <w:rPr>
                    <w:rFonts w:cs="Arial"/>
                    <w:szCs w:val="20"/>
                  </w:rPr>
                </w:pPr>
                <w:r w:rsidRPr="0040334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008AF" w:rsidRPr="00310A64" w14:paraId="1DC422C1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BF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Any further information:</w:t>
            </w:r>
          </w:p>
        </w:tc>
        <w:tc>
          <w:tcPr>
            <w:tcW w:w="3777" w:type="pct"/>
            <w:vAlign w:val="center"/>
          </w:tcPr>
          <w:p w14:paraId="1DC422C0" w14:textId="5D64AF32" w:rsidR="00407C41" w:rsidRPr="00093D75" w:rsidRDefault="0040307C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</w:tbl>
    <w:p w14:paraId="1DC422C2" w14:textId="78820477" w:rsidR="00407C41" w:rsidRDefault="00407C41" w:rsidP="00407C41">
      <w:pPr>
        <w:pStyle w:val="Heading1"/>
      </w:pPr>
      <w:r w:rsidRPr="00310A64">
        <w:t>Implementation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7"/>
      </w:tblGrid>
      <w:tr w:rsidR="007008AF" w:rsidRPr="00310A64" w14:paraId="1DC422C5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C3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Target Release:</w:t>
            </w:r>
          </w:p>
        </w:tc>
        <w:tc>
          <w:tcPr>
            <w:tcW w:w="3777" w:type="pct"/>
            <w:vAlign w:val="center"/>
          </w:tcPr>
          <w:p w14:paraId="1DC422C4" w14:textId="0B7FC470" w:rsidR="00407C41" w:rsidRPr="00A30CDA" w:rsidRDefault="009D7980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</w:rPr>
              <w:t>13/03/</w:t>
            </w:r>
            <w:r w:rsidR="00FB1941">
              <w:rPr>
                <w:rFonts w:cs="Arial"/>
              </w:rPr>
              <w:t>20</w:t>
            </w:r>
            <w:r>
              <w:rPr>
                <w:rFonts w:cs="Arial"/>
              </w:rPr>
              <w:t>23</w:t>
            </w:r>
          </w:p>
        </w:tc>
      </w:tr>
      <w:tr w:rsidR="007008AF" w:rsidRPr="00310A64" w14:paraId="1DC422C8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C6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Status:</w:t>
            </w:r>
          </w:p>
        </w:tc>
        <w:tc>
          <w:tcPr>
            <w:tcW w:w="3777" w:type="pct"/>
            <w:vAlign w:val="center"/>
          </w:tcPr>
          <w:p w14:paraId="1DC422C7" w14:textId="4BD5D0D5" w:rsidR="00407C41" w:rsidRPr="009C3AAE" w:rsidRDefault="0040307C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</w:tbl>
    <w:p w14:paraId="1DC422C9" w14:textId="77777777" w:rsidR="007229EF" w:rsidRDefault="007229EF" w:rsidP="007229EF"/>
    <w:p w14:paraId="1DC422CC" w14:textId="77777777" w:rsidR="00407C41" w:rsidRDefault="00407C41">
      <w:r>
        <w:br w:type="page"/>
      </w:r>
    </w:p>
    <w:p w14:paraId="41CC3E88" w14:textId="77777777" w:rsidR="00C0069A" w:rsidRDefault="00C0069A" w:rsidP="00345AC5">
      <w:pPr>
        <w:pStyle w:val="Title"/>
      </w:pPr>
    </w:p>
    <w:p w14:paraId="292C6950" w14:textId="77777777" w:rsidR="00F55662" w:rsidRPr="00156FD9" w:rsidRDefault="00F55662" w:rsidP="00F55662">
      <w:pPr>
        <w:pStyle w:val="Title"/>
      </w:pPr>
      <w:r>
        <w:t>Industry Response Detailed Design Review</w:t>
      </w:r>
    </w:p>
    <w:p w14:paraId="27D0E700" w14:textId="77777777" w:rsidR="00F55662" w:rsidRDefault="00F55662" w:rsidP="00F55662">
      <w:r>
        <w:rPr>
          <w:noProof/>
        </w:rPr>
        <w:fldChar w:fldCharType="begin"/>
      </w:r>
      <w:r>
        <w:rPr>
          <w:noProof/>
        </w:rPr>
        <w:instrText xml:space="preserve"> MERGEFIELD  RangeStart:HDS  \* MERGEFORMAT </w:instrText>
      </w:r>
      <w:r>
        <w:rPr>
          <w:noProof/>
        </w:rPr>
        <w:fldChar w:fldCharType="separate"/>
      </w:r>
      <w:r>
        <w:rPr>
          <w:noProof/>
        </w:rPr>
        <w:t>«RangeStart:HDS»</w:t>
      </w:r>
      <w:r>
        <w:rPr>
          <w:noProof/>
        </w:rPr>
        <w:fldChar w:fldCharType="end"/>
      </w:r>
      <w:r>
        <w:br/>
      </w:r>
      <w:r>
        <w:br/>
      </w:r>
      <w:r w:rsidRPr="00DC3098">
        <w:rPr>
          <w:rStyle w:val="Heading1Char"/>
        </w:rPr>
        <w:t>Change Representation</w:t>
      </w:r>
      <w:r w:rsidRPr="00310A64">
        <w:t xml:space="preserve"> </w:t>
      </w:r>
    </w:p>
    <w:p w14:paraId="143AA2AD" w14:textId="77777777" w:rsidR="00F55662" w:rsidRPr="006B18D0" w:rsidRDefault="00F55662" w:rsidP="00F55662">
      <w:r>
        <w:t>(T</w:t>
      </w:r>
      <w:r w:rsidRPr="006B18D0">
        <w:t>o be completed by User and returned for response)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6"/>
        <w:gridCol w:w="1925"/>
        <w:gridCol w:w="1123"/>
        <w:gridCol w:w="4880"/>
      </w:tblGrid>
      <w:tr w:rsidR="00F55662" w:rsidRPr="00BC3CAC" w14:paraId="2961E2F7" w14:textId="77777777" w:rsidTr="00C21D20">
        <w:trPr>
          <w:trHeight w:val="403"/>
        </w:trPr>
        <w:tc>
          <w:tcPr>
            <w:tcW w:w="1223" w:type="pct"/>
            <w:vMerge w:val="restart"/>
            <w:shd w:val="clear" w:color="auto" w:fill="B2ECFB" w:themeFill="accent5" w:themeFillTint="66"/>
            <w:vAlign w:val="center"/>
          </w:tcPr>
          <w:p w14:paraId="287F78C0" w14:textId="77777777" w:rsidR="00F55662" w:rsidRPr="00093D75" w:rsidRDefault="00F55662" w:rsidP="00C21D20">
            <w:pPr>
              <w:jc w:val="right"/>
              <w:rPr>
                <w:rFonts w:cs="Arial"/>
              </w:rPr>
            </w:pPr>
            <w:r w:rsidRPr="00093D75">
              <w:rPr>
                <w:rFonts w:cs="Arial"/>
              </w:rPr>
              <w:t>User Contact</w:t>
            </w:r>
            <w:r>
              <w:rPr>
                <w:rFonts w:cs="Arial"/>
              </w:rPr>
              <w:t xml:space="preserve"> Details:</w:t>
            </w:r>
          </w:p>
        </w:tc>
        <w:tc>
          <w:tcPr>
            <w:tcW w:w="917" w:type="pct"/>
            <w:shd w:val="clear" w:color="auto" w:fill="B2ECFB" w:themeFill="accent5" w:themeFillTint="66"/>
            <w:vAlign w:val="center"/>
          </w:tcPr>
          <w:p w14:paraId="3D48368A" w14:textId="77777777" w:rsidR="00F55662" w:rsidRDefault="00F55662" w:rsidP="00C21D2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Organisation:</w:t>
            </w:r>
          </w:p>
        </w:tc>
        <w:tc>
          <w:tcPr>
            <w:tcW w:w="2860" w:type="pct"/>
            <w:gridSpan w:val="2"/>
            <w:vAlign w:val="center"/>
          </w:tcPr>
          <w:p w14:paraId="16612F57" w14:textId="77777777" w:rsidR="00F55662" w:rsidRPr="00BC3CAC" w:rsidRDefault="00F55662" w:rsidP="00C21D2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h1_organisation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«h1_organisation»</w:t>
            </w:r>
            <w:r>
              <w:rPr>
                <w:rFonts w:cs="Arial"/>
              </w:rPr>
              <w:fldChar w:fldCharType="end"/>
            </w:r>
          </w:p>
        </w:tc>
      </w:tr>
      <w:tr w:rsidR="00F55662" w:rsidRPr="00BC3CAC" w14:paraId="4F5BA3D4" w14:textId="77777777" w:rsidTr="00C21D20">
        <w:trPr>
          <w:trHeight w:val="403"/>
        </w:trPr>
        <w:tc>
          <w:tcPr>
            <w:tcW w:w="1223" w:type="pct"/>
            <w:vMerge/>
            <w:shd w:val="clear" w:color="auto" w:fill="B2ECFB" w:themeFill="accent5" w:themeFillTint="66"/>
            <w:vAlign w:val="center"/>
          </w:tcPr>
          <w:p w14:paraId="2B4CE6B6" w14:textId="77777777" w:rsidR="00F55662" w:rsidRPr="00093D75" w:rsidRDefault="00F55662" w:rsidP="00C21D20">
            <w:pPr>
              <w:jc w:val="right"/>
              <w:rPr>
                <w:rFonts w:cs="Arial"/>
              </w:rPr>
            </w:pPr>
          </w:p>
        </w:tc>
        <w:tc>
          <w:tcPr>
            <w:tcW w:w="917" w:type="pct"/>
            <w:shd w:val="clear" w:color="auto" w:fill="B2ECFB" w:themeFill="accent5" w:themeFillTint="66"/>
            <w:vAlign w:val="center"/>
          </w:tcPr>
          <w:p w14:paraId="403BAACF" w14:textId="77777777" w:rsidR="00F55662" w:rsidRDefault="00F55662" w:rsidP="00C21D2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2860" w:type="pct"/>
            <w:gridSpan w:val="2"/>
            <w:vAlign w:val="center"/>
          </w:tcPr>
          <w:p w14:paraId="4C14A71B" w14:textId="77777777" w:rsidR="00F55662" w:rsidRPr="00BC3CAC" w:rsidRDefault="00F55662" w:rsidP="00C21D2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h1_name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«h1_name»</w:t>
            </w:r>
            <w:r>
              <w:rPr>
                <w:rFonts w:cs="Arial"/>
              </w:rPr>
              <w:fldChar w:fldCharType="end"/>
            </w:r>
          </w:p>
        </w:tc>
      </w:tr>
      <w:tr w:rsidR="00F55662" w:rsidRPr="00BC3CAC" w14:paraId="59DF8EAF" w14:textId="77777777" w:rsidTr="00C21D20">
        <w:trPr>
          <w:trHeight w:val="403"/>
        </w:trPr>
        <w:tc>
          <w:tcPr>
            <w:tcW w:w="1223" w:type="pct"/>
            <w:vMerge/>
            <w:shd w:val="clear" w:color="auto" w:fill="B2ECFB" w:themeFill="accent5" w:themeFillTint="66"/>
            <w:vAlign w:val="center"/>
          </w:tcPr>
          <w:p w14:paraId="09A8E0DF" w14:textId="77777777" w:rsidR="00F55662" w:rsidRPr="00093D75" w:rsidRDefault="00F55662" w:rsidP="00C21D20">
            <w:pPr>
              <w:jc w:val="right"/>
              <w:rPr>
                <w:rFonts w:cs="Arial"/>
              </w:rPr>
            </w:pPr>
          </w:p>
        </w:tc>
        <w:tc>
          <w:tcPr>
            <w:tcW w:w="917" w:type="pct"/>
            <w:shd w:val="clear" w:color="auto" w:fill="B2ECFB" w:themeFill="accent5" w:themeFillTint="66"/>
            <w:vAlign w:val="center"/>
          </w:tcPr>
          <w:p w14:paraId="2EC79139" w14:textId="77777777" w:rsidR="00F55662" w:rsidRDefault="00F55662" w:rsidP="00C21D2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Email:</w:t>
            </w:r>
          </w:p>
        </w:tc>
        <w:tc>
          <w:tcPr>
            <w:tcW w:w="2860" w:type="pct"/>
            <w:gridSpan w:val="2"/>
            <w:vAlign w:val="center"/>
          </w:tcPr>
          <w:p w14:paraId="391AF2C0" w14:textId="77777777" w:rsidR="00F55662" w:rsidRPr="00BC3CAC" w:rsidRDefault="00F55662" w:rsidP="00C21D2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h1_email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«h1_email»</w:t>
            </w:r>
            <w:r>
              <w:rPr>
                <w:rFonts w:cs="Arial"/>
              </w:rPr>
              <w:fldChar w:fldCharType="end"/>
            </w:r>
          </w:p>
        </w:tc>
      </w:tr>
      <w:tr w:rsidR="00F55662" w:rsidRPr="00BC3CAC" w14:paraId="594B78F0" w14:textId="77777777" w:rsidTr="00C21D20">
        <w:trPr>
          <w:trHeight w:val="403"/>
        </w:trPr>
        <w:tc>
          <w:tcPr>
            <w:tcW w:w="1223" w:type="pct"/>
            <w:vMerge/>
            <w:shd w:val="clear" w:color="auto" w:fill="B2ECFB" w:themeFill="accent5" w:themeFillTint="66"/>
            <w:vAlign w:val="center"/>
          </w:tcPr>
          <w:p w14:paraId="7071AEBB" w14:textId="77777777" w:rsidR="00F55662" w:rsidRPr="00093D75" w:rsidRDefault="00F55662" w:rsidP="00C21D20">
            <w:pPr>
              <w:jc w:val="right"/>
              <w:rPr>
                <w:rFonts w:cs="Arial"/>
              </w:rPr>
            </w:pPr>
          </w:p>
        </w:tc>
        <w:tc>
          <w:tcPr>
            <w:tcW w:w="917" w:type="pct"/>
            <w:shd w:val="clear" w:color="auto" w:fill="B2ECFB" w:themeFill="accent5" w:themeFillTint="66"/>
            <w:vAlign w:val="center"/>
          </w:tcPr>
          <w:p w14:paraId="54492FFF" w14:textId="77777777" w:rsidR="00F55662" w:rsidRDefault="00F55662" w:rsidP="00C21D2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Telephone:</w:t>
            </w:r>
          </w:p>
        </w:tc>
        <w:tc>
          <w:tcPr>
            <w:tcW w:w="2860" w:type="pct"/>
            <w:gridSpan w:val="2"/>
            <w:vAlign w:val="center"/>
          </w:tcPr>
          <w:p w14:paraId="16C3316A" w14:textId="77777777" w:rsidR="00F55662" w:rsidRPr="00BC3CAC" w:rsidRDefault="00F55662" w:rsidP="00C21D2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h1_telephone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«h1_telephone»</w:t>
            </w:r>
            <w:r>
              <w:rPr>
                <w:rFonts w:cs="Arial"/>
              </w:rPr>
              <w:fldChar w:fldCharType="end"/>
            </w:r>
          </w:p>
        </w:tc>
      </w:tr>
      <w:tr w:rsidR="00F55662" w:rsidRPr="00BC3CAC" w14:paraId="2606D5EF" w14:textId="77777777" w:rsidTr="00C21D20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3F6B6954" w14:textId="77777777" w:rsidR="00F55662" w:rsidRPr="00093D75" w:rsidRDefault="00F55662" w:rsidP="00C21D20">
            <w:pPr>
              <w:jc w:val="right"/>
              <w:rPr>
                <w:rFonts w:cs="Arial"/>
              </w:rPr>
            </w:pPr>
            <w:r w:rsidRPr="00093D75">
              <w:rPr>
                <w:rFonts w:cs="Arial"/>
              </w:rPr>
              <w:t>Representation Status</w:t>
            </w:r>
            <w:r>
              <w:rPr>
                <w:rFonts w:cs="Arial"/>
              </w:rPr>
              <w:t>:</w:t>
            </w:r>
          </w:p>
        </w:tc>
        <w:tc>
          <w:tcPr>
            <w:tcW w:w="3777" w:type="pct"/>
            <w:gridSpan w:val="3"/>
            <w:vAlign w:val="center"/>
          </w:tcPr>
          <w:p w14:paraId="16B482B3" w14:textId="77777777" w:rsidR="00F55662" w:rsidRPr="00BC3CAC" w:rsidRDefault="00F55662" w:rsidP="00C21D2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h1_userDataStatus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«h1_userDataStatus»</w:t>
            </w:r>
            <w:r>
              <w:rPr>
                <w:rFonts w:cs="Arial"/>
              </w:rPr>
              <w:fldChar w:fldCharType="end"/>
            </w:r>
          </w:p>
        </w:tc>
      </w:tr>
      <w:tr w:rsidR="00F55662" w:rsidRPr="00BC3CAC" w14:paraId="40486030" w14:textId="77777777" w:rsidTr="00C21D20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6F4A018C" w14:textId="77777777" w:rsidR="00F55662" w:rsidRPr="00093D75" w:rsidRDefault="00F55662" w:rsidP="00C21D20">
            <w:pPr>
              <w:jc w:val="right"/>
              <w:rPr>
                <w:rFonts w:cs="Arial"/>
              </w:rPr>
            </w:pPr>
            <w:r w:rsidRPr="00093D75">
              <w:rPr>
                <w:rFonts w:cs="Arial"/>
              </w:rPr>
              <w:t>Representation Publication</w:t>
            </w:r>
            <w:r>
              <w:rPr>
                <w:rFonts w:cs="Arial"/>
              </w:rPr>
              <w:t>:</w:t>
            </w:r>
          </w:p>
        </w:tc>
        <w:tc>
          <w:tcPr>
            <w:tcW w:w="3777" w:type="pct"/>
            <w:gridSpan w:val="3"/>
            <w:vAlign w:val="center"/>
          </w:tcPr>
          <w:p w14:paraId="052A3BE4" w14:textId="77777777" w:rsidR="00F55662" w:rsidRPr="00BC3CAC" w:rsidRDefault="00F55662" w:rsidP="00C21D2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/>
            </w:r>
            <w:r>
              <w:rPr>
                <w:rFonts w:cs="Arial"/>
                <w:szCs w:val="20"/>
              </w:rPr>
              <w:instrText xml:space="preserve"> MERGEFIELD  h1_consultation  \* MERGEFORMAT </w:instrText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«h1_consultation»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55662" w:rsidRPr="00BC3CAC" w14:paraId="3264A139" w14:textId="77777777" w:rsidTr="00C21D20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339EDA6B" w14:textId="77777777" w:rsidR="00F55662" w:rsidRPr="00093D75" w:rsidRDefault="00F55662" w:rsidP="00C21D20">
            <w:pPr>
              <w:jc w:val="right"/>
              <w:rPr>
                <w:rFonts w:cs="Arial"/>
              </w:rPr>
            </w:pPr>
            <w:r w:rsidRPr="00093D75">
              <w:rPr>
                <w:rFonts w:cs="Arial"/>
              </w:rPr>
              <w:t>Representation</w:t>
            </w:r>
            <w:r>
              <w:rPr>
                <w:rFonts w:cs="Arial"/>
              </w:rPr>
              <w:t xml:space="preserve"> Comments:</w:t>
            </w:r>
          </w:p>
        </w:tc>
        <w:tc>
          <w:tcPr>
            <w:tcW w:w="3777" w:type="pct"/>
            <w:gridSpan w:val="3"/>
            <w:vAlign w:val="center"/>
          </w:tcPr>
          <w:p w14:paraId="702E118F" w14:textId="77777777" w:rsidR="00F55662" w:rsidRPr="00BC3CAC" w:rsidRDefault="00F55662" w:rsidP="00C21D2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h1_userDataComments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«h1_userDataComments»</w:t>
            </w:r>
            <w:r>
              <w:rPr>
                <w:rFonts w:cs="Arial"/>
              </w:rPr>
              <w:fldChar w:fldCharType="end"/>
            </w:r>
          </w:p>
        </w:tc>
      </w:tr>
      <w:tr w:rsidR="00F55662" w:rsidRPr="00BC3CAC" w14:paraId="7827CF6C" w14:textId="77777777" w:rsidTr="00C21D20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5989CE5D" w14:textId="77777777" w:rsidR="00F55662" w:rsidRPr="00093D75" w:rsidRDefault="00F55662" w:rsidP="00C21D2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Confirm </w:t>
            </w:r>
            <w:r w:rsidRPr="00093D75">
              <w:rPr>
                <w:rFonts w:cs="Arial"/>
              </w:rPr>
              <w:t>Target Release Date</w:t>
            </w:r>
            <w:r>
              <w:rPr>
                <w:rFonts w:cs="Arial"/>
              </w:rPr>
              <w:t>?</w:t>
            </w:r>
          </w:p>
        </w:tc>
        <w:tc>
          <w:tcPr>
            <w:tcW w:w="1452" w:type="pct"/>
            <w:gridSpan w:val="2"/>
            <w:vAlign w:val="center"/>
          </w:tcPr>
          <w:p w14:paraId="16BEAAA4" w14:textId="77777777" w:rsidR="00F55662" w:rsidRDefault="00F55662" w:rsidP="00C21D2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h1_targetDate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«h1_targetDate»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25" w:type="pct"/>
            <w:vAlign w:val="center"/>
          </w:tcPr>
          <w:p w14:paraId="2BA51BCA" w14:textId="77777777" w:rsidR="00F55662" w:rsidRDefault="00F55662" w:rsidP="00C21D2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h1_userDataAlternative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«h1_userDataAlternative»</w:t>
            </w:r>
            <w:r>
              <w:rPr>
                <w:rFonts w:cs="Arial"/>
              </w:rPr>
              <w:fldChar w:fldCharType="end"/>
            </w:r>
          </w:p>
        </w:tc>
      </w:tr>
    </w:tbl>
    <w:p w14:paraId="2A4D6789" w14:textId="77777777" w:rsidR="00F55662" w:rsidRDefault="00F55662" w:rsidP="00F55662"/>
    <w:p w14:paraId="7689ABA3" w14:textId="77777777" w:rsidR="00F55662" w:rsidRDefault="00F55662" w:rsidP="00F55662">
      <w:pPr>
        <w:pStyle w:val="Heading1"/>
      </w:pPr>
      <w:r w:rsidRPr="002C5A6F">
        <w:t>Xoserve’ s Response</w:t>
      </w:r>
      <w:r w:rsidRPr="00876BE6">
        <w:t xml:space="preserve"> 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7"/>
      </w:tblGrid>
      <w:tr w:rsidR="00F55662" w:rsidRPr="00BC3CAC" w14:paraId="1828012D" w14:textId="77777777" w:rsidTr="00C21D20">
        <w:trPr>
          <w:trHeight w:val="66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A8A8740" w14:textId="77777777" w:rsidR="00F55662" w:rsidRPr="00470388" w:rsidRDefault="00F55662" w:rsidP="00C21D2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Xoserve</w:t>
            </w:r>
            <w:r w:rsidRPr="00876BE6">
              <w:rPr>
                <w:rFonts w:cs="Arial"/>
                <w:szCs w:val="20"/>
              </w:rPr>
              <w:t xml:space="preserve"> Response to Organisations Comments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3777" w:type="pct"/>
            <w:vAlign w:val="center"/>
          </w:tcPr>
          <w:p w14:paraId="4F735F9E" w14:textId="77777777" w:rsidR="00F55662" w:rsidRPr="00BC3CAC" w:rsidRDefault="00F55662" w:rsidP="00C21D2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/>
            </w:r>
            <w:r>
              <w:rPr>
                <w:rFonts w:cs="Arial"/>
                <w:szCs w:val="20"/>
              </w:rPr>
              <w:instrText xml:space="preserve"> MERGEFIELD  h1_xoserveResponse  \* MERGEFORMAT </w:instrText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«h1_xoserveResponse»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14:paraId="51C1C77B" w14:textId="77777777" w:rsidR="00F55662" w:rsidRDefault="00F55662" w:rsidP="00F55662"/>
    <w:p w14:paraId="120E9300" w14:textId="77777777" w:rsidR="00F55662" w:rsidRDefault="00F55662" w:rsidP="00F55662">
      <w:r w:rsidRPr="00407C41">
        <w:t xml:space="preserve">Please send the completed </w:t>
      </w:r>
      <w:r>
        <w:t>representation response to</w:t>
      </w:r>
      <w:r w:rsidRPr="00407C41">
        <w:t xml:space="preserve"> </w:t>
      </w:r>
      <w:hyperlink r:id="rId12" w:history="1">
        <w:r w:rsidRPr="0040334E">
          <w:rPr>
            <w:rStyle w:val="Hyperlink"/>
          </w:rPr>
          <w:t>uklink@xoserve.com</w:t>
        </w:r>
      </w:hyperlink>
      <w:r>
        <w:t xml:space="preserve"> </w:t>
      </w:r>
    </w:p>
    <w:p w14:paraId="542A2E42" w14:textId="77777777" w:rsidR="00F55662" w:rsidRDefault="00F55662" w:rsidP="00F55662"/>
    <w:p w14:paraId="713D69D9" w14:textId="77777777" w:rsidR="00F55662" w:rsidRDefault="00F55662" w:rsidP="00F55662">
      <w:r>
        <w:rPr>
          <w:noProof/>
        </w:rPr>
        <w:fldChar w:fldCharType="begin"/>
      </w:r>
      <w:r>
        <w:rPr>
          <w:noProof/>
        </w:rPr>
        <w:instrText xml:space="preserve"> MERGEFIELD  RangeEnd:HDS  \* MERGEFORMAT </w:instrText>
      </w:r>
      <w:r>
        <w:rPr>
          <w:noProof/>
        </w:rPr>
        <w:fldChar w:fldCharType="separate"/>
      </w:r>
      <w:r>
        <w:rPr>
          <w:noProof/>
        </w:rPr>
        <w:t>«RangeEnd:HDS»</w:t>
      </w:r>
      <w:r>
        <w:rPr>
          <w:noProof/>
        </w:rPr>
        <w:fldChar w:fldCharType="end"/>
      </w:r>
    </w:p>
    <w:p w14:paraId="1DC422F0" w14:textId="3D8EC51B" w:rsidR="00407C41" w:rsidRDefault="00407C41" w:rsidP="00F55662">
      <w:pPr>
        <w:pStyle w:val="Title"/>
      </w:pPr>
    </w:p>
    <w:sectPr w:rsidR="00407C41" w:rsidSect="00C0069A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C6C5B" w14:textId="77777777" w:rsidR="002F73F4" w:rsidRDefault="002F73F4" w:rsidP="00324744">
      <w:pPr>
        <w:spacing w:after="0" w:line="240" w:lineRule="auto"/>
      </w:pPr>
      <w:r>
        <w:separator/>
      </w:r>
    </w:p>
  </w:endnote>
  <w:endnote w:type="continuationSeparator" w:id="0">
    <w:p w14:paraId="5D69637F" w14:textId="77777777" w:rsidR="002F73F4" w:rsidRDefault="002F73F4" w:rsidP="00324744">
      <w:pPr>
        <w:spacing w:after="0" w:line="240" w:lineRule="auto"/>
      </w:pPr>
      <w:r>
        <w:continuationSeparator/>
      </w:r>
    </w:p>
  </w:endnote>
  <w:endnote w:type="continuationNotice" w:id="1">
    <w:p w14:paraId="36A0825C" w14:textId="77777777" w:rsidR="002F73F4" w:rsidRDefault="002F73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2415" w14:textId="601B29A0" w:rsidR="00046BA6" w:rsidRDefault="00FE013C">
    <w:pPr>
      <w:pStyle w:val="Footer"/>
    </w:pPr>
    <w:r>
      <w:t>v1.0</w:t>
    </w:r>
  </w:p>
  <w:p w14:paraId="3803F90D" w14:textId="4540EFE1" w:rsidR="001167F3" w:rsidRDefault="001167F3">
    <w:pPr>
      <w:pStyle w:val="Footer"/>
    </w:pPr>
  </w:p>
  <w:p w14:paraId="4EA0ECEE" w14:textId="2A0B9966" w:rsidR="00505C3B" w:rsidRPr="00505C3B" w:rsidRDefault="00505C3B">
    <w:pPr>
      <w:pStyle w:val="Footer"/>
      <w:rPr>
        <w:rFonts w:ascii="Calibri" w:hAnsi="Calibri" w:cs="Calibri"/>
      </w:rPr>
    </w:pPr>
    <w:r>
      <w:t>*</w:t>
    </w:r>
    <w:r w:rsidRPr="00133A3F">
      <w:rPr>
        <w:sz w:val="20"/>
      </w:rPr>
      <w:t>Assumed impacted parties of the proposed change, all parties are encouraged to review</w: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C4241A" wp14:editId="53F38804">
              <wp:simplePos x="0" y="0"/>
              <wp:positionH relativeFrom="column">
                <wp:posOffset>-609600</wp:posOffset>
              </wp:positionH>
              <wp:positionV relativeFrom="paragraph">
                <wp:posOffset>331470</wp:posOffset>
              </wp:positionV>
              <wp:extent cx="8001000" cy="25717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0" cy="25717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oel="http://schemas.microsoft.com/office/2019/extlst">
          <w:pict>
            <v:rect w14:anchorId="43A3499C" id="Rectangle 2" o:spid="_x0000_s1026" style="position:absolute;margin-left:-48pt;margin-top:26.1pt;width:630pt;height:20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" fillcolor="#40d1f5 [3208]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14E0" w14:textId="77777777" w:rsidR="002F73F4" w:rsidRDefault="002F73F4" w:rsidP="00324744">
      <w:pPr>
        <w:spacing w:after="0" w:line="240" w:lineRule="auto"/>
      </w:pPr>
      <w:r>
        <w:separator/>
      </w:r>
    </w:p>
  </w:footnote>
  <w:footnote w:type="continuationSeparator" w:id="0">
    <w:p w14:paraId="5EB12F95" w14:textId="77777777" w:rsidR="002F73F4" w:rsidRDefault="002F73F4" w:rsidP="00324744">
      <w:pPr>
        <w:spacing w:after="0" w:line="240" w:lineRule="auto"/>
      </w:pPr>
      <w:r>
        <w:continuationSeparator/>
      </w:r>
    </w:p>
  </w:footnote>
  <w:footnote w:type="continuationNotice" w:id="1">
    <w:p w14:paraId="6DAB4B65" w14:textId="77777777" w:rsidR="002F73F4" w:rsidRDefault="002F73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2414" w14:textId="5FBB547A" w:rsidR="00046BA6" w:rsidRDefault="00DC6981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DC42416" wp14:editId="34601F40">
          <wp:simplePos x="0" y="0"/>
          <wp:positionH relativeFrom="column">
            <wp:posOffset>4791075</wp:posOffset>
          </wp:positionH>
          <wp:positionV relativeFrom="paragraph">
            <wp:posOffset>-184785</wp:posOffset>
          </wp:positionV>
          <wp:extent cx="2066926" cy="32575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oserv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6" cy="32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6A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C42418" wp14:editId="3828C860">
              <wp:simplePos x="0" y="0"/>
              <wp:positionH relativeFrom="column">
                <wp:posOffset>-914400</wp:posOffset>
              </wp:positionH>
              <wp:positionV relativeFrom="paragraph">
                <wp:posOffset>-487680</wp:posOffset>
              </wp:positionV>
              <wp:extent cx="8001000" cy="2667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0" cy="2667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oel="http://schemas.microsoft.com/office/2019/extlst">
          <w:pict>
            <v:rect w14:anchorId="71B63330" id="Rectangle 1" o:spid="_x0000_s1026" style="position:absolute;margin-left:-1in;margin-top:-38.4pt;width:630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" fillcolor="#3e5aa8 [3204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76399"/>
    <w:multiLevelType w:val="hybridMultilevel"/>
    <w:tmpl w:val="FC1EAB7A"/>
    <w:lvl w:ilvl="0" w:tplc="6B5C486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78F2"/>
    <w:multiLevelType w:val="hybridMultilevel"/>
    <w:tmpl w:val="3AF42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F62FF"/>
    <w:multiLevelType w:val="hybridMultilevel"/>
    <w:tmpl w:val="13F61F5C"/>
    <w:lvl w:ilvl="0" w:tplc="64BAB702">
      <w:start w:val="5"/>
      <w:numFmt w:val="decimal"/>
      <w:lvlText w:val="%1b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A389F"/>
    <w:multiLevelType w:val="hybridMultilevel"/>
    <w:tmpl w:val="9AF2AC26"/>
    <w:lvl w:ilvl="0" w:tplc="40682D6A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C77EB"/>
    <w:multiLevelType w:val="hybridMultilevel"/>
    <w:tmpl w:val="A69C53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867592"/>
    <w:multiLevelType w:val="hybridMultilevel"/>
    <w:tmpl w:val="1248C9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384C39"/>
    <w:multiLevelType w:val="hybridMultilevel"/>
    <w:tmpl w:val="4B28C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9F2A0A"/>
    <w:multiLevelType w:val="hybridMultilevel"/>
    <w:tmpl w:val="F830115C"/>
    <w:lvl w:ilvl="0" w:tplc="6E785D12">
      <w:start w:val="1"/>
      <w:numFmt w:val="decimal"/>
      <w:lvlText w:val="%1b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B64AE"/>
    <w:multiLevelType w:val="hybridMultilevel"/>
    <w:tmpl w:val="758C0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DB"/>
    <w:rsid w:val="0000140B"/>
    <w:rsid w:val="00002D9D"/>
    <w:rsid w:val="0000467E"/>
    <w:rsid w:val="000047E3"/>
    <w:rsid w:val="00013E32"/>
    <w:rsid w:val="0002555E"/>
    <w:rsid w:val="0003092C"/>
    <w:rsid w:val="00037805"/>
    <w:rsid w:val="00037C71"/>
    <w:rsid w:val="00041FCE"/>
    <w:rsid w:val="00043E6A"/>
    <w:rsid w:val="00046BA6"/>
    <w:rsid w:val="00050A89"/>
    <w:rsid w:val="00056D8D"/>
    <w:rsid w:val="00062D81"/>
    <w:rsid w:val="00066220"/>
    <w:rsid w:val="00075341"/>
    <w:rsid w:val="0007584A"/>
    <w:rsid w:val="00087286"/>
    <w:rsid w:val="00090EB0"/>
    <w:rsid w:val="00093D75"/>
    <w:rsid w:val="000A1AD1"/>
    <w:rsid w:val="000C0678"/>
    <w:rsid w:val="000D2505"/>
    <w:rsid w:val="000D270F"/>
    <w:rsid w:val="000E3E26"/>
    <w:rsid w:val="000E72B5"/>
    <w:rsid w:val="00112A91"/>
    <w:rsid w:val="001167F3"/>
    <w:rsid w:val="00122449"/>
    <w:rsid w:val="00125B61"/>
    <w:rsid w:val="0013097C"/>
    <w:rsid w:val="00135DC8"/>
    <w:rsid w:val="00144E00"/>
    <w:rsid w:val="00147035"/>
    <w:rsid w:val="00151C09"/>
    <w:rsid w:val="00155EF2"/>
    <w:rsid w:val="00156FD9"/>
    <w:rsid w:val="0016322B"/>
    <w:rsid w:val="001636AC"/>
    <w:rsid w:val="00195C86"/>
    <w:rsid w:val="001A1456"/>
    <w:rsid w:val="001A626D"/>
    <w:rsid w:val="001B2D13"/>
    <w:rsid w:val="001E2E2A"/>
    <w:rsid w:val="001E3B5B"/>
    <w:rsid w:val="001E7ED7"/>
    <w:rsid w:val="00212B1C"/>
    <w:rsid w:val="002201FE"/>
    <w:rsid w:val="002247C6"/>
    <w:rsid w:val="00226D34"/>
    <w:rsid w:val="00227E16"/>
    <w:rsid w:val="002365D1"/>
    <w:rsid w:val="002702DD"/>
    <w:rsid w:val="002723DA"/>
    <w:rsid w:val="00282FDB"/>
    <w:rsid w:val="0029036C"/>
    <w:rsid w:val="00290A05"/>
    <w:rsid w:val="002A278D"/>
    <w:rsid w:val="002A5FE3"/>
    <w:rsid w:val="002B3FC0"/>
    <w:rsid w:val="002C4628"/>
    <w:rsid w:val="002D053D"/>
    <w:rsid w:val="002E20DD"/>
    <w:rsid w:val="002F1DB8"/>
    <w:rsid w:val="002F3EEC"/>
    <w:rsid w:val="002F448E"/>
    <w:rsid w:val="002F73F4"/>
    <w:rsid w:val="00301E40"/>
    <w:rsid w:val="00306D32"/>
    <w:rsid w:val="00310A64"/>
    <w:rsid w:val="003201A4"/>
    <w:rsid w:val="00324744"/>
    <w:rsid w:val="00333C88"/>
    <w:rsid w:val="00334AA4"/>
    <w:rsid w:val="00336EDF"/>
    <w:rsid w:val="00341395"/>
    <w:rsid w:val="00341C01"/>
    <w:rsid w:val="00345AC5"/>
    <w:rsid w:val="003463C5"/>
    <w:rsid w:val="00347CA3"/>
    <w:rsid w:val="003573CC"/>
    <w:rsid w:val="00363153"/>
    <w:rsid w:val="00365CC5"/>
    <w:rsid w:val="00377B3E"/>
    <w:rsid w:val="00390694"/>
    <w:rsid w:val="00391010"/>
    <w:rsid w:val="00392CAF"/>
    <w:rsid w:val="00397684"/>
    <w:rsid w:val="003A32EA"/>
    <w:rsid w:val="003A5CFC"/>
    <w:rsid w:val="003B4D44"/>
    <w:rsid w:val="003B7E16"/>
    <w:rsid w:val="003C5131"/>
    <w:rsid w:val="003E1BDB"/>
    <w:rsid w:val="003E1F78"/>
    <w:rsid w:val="003E2454"/>
    <w:rsid w:val="003E4959"/>
    <w:rsid w:val="0040307C"/>
    <w:rsid w:val="00403D4A"/>
    <w:rsid w:val="00407C41"/>
    <w:rsid w:val="0041167B"/>
    <w:rsid w:val="004134A3"/>
    <w:rsid w:val="00426807"/>
    <w:rsid w:val="0042780C"/>
    <w:rsid w:val="00431FF0"/>
    <w:rsid w:val="004335F7"/>
    <w:rsid w:val="00435000"/>
    <w:rsid w:val="00436631"/>
    <w:rsid w:val="004466C0"/>
    <w:rsid w:val="004625C3"/>
    <w:rsid w:val="0046298E"/>
    <w:rsid w:val="00464FAE"/>
    <w:rsid w:val="00470388"/>
    <w:rsid w:val="00477440"/>
    <w:rsid w:val="00483523"/>
    <w:rsid w:val="004870CF"/>
    <w:rsid w:val="00495AD3"/>
    <w:rsid w:val="004A7980"/>
    <w:rsid w:val="004B0539"/>
    <w:rsid w:val="004B4891"/>
    <w:rsid w:val="004C4AA6"/>
    <w:rsid w:val="004D2E42"/>
    <w:rsid w:val="004D4429"/>
    <w:rsid w:val="004D491E"/>
    <w:rsid w:val="004E6F99"/>
    <w:rsid w:val="004F3362"/>
    <w:rsid w:val="005024D8"/>
    <w:rsid w:val="005027CC"/>
    <w:rsid w:val="00505C3B"/>
    <w:rsid w:val="00512A10"/>
    <w:rsid w:val="0051349C"/>
    <w:rsid w:val="00516D8E"/>
    <w:rsid w:val="00517F6F"/>
    <w:rsid w:val="0052260E"/>
    <w:rsid w:val="00525A7D"/>
    <w:rsid w:val="0054612D"/>
    <w:rsid w:val="0055298E"/>
    <w:rsid w:val="0055478D"/>
    <w:rsid w:val="005624E0"/>
    <w:rsid w:val="00567C13"/>
    <w:rsid w:val="00574AE2"/>
    <w:rsid w:val="00583590"/>
    <w:rsid w:val="0058557B"/>
    <w:rsid w:val="005A1354"/>
    <w:rsid w:val="005A1776"/>
    <w:rsid w:val="005A1C53"/>
    <w:rsid w:val="005A2C24"/>
    <w:rsid w:val="005A6B14"/>
    <w:rsid w:val="005A6CFA"/>
    <w:rsid w:val="005A738A"/>
    <w:rsid w:val="005B68FA"/>
    <w:rsid w:val="005C15DD"/>
    <w:rsid w:val="005C3E98"/>
    <w:rsid w:val="005C5141"/>
    <w:rsid w:val="005D0AA4"/>
    <w:rsid w:val="005D15FC"/>
    <w:rsid w:val="005D2F6B"/>
    <w:rsid w:val="005D4B93"/>
    <w:rsid w:val="005D4EDB"/>
    <w:rsid w:val="005E4C74"/>
    <w:rsid w:val="005E54F5"/>
    <w:rsid w:val="005F2276"/>
    <w:rsid w:val="00601982"/>
    <w:rsid w:val="00602977"/>
    <w:rsid w:val="00606EDB"/>
    <w:rsid w:val="00630F65"/>
    <w:rsid w:val="00634DCE"/>
    <w:rsid w:val="00644535"/>
    <w:rsid w:val="006514E4"/>
    <w:rsid w:val="00666DC5"/>
    <w:rsid w:val="00667338"/>
    <w:rsid w:val="006718CF"/>
    <w:rsid w:val="0067534D"/>
    <w:rsid w:val="00675C48"/>
    <w:rsid w:val="0068210E"/>
    <w:rsid w:val="006A2B81"/>
    <w:rsid w:val="006A2C69"/>
    <w:rsid w:val="006A3AB0"/>
    <w:rsid w:val="006A6F73"/>
    <w:rsid w:val="006B18D0"/>
    <w:rsid w:val="006B428F"/>
    <w:rsid w:val="006B5363"/>
    <w:rsid w:val="006C66CA"/>
    <w:rsid w:val="006C755D"/>
    <w:rsid w:val="006E3CDA"/>
    <w:rsid w:val="006F1A74"/>
    <w:rsid w:val="006F24DB"/>
    <w:rsid w:val="006F3657"/>
    <w:rsid w:val="006F6C2C"/>
    <w:rsid w:val="007008AF"/>
    <w:rsid w:val="00705AF8"/>
    <w:rsid w:val="00712D93"/>
    <w:rsid w:val="007204AB"/>
    <w:rsid w:val="00722970"/>
    <w:rsid w:val="007229EF"/>
    <w:rsid w:val="007243D3"/>
    <w:rsid w:val="00727180"/>
    <w:rsid w:val="00734A65"/>
    <w:rsid w:val="0073882C"/>
    <w:rsid w:val="00750A43"/>
    <w:rsid w:val="00752401"/>
    <w:rsid w:val="007715F3"/>
    <w:rsid w:val="00771B44"/>
    <w:rsid w:val="007836E3"/>
    <w:rsid w:val="00784178"/>
    <w:rsid w:val="007855B1"/>
    <w:rsid w:val="00796D20"/>
    <w:rsid w:val="00797905"/>
    <w:rsid w:val="007A058B"/>
    <w:rsid w:val="007A2F99"/>
    <w:rsid w:val="007A56DB"/>
    <w:rsid w:val="007B489B"/>
    <w:rsid w:val="007C35E3"/>
    <w:rsid w:val="007D0A10"/>
    <w:rsid w:val="007D45D6"/>
    <w:rsid w:val="007D4925"/>
    <w:rsid w:val="007D4F26"/>
    <w:rsid w:val="007D796E"/>
    <w:rsid w:val="007E701E"/>
    <w:rsid w:val="007F09E3"/>
    <w:rsid w:val="007F3074"/>
    <w:rsid w:val="007F5BFE"/>
    <w:rsid w:val="00805572"/>
    <w:rsid w:val="00807258"/>
    <w:rsid w:val="008170D8"/>
    <w:rsid w:val="008208DB"/>
    <w:rsid w:val="0082322E"/>
    <w:rsid w:val="008239FC"/>
    <w:rsid w:val="008271F9"/>
    <w:rsid w:val="00833E9C"/>
    <w:rsid w:val="0084002B"/>
    <w:rsid w:val="00842752"/>
    <w:rsid w:val="00843613"/>
    <w:rsid w:val="00850383"/>
    <w:rsid w:val="00852918"/>
    <w:rsid w:val="00853AEB"/>
    <w:rsid w:val="00856BDD"/>
    <w:rsid w:val="008575FA"/>
    <w:rsid w:val="00864211"/>
    <w:rsid w:val="00874C46"/>
    <w:rsid w:val="00876BE6"/>
    <w:rsid w:val="00885EAD"/>
    <w:rsid w:val="00886E23"/>
    <w:rsid w:val="00887513"/>
    <w:rsid w:val="0089152C"/>
    <w:rsid w:val="008932EE"/>
    <w:rsid w:val="00894BD9"/>
    <w:rsid w:val="00897E29"/>
    <w:rsid w:val="008B7C4E"/>
    <w:rsid w:val="008B7E39"/>
    <w:rsid w:val="008C037F"/>
    <w:rsid w:val="008C078A"/>
    <w:rsid w:val="008C4537"/>
    <w:rsid w:val="008C7F14"/>
    <w:rsid w:val="008D2A89"/>
    <w:rsid w:val="008D3063"/>
    <w:rsid w:val="008D3AB6"/>
    <w:rsid w:val="008E302E"/>
    <w:rsid w:val="008E6888"/>
    <w:rsid w:val="008F05D1"/>
    <w:rsid w:val="008F16AD"/>
    <w:rsid w:val="008F4D1C"/>
    <w:rsid w:val="008F5178"/>
    <w:rsid w:val="008F53E8"/>
    <w:rsid w:val="009215D8"/>
    <w:rsid w:val="0094165F"/>
    <w:rsid w:val="009439D5"/>
    <w:rsid w:val="00945316"/>
    <w:rsid w:val="0095319A"/>
    <w:rsid w:val="00962E52"/>
    <w:rsid w:val="00976428"/>
    <w:rsid w:val="00977AD7"/>
    <w:rsid w:val="00977B79"/>
    <w:rsid w:val="00980613"/>
    <w:rsid w:val="00997936"/>
    <w:rsid w:val="009C38FC"/>
    <w:rsid w:val="009C3AAE"/>
    <w:rsid w:val="009C4C5C"/>
    <w:rsid w:val="009C6D79"/>
    <w:rsid w:val="009D38A3"/>
    <w:rsid w:val="009D3EF2"/>
    <w:rsid w:val="009D6EE7"/>
    <w:rsid w:val="009D7980"/>
    <w:rsid w:val="009E3053"/>
    <w:rsid w:val="009E485B"/>
    <w:rsid w:val="009E6FF9"/>
    <w:rsid w:val="009F5630"/>
    <w:rsid w:val="009F5FB4"/>
    <w:rsid w:val="009F7831"/>
    <w:rsid w:val="00A033DA"/>
    <w:rsid w:val="00A12F32"/>
    <w:rsid w:val="00A14F39"/>
    <w:rsid w:val="00A17128"/>
    <w:rsid w:val="00A30CDA"/>
    <w:rsid w:val="00A3623B"/>
    <w:rsid w:val="00A41B8E"/>
    <w:rsid w:val="00A576A2"/>
    <w:rsid w:val="00A57CE8"/>
    <w:rsid w:val="00A700B7"/>
    <w:rsid w:val="00A711C7"/>
    <w:rsid w:val="00A82A57"/>
    <w:rsid w:val="00A93FE7"/>
    <w:rsid w:val="00AB17D3"/>
    <w:rsid w:val="00AB5B54"/>
    <w:rsid w:val="00AB63DE"/>
    <w:rsid w:val="00AC4D12"/>
    <w:rsid w:val="00AC7EC6"/>
    <w:rsid w:val="00AD1F18"/>
    <w:rsid w:val="00AE5FEA"/>
    <w:rsid w:val="00AF1C7A"/>
    <w:rsid w:val="00B1122F"/>
    <w:rsid w:val="00B11FE6"/>
    <w:rsid w:val="00B274EB"/>
    <w:rsid w:val="00B36755"/>
    <w:rsid w:val="00B4442B"/>
    <w:rsid w:val="00B44D5D"/>
    <w:rsid w:val="00B47489"/>
    <w:rsid w:val="00B50EDC"/>
    <w:rsid w:val="00B5263B"/>
    <w:rsid w:val="00B542B2"/>
    <w:rsid w:val="00B5583A"/>
    <w:rsid w:val="00B6118E"/>
    <w:rsid w:val="00B7691C"/>
    <w:rsid w:val="00B8704E"/>
    <w:rsid w:val="00B96828"/>
    <w:rsid w:val="00BA5141"/>
    <w:rsid w:val="00BA6F9B"/>
    <w:rsid w:val="00BA7B99"/>
    <w:rsid w:val="00BB0C50"/>
    <w:rsid w:val="00BC00E9"/>
    <w:rsid w:val="00BC3CAC"/>
    <w:rsid w:val="00BC54B2"/>
    <w:rsid w:val="00BC6C45"/>
    <w:rsid w:val="00BD0A45"/>
    <w:rsid w:val="00BD6281"/>
    <w:rsid w:val="00BF22EC"/>
    <w:rsid w:val="00BF4EF5"/>
    <w:rsid w:val="00C0069A"/>
    <w:rsid w:val="00C01CAE"/>
    <w:rsid w:val="00C06409"/>
    <w:rsid w:val="00C07B83"/>
    <w:rsid w:val="00C11028"/>
    <w:rsid w:val="00C30FB9"/>
    <w:rsid w:val="00C34211"/>
    <w:rsid w:val="00C350FE"/>
    <w:rsid w:val="00C40738"/>
    <w:rsid w:val="00C408DE"/>
    <w:rsid w:val="00C44CF7"/>
    <w:rsid w:val="00C4790B"/>
    <w:rsid w:val="00C517CC"/>
    <w:rsid w:val="00C55F89"/>
    <w:rsid w:val="00C63328"/>
    <w:rsid w:val="00C70976"/>
    <w:rsid w:val="00C714B0"/>
    <w:rsid w:val="00C76E5B"/>
    <w:rsid w:val="00C80AED"/>
    <w:rsid w:val="00C81549"/>
    <w:rsid w:val="00C8484D"/>
    <w:rsid w:val="00C86139"/>
    <w:rsid w:val="00C923FC"/>
    <w:rsid w:val="00C941BD"/>
    <w:rsid w:val="00C963AA"/>
    <w:rsid w:val="00CB520E"/>
    <w:rsid w:val="00CC0D04"/>
    <w:rsid w:val="00CC20CA"/>
    <w:rsid w:val="00CD0A79"/>
    <w:rsid w:val="00CD22FC"/>
    <w:rsid w:val="00CD4A21"/>
    <w:rsid w:val="00CD4D76"/>
    <w:rsid w:val="00CE4738"/>
    <w:rsid w:val="00CE6313"/>
    <w:rsid w:val="00CF035F"/>
    <w:rsid w:val="00D00B33"/>
    <w:rsid w:val="00D12DF0"/>
    <w:rsid w:val="00D15204"/>
    <w:rsid w:val="00D16D33"/>
    <w:rsid w:val="00D2202F"/>
    <w:rsid w:val="00D248DD"/>
    <w:rsid w:val="00D276BD"/>
    <w:rsid w:val="00D348F5"/>
    <w:rsid w:val="00D36766"/>
    <w:rsid w:val="00D42773"/>
    <w:rsid w:val="00D66C7E"/>
    <w:rsid w:val="00D877EF"/>
    <w:rsid w:val="00D92A61"/>
    <w:rsid w:val="00D93896"/>
    <w:rsid w:val="00D93BE4"/>
    <w:rsid w:val="00DA092B"/>
    <w:rsid w:val="00DA0C03"/>
    <w:rsid w:val="00DA65E0"/>
    <w:rsid w:val="00DA6D80"/>
    <w:rsid w:val="00DB5484"/>
    <w:rsid w:val="00DC00F9"/>
    <w:rsid w:val="00DC4FDD"/>
    <w:rsid w:val="00DC6846"/>
    <w:rsid w:val="00DC6981"/>
    <w:rsid w:val="00DD4377"/>
    <w:rsid w:val="00DD7C40"/>
    <w:rsid w:val="00DE4CEA"/>
    <w:rsid w:val="00DF7C18"/>
    <w:rsid w:val="00E03F3A"/>
    <w:rsid w:val="00E0782B"/>
    <w:rsid w:val="00E13AF0"/>
    <w:rsid w:val="00E26711"/>
    <w:rsid w:val="00E365C3"/>
    <w:rsid w:val="00E366A7"/>
    <w:rsid w:val="00E37654"/>
    <w:rsid w:val="00E437FB"/>
    <w:rsid w:val="00E4411E"/>
    <w:rsid w:val="00E472C6"/>
    <w:rsid w:val="00E532D8"/>
    <w:rsid w:val="00E54AF5"/>
    <w:rsid w:val="00E76830"/>
    <w:rsid w:val="00E9055E"/>
    <w:rsid w:val="00E960BE"/>
    <w:rsid w:val="00E97641"/>
    <w:rsid w:val="00E97FF2"/>
    <w:rsid w:val="00EA348F"/>
    <w:rsid w:val="00EA56F6"/>
    <w:rsid w:val="00EB34A9"/>
    <w:rsid w:val="00EB6316"/>
    <w:rsid w:val="00EC5396"/>
    <w:rsid w:val="00EC5623"/>
    <w:rsid w:val="00EC622A"/>
    <w:rsid w:val="00EC649B"/>
    <w:rsid w:val="00EC75E7"/>
    <w:rsid w:val="00ED342B"/>
    <w:rsid w:val="00ED41AC"/>
    <w:rsid w:val="00EE4490"/>
    <w:rsid w:val="00EF2B03"/>
    <w:rsid w:val="00EF7B70"/>
    <w:rsid w:val="00F02291"/>
    <w:rsid w:val="00F02963"/>
    <w:rsid w:val="00F12349"/>
    <w:rsid w:val="00F12D81"/>
    <w:rsid w:val="00F146A4"/>
    <w:rsid w:val="00F25538"/>
    <w:rsid w:val="00F26010"/>
    <w:rsid w:val="00F26A3B"/>
    <w:rsid w:val="00F43A8F"/>
    <w:rsid w:val="00F478AE"/>
    <w:rsid w:val="00F51818"/>
    <w:rsid w:val="00F5564D"/>
    <w:rsid w:val="00F55662"/>
    <w:rsid w:val="00F72FAC"/>
    <w:rsid w:val="00F82977"/>
    <w:rsid w:val="00F83D67"/>
    <w:rsid w:val="00F83DDD"/>
    <w:rsid w:val="00F90BC1"/>
    <w:rsid w:val="00F9391E"/>
    <w:rsid w:val="00F95876"/>
    <w:rsid w:val="00FA0009"/>
    <w:rsid w:val="00FA3742"/>
    <w:rsid w:val="00FA3F4F"/>
    <w:rsid w:val="00FA3FF3"/>
    <w:rsid w:val="00FB04DB"/>
    <w:rsid w:val="00FB0956"/>
    <w:rsid w:val="00FB16AC"/>
    <w:rsid w:val="00FB1941"/>
    <w:rsid w:val="00FB1FA8"/>
    <w:rsid w:val="00FB2FD3"/>
    <w:rsid w:val="00FB4F8F"/>
    <w:rsid w:val="00FD1451"/>
    <w:rsid w:val="00FE013C"/>
    <w:rsid w:val="00FE07A1"/>
    <w:rsid w:val="013AFD5C"/>
    <w:rsid w:val="020A9133"/>
    <w:rsid w:val="0220A82B"/>
    <w:rsid w:val="02CA4A2B"/>
    <w:rsid w:val="038102BA"/>
    <w:rsid w:val="04A03DF7"/>
    <w:rsid w:val="07FF03AC"/>
    <w:rsid w:val="0867925B"/>
    <w:rsid w:val="090B5F3D"/>
    <w:rsid w:val="0ADB4229"/>
    <w:rsid w:val="0ADD7B6C"/>
    <w:rsid w:val="0B46B909"/>
    <w:rsid w:val="0BE355E1"/>
    <w:rsid w:val="0CDC624C"/>
    <w:rsid w:val="0D8A96D8"/>
    <w:rsid w:val="0DB12BE8"/>
    <w:rsid w:val="0E4D6AD2"/>
    <w:rsid w:val="10579937"/>
    <w:rsid w:val="10F65859"/>
    <w:rsid w:val="119F7573"/>
    <w:rsid w:val="1304B4A3"/>
    <w:rsid w:val="1479E076"/>
    <w:rsid w:val="14DE8B87"/>
    <w:rsid w:val="164BFCA5"/>
    <w:rsid w:val="1825D389"/>
    <w:rsid w:val="1A993D0E"/>
    <w:rsid w:val="1C9C8721"/>
    <w:rsid w:val="1E7209D6"/>
    <w:rsid w:val="1E7335DC"/>
    <w:rsid w:val="1EC86B83"/>
    <w:rsid w:val="1F151D27"/>
    <w:rsid w:val="21BA7DDE"/>
    <w:rsid w:val="22E62036"/>
    <w:rsid w:val="2497BEF5"/>
    <w:rsid w:val="2572BE32"/>
    <w:rsid w:val="261C6032"/>
    <w:rsid w:val="263B6D34"/>
    <w:rsid w:val="27349BA9"/>
    <w:rsid w:val="290BC077"/>
    <w:rsid w:val="2925821D"/>
    <w:rsid w:val="292A5354"/>
    <w:rsid w:val="2961D6E8"/>
    <w:rsid w:val="2D3C65F8"/>
    <w:rsid w:val="2DB7EBDC"/>
    <w:rsid w:val="311FD21D"/>
    <w:rsid w:val="318326B6"/>
    <w:rsid w:val="318AE16B"/>
    <w:rsid w:val="33A57718"/>
    <w:rsid w:val="3656CAAA"/>
    <w:rsid w:val="376C5996"/>
    <w:rsid w:val="377425A6"/>
    <w:rsid w:val="37CBF67D"/>
    <w:rsid w:val="399E12AC"/>
    <w:rsid w:val="39EAC450"/>
    <w:rsid w:val="3BBCE07F"/>
    <w:rsid w:val="3C7B53C3"/>
    <w:rsid w:val="3CF962A4"/>
    <w:rsid w:val="3E69FBEB"/>
    <w:rsid w:val="3F7520D3"/>
    <w:rsid w:val="40EA4CA6"/>
    <w:rsid w:val="41C54BE3"/>
    <w:rsid w:val="437A83C5"/>
    <w:rsid w:val="462A3824"/>
    <w:rsid w:val="472B61B8"/>
    <w:rsid w:val="47331C6D"/>
    <w:rsid w:val="47F18FB1"/>
    <w:rsid w:val="4966BB84"/>
    <w:rsid w:val="49D33DF9"/>
    <w:rsid w:val="49D87D24"/>
    <w:rsid w:val="4AE3A20C"/>
    <w:rsid w:val="4D54452D"/>
    <w:rsid w:val="4E5FA245"/>
    <w:rsid w:val="4ED91E9A"/>
    <w:rsid w:val="4EFA39FA"/>
    <w:rsid w:val="5181A77A"/>
    <w:rsid w:val="5271DD9D"/>
    <w:rsid w:val="52A19DA6"/>
    <w:rsid w:val="53BD7F2A"/>
    <w:rsid w:val="5401F835"/>
    <w:rsid w:val="55D8A6F0"/>
    <w:rsid w:val="57109689"/>
    <w:rsid w:val="57CF09CD"/>
    <w:rsid w:val="58EA6D6D"/>
    <w:rsid w:val="59A8E0B1"/>
    <w:rsid w:val="5B1651CF"/>
    <w:rsid w:val="5C7E6713"/>
    <w:rsid w:val="5D3CDA57"/>
    <w:rsid w:val="5D51AB9B"/>
    <w:rsid w:val="5F8D0567"/>
    <w:rsid w:val="6166DC4B"/>
    <w:rsid w:val="62C736DA"/>
    <w:rsid w:val="6340B32F"/>
    <w:rsid w:val="638AB43D"/>
    <w:rsid w:val="63F18784"/>
    <w:rsid w:val="66D90D8B"/>
    <w:rsid w:val="67F4A301"/>
    <w:rsid w:val="68AB5B90"/>
    <w:rsid w:val="6969CED4"/>
    <w:rsid w:val="698A4C44"/>
    <w:rsid w:val="69C6BF30"/>
    <w:rsid w:val="6ADEFAA7"/>
    <w:rsid w:val="6B43A5B8"/>
    <w:rsid w:val="6C4B081A"/>
    <w:rsid w:val="6CB8D18B"/>
    <w:rsid w:val="6CD55D84"/>
    <w:rsid w:val="6D2A932B"/>
    <w:rsid w:val="6E35B813"/>
    <w:rsid w:val="6FAAE3E6"/>
    <w:rsid w:val="706FD4C3"/>
    <w:rsid w:val="70968853"/>
    <w:rsid w:val="70CE023B"/>
    <w:rsid w:val="72F9E69D"/>
    <w:rsid w:val="730CF274"/>
    <w:rsid w:val="73C01496"/>
    <w:rsid w:val="7581F20D"/>
    <w:rsid w:val="76B226F1"/>
    <w:rsid w:val="77B1C7E6"/>
    <w:rsid w:val="77BDA1CA"/>
    <w:rsid w:val="794A7119"/>
    <w:rsid w:val="7B211FD4"/>
    <w:rsid w:val="7BCBC051"/>
    <w:rsid w:val="7CFAF6B8"/>
    <w:rsid w:val="7D99B5DA"/>
    <w:rsid w:val="7E6867D6"/>
    <w:rsid w:val="7E70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C420EB"/>
  <w15:docId w15:val="{B9668A5C-196E-476F-AD22-D47EAEC8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Xo Normal"/>
    <w:qFormat/>
    <w:rsid w:val="007A56DB"/>
    <w:rPr>
      <w:rFonts w:ascii="Arial" w:hAnsi="Arial"/>
    </w:rPr>
  </w:style>
  <w:style w:type="paragraph" w:styleId="Heading1">
    <w:name w:val="heading 1"/>
    <w:aliases w:val="Xo Heading 1"/>
    <w:basedOn w:val="Normal"/>
    <w:next w:val="Normal"/>
    <w:link w:val="Heading1Char"/>
    <w:uiPriority w:val="9"/>
    <w:qFormat/>
    <w:rsid w:val="007A56D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E5AA8"/>
      <w:sz w:val="28"/>
      <w:szCs w:val="28"/>
    </w:rPr>
  </w:style>
  <w:style w:type="paragraph" w:styleId="Heading2">
    <w:name w:val="heading 2"/>
    <w:aliases w:val="Xo Heading 2"/>
    <w:basedOn w:val="Normal"/>
    <w:next w:val="Normal"/>
    <w:link w:val="Heading2Char"/>
    <w:uiPriority w:val="9"/>
    <w:unhideWhenUsed/>
    <w:qFormat/>
    <w:rsid w:val="007A56D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6440A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A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0D1F5" w:themeColor="accent5"/>
    </w:rPr>
  </w:style>
  <w:style w:type="paragraph" w:styleId="Heading4">
    <w:name w:val="heading 4"/>
    <w:aliases w:val="Xo Heading 4"/>
    <w:basedOn w:val="Normal"/>
    <w:next w:val="Normal"/>
    <w:link w:val="Heading4Char"/>
    <w:uiPriority w:val="9"/>
    <w:unhideWhenUsed/>
    <w:qFormat/>
    <w:rsid w:val="000014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E5AA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014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E2C5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Xo No Spacing"/>
    <w:uiPriority w:val="1"/>
    <w:qFormat/>
    <w:rsid w:val="007A56DB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aliases w:val="Xo Heading 1 Char"/>
    <w:basedOn w:val="DefaultParagraphFont"/>
    <w:link w:val="Heading1"/>
    <w:uiPriority w:val="9"/>
    <w:rsid w:val="007A56DB"/>
    <w:rPr>
      <w:rFonts w:ascii="Arial" w:eastAsiaTheme="majorEastAsia" w:hAnsi="Arial" w:cstheme="majorBidi"/>
      <w:b/>
      <w:bCs/>
      <w:color w:val="3E5AA8"/>
      <w:sz w:val="28"/>
      <w:szCs w:val="28"/>
    </w:rPr>
  </w:style>
  <w:style w:type="character" w:customStyle="1" w:styleId="Heading2Char">
    <w:name w:val="Heading 2 Char"/>
    <w:aliases w:val="Xo Heading 2 Char"/>
    <w:basedOn w:val="DefaultParagraphFont"/>
    <w:link w:val="Heading2"/>
    <w:uiPriority w:val="9"/>
    <w:rsid w:val="007A56DB"/>
    <w:rPr>
      <w:rFonts w:ascii="Arial" w:eastAsiaTheme="majorEastAsia" w:hAnsi="Arial" w:cstheme="majorBidi"/>
      <w:b/>
      <w:bCs/>
      <w:color w:val="6440A3"/>
      <w:sz w:val="26"/>
      <w:szCs w:val="26"/>
    </w:rPr>
  </w:style>
  <w:style w:type="paragraph" w:styleId="Title">
    <w:name w:val="Title"/>
    <w:aliases w:val="Xo Title"/>
    <w:basedOn w:val="Normal"/>
    <w:next w:val="Normal"/>
    <w:link w:val="TitleChar"/>
    <w:uiPriority w:val="10"/>
    <w:qFormat/>
    <w:rsid w:val="00BD0A45"/>
    <w:pPr>
      <w:pBdr>
        <w:bottom w:val="single" w:sz="8" w:space="4" w:color="3E5AA8" w:themeColor="accent1"/>
      </w:pBdr>
      <w:spacing w:after="300" w:line="240" w:lineRule="auto"/>
      <w:contextualSpacing/>
    </w:pPr>
    <w:rPr>
      <w:rFonts w:eastAsiaTheme="majorEastAsia" w:cstheme="majorBidi"/>
      <w:b/>
      <w:color w:val="1D3E61"/>
      <w:spacing w:val="5"/>
      <w:kern w:val="28"/>
      <w:sz w:val="52"/>
      <w:szCs w:val="52"/>
    </w:rPr>
  </w:style>
  <w:style w:type="character" w:customStyle="1" w:styleId="TitleChar">
    <w:name w:val="Title Char"/>
    <w:aliases w:val="Xo Title Char"/>
    <w:basedOn w:val="DefaultParagraphFont"/>
    <w:link w:val="Title"/>
    <w:uiPriority w:val="10"/>
    <w:rsid w:val="00BD0A45"/>
    <w:rPr>
      <w:rFonts w:ascii="Arial" w:eastAsiaTheme="majorEastAsia" w:hAnsi="Arial" w:cstheme="majorBidi"/>
      <w:b/>
      <w:color w:val="1D3E61"/>
      <w:spacing w:val="5"/>
      <w:kern w:val="28"/>
      <w:sz w:val="52"/>
      <w:szCs w:val="52"/>
    </w:rPr>
  </w:style>
  <w:style w:type="paragraph" w:styleId="Subtitle">
    <w:name w:val="Subtitle"/>
    <w:aliases w:val="Xo Subtitle"/>
    <w:basedOn w:val="Normal"/>
    <w:next w:val="Normal"/>
    <w:link w:val="SubtitleChar"/>
    <w:uiPriority w:val="11"/>
    <w:qFormat/>
    <w:rsid w:val="00324744"/>
    <w:pPr>
      <w:numPr>
        <w:ilvl w:val="1"/>
      </w:numPr>
    </w:pPr>
    <w:rPr>
      <w:rFonts w:eastAsiaTheme="majorEastAsia" w:cstheme="majorBidi"/>
      <w:i/>
      <w:iCs/>
      <w:color w:val="56CF9E"/>
      <w:spacing w:val="15"/>
      <w:sz w:val="24"/>
      <w:szCs w:val="24"/>
    </w:rPr>
  </w:style>
  <w:style w:type="character" w:customStyle="1" w:styleId="SubtitleChar">
    <w:name w:val="Subtitle Char"/>
    <w:aliases w:val="Xo Subtitle Char"/>
    <w:basedOn w:val="DefaultParagraphFont"/>
    <w:link w:val="Subtitle"/>
    <w:uiPriority w:val="11"/>
    <w:rsid w:val="00324744"/>
    <w:rPr>
      <w:rFonts w:ascii="Arial" w:eastAsiaTheme="majorEastAsia" w:hAnsi="Arial" w:cstheme="majorBidi"/>
      <w:i/>
      <w:iCs/>
      <w:color w:val="56CF9E"/>
      <w:spacing w:val="15"/>
      <w:sz w:val="24"/>
      <w:szCs w:val="24"/>
    </w:rPr>
  </w:style>
  <w:style w:type="character" w:styleId="SubtleEmphasis">
    <w:name w:val="Subtle Emphasis"/>
    <w:aliases w:val="Xo Subtle Emphasis"/>
    <w:basedOn w:val="DefaultParagraphFont"/>
    <w:uiPriority w:val="19"/>
    <w:qFormat/>
    <w:rsid w:val="00324744"/>
    <w:rPr>
      <w:rFonts w:ascii="Arial" w:hAnsi="Arial"/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324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744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324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744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BD0A45"/>
    <w:rPr>
      <w:rFonts w:asciiTheme="majorHAnsi" w:eastAsiaTheme="majorEastAsia" w:hAnsiTheme="majorHAnsi" w:cstheme="majorBidi"/>
      <w:b/>
      <w:bCs/>
      <w:color w:val="40D1F5" w:themeColor="accent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140B"/>
    <w:rPr>
      <w:color w:val="6440A3" w:themeColor="hyperlink"/>
      <w:u w:val="single"/>
    </w:rPr>
  </w:style>
  <w:style w:type="character" w:customStyle="1" w:styleId="Heading4Char">
    <w:name w:val="Heading 4 Char"/>
    <w:aliases w:val="Xo Heading 4 Char"/>
    <w:basedOn w:val="DefaultParagraphFont"/>
    <w:link w:val="Heading4"/>
    <w:uiPriority w:val="9"/>
    <w:rsid w:val="0000140B"/>
    <w:rPr>
      <w:rFonts w:asciiTheme="majorHAnsi" w:eastAsiaTheme="majorEastAsia" w:hAnsiTheme="majorHAnsi" w:cstheme="majorBidi"/>
      <w:b/>
      <w:bCs/>
      <w:i/>
      <w:iCs/>
      <w:color w:val="3E5AA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40B"/>
    <w:rPr>
      <w:rFonts w:asciiTheme="majorHAnsi" w:eastAsiaTheme="majorEastAsia" w:hAnsiTheme="majorHAnsi" w:cstheme="majorBidi"/>
      <w:color w:val="1E2C53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426807"/>
    <w:rPr>
      <w:b/>
      <w:bCs/>
      <w:i/>
      <w:iCs/>
      <w:color w:val="3E5AA8" w:themeColor="accent1"/>
    </w:rPr>
  </w:style>
  <w:style w:type="character" w:styleId="Strong">
    <w:name w:val="Strong"/>
    <w:basedOn w:val="DefaultParagraphFont"/>
    <w:uiPriority w:val="22"/>
    <w:qFormat/>
    <w:rsid w:val="0042680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268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6807"/>
    <w:rPr>
      <w:rFonts w:ascii="Arial" w:hAnsi="Arial"/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31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A64"/>
    <w:pPr>
      <w:ind w:left="720"/>
      <w:contextualSpacing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C01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C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CA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CAE"/>
    <w:rPr>
      <w:rFonts w:ascii="Arial" w:hAnsi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86E23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B7691C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34DCE"/>
  </w:style>
  <w:style w:type="character" w:styleId="Mention">
    <w:name w:val="Mention"/>
    <w:basedOn w:val="DefaultParagraphFont"/>
    <w:uiPriority w:val="99"/>
    <w:unhideWhenUsed/>
    <w:rsid w:val="005A1C5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7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748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2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5109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klink@xoserv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klink@xoserve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Xoserve 2018">
      <a:dk1>
        <a:sysClr val="windowText" lastClr="000000"/>
      </a:dk1>
      <a:lt1>
        <a:sysClr val="window" lastClr="FFFFFF"/>
      </a:lt1>
      <a:dk2>
        <a:srgbClr val="1D3E61"/>
      </a:dk2>
      <a:lt2>
        <a:srgbClr val="EEECE1"/>
      </a:lt2>
      <a:accent1>
        <a:srgbClr val="3E5AA8"/>
      </a:accent1>
      <a:accent2>
        <a:srgbClr val="D75733"/>
      </a:accent2>
      <a:accent3>
        <a:srgbClr val="56CF9E"/>
      </a:accent3>
      <a:accent4>
        <a:srgbClr val="6440A3"/>
      </a:accent4>
      <a:accent5>
        <a:srgbClr val="40D1F5"/>
      </a:accent5>
      <a:accent6>
        <a:srgbClr val="FCBC55"/>
      </a:accent6>
      <a:hlink>
        <a:srgbClr val="6440A3"/>
      </a:hlink>
      <a:folHlink>
        <a:srgbClr val="D2232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 xmlns="5844fa40-a696-4ac9-bd38-c0330d295109" xsi:nil="true"/>
    <Date_x0020_of_x0020_Meetings xmlns="5844fa40-a696-4ac9-bd38-c0330d295109" xsi:nil="true"/>
    <_x006a_hd3 xmlns="5844fa40-a696-4ac9-bd38-c0330d295109" xsi:nil="true"/>
    <Customer_x0020_Contracts_x0020_Lead xmlns="5844fa40-a696-4ac9-bd38-c0330d295109" xsi:nil="true"/>
    <lcf76f155ced4ddcb4097134ff3c332f xmlns="5844fa40-a696-4ac9-bd38-c0330d295109">
      <Terms xmlns="http://schemas.microsoft.com/office/infopath/2007/PartnerControls"/>
    </lcf76f155ced4ddcb4097134ff3c332f>
    <TaxCatchAll xmlns="c78a4dae-5fc0-4ed3-ad80-da51122ab1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D4E94D94ABB48A35A572EF9A60258" ma:contentTypeVersion="19" ma:contentTypeDescription="Create a new document." ma:contentTypeScope="" ma:versionID="4a465c647fca91cbeb9e7e04b51edf67">
  <xsd:schema xmlns:xsd="http://www.w3.org/2001/XMLSchema" xmlns:xs="http://www.w3.org/2001/XMLSchema" xmlns:p="http://schemas.microsoft.com/office/2006/metadata/properties" xmlns:ns2="5844fa40-a696-4ac9-bd38-c0330d295109" xmlns:ns3="c78a4dae-5fc0-4ed3-ad80-da51122ab114" targetNamespace="http://schemas.microsoft.com/office/2006/metadata/properties" ma:root="true" ma:fieldsID="ba6b772822e6608a1419af8bdffb8e12" ns2:_="" ns3:_="">
    <xsd:import namespace="5844fa40-a696-4ac9-bd38-c0330d295109"/>
    <xsd:import namespace="c78a4dae-5fc0-4ed3-ad80-da51122ab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CAM" minOccurs="0"/>
                <xsd:element ref="ns2:Customer_x0020_Contracts_x0020_Lead" minOccurs="0"/>
                <xsd:element ref="ns2:Date_x0020_of_x0020_Meetings" minOccurs="0"/>
                <xsd:element ref="ns2:_x006a_hd3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4fa40-a696-4ac9-bd38-c0330d295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CAM" ma:index="12" nillable="true" ma:displayName="CAM" ma:format="Dropdown" ma:internalName="CAM">
      <xsd:simpleType>
        <xsd:restriction base="dms:Text">
          <xsd:maxLength value="255"/>
        </xsd:restriction>
      </xsd:simpleType>
    </xsd:element>
    <xsd:element name="Customer_x0020_Contracts_x0020_Lead" ma:index="13" nillable="true" ma:displayName="Customer Contracts Lead" ma:format="Dropdown" ma:internalName="Customer_x0020_Contracts_x0020_Lead">
      <xsd:simpleType>
        <xsd:restriction base="dms:Text">
          <xsd:maxLength value="255"/>
        </xsd:restriction>
      </xsd:simpleType>
    </xsd:element>
    <xsd:element name="Date_x0020_of_x0020_Meetings" ma:index="14" nillable="true" ma:displayName="Date of Meetings" ma:format="Dropdown" ma:internalName="Date_x0020_of_x0020_Meetings">
      <xsd:simpleType>
        <xsd:restriction base="dms:Text">
          <xsd:maxLength value="255"/>
        </xsd:restriction>
      </xsd:simpleType>
    </xsd:element>
    <xsd:element name="_x006a_hd3" ma:index="15" nillable="true" ma:displayName="Date of Meeting" ma:internalName="_x006a_hd3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c6a340b-be33-4024-b1a4-a1d895e160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4dae-5fc0-4ed3-ad80-da51122ab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6f4ebbf-2f03-4fc3-a03b-a5d54a7760b0}" ma:internalName="TaxCatchAll" ma:showField="CatchAllData" ma:web="c78a4dae-5fc0-4ed3-ad80-da51122ab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FD1E4-E801-45E3-8622-5705A3614C6C}">
  <ds:schemaRefs>
    <ds:schemaRef ds:uri="http://schemas.microsoft.com/office/2006/metadata/properties"/>
    <ds:schemaRef ds:uri="http://schemas.microsoft.com/office/infopath/2007/PartnerControls"/>
    <ds:schemaRef ds:uri="5844fa40-a696-4ac9-bd38-c0330d295109"/>
    <ds:schemaRef ds:uri="c78a4dae-5fc0-4ed3-ad80-da51122ab114"/>
  </ds:schemaRefs>
</ds:datastoreItem>
</file>

<file path=customXml/itemProps2.xml><?xml version="1.0" encoding="utf-8"?>
<ds:datastoreItem xmlns:ds="http://schemas.openxmlformats.org/officeDocument/2006/customXml" ds:itemID="{10FE92D9-C373-4587-A1BF-C6A521F5E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1F0A9-706D-48AD-9804-2B4FAB17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4fa40-a696-4ac9-bd38-c0330d295109"/>
    <ds:schemaRef ds:uri="c78a4dae-5fc0-4ed3-ad80-da51122ab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029043-0EA2-4DFD-AD28-6FB04C98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559</Words>
  <Characters>3190</Characters>
  <Application>Microsoft Office Word</Application>
  <DocSecurity>4</DocSecurity>
  <Lines>26</Lines>
  <Paragraphs>7</Paragraphs>
  <ScaleCrop>false</ScaleCrop>
  <Company>National Grid</Company>
  <LinksUpToDate>false</LinksUpToDate>
  <CharactersWithSpaces>3742</CharactersWithSpaces>
  <SharedDoc>false</SharedDoc>
  <HLinks>
    <vt:vector size="12" baseType="variant">
      <vt:variant>
        <vt:i4>6815836</vt:i4>
      </vt:variant>
      <vt:variant>
        <vt:i4>3</vt:i4>
      </vt:variant>
      <vt:variant>
        <vt:i4>0</vt:i4>
      </vt:variant>
      <vt:variant>
        <vt:i4>5</vt:i4>
      </vt:variant>
      <vt:variant>
        <vt:lpwstr>mailto:uklink@xoserve.com</vt:lpwstr>
      </vt:variant>
      <vt:variant>
        <vt:lpwstr/>
      </vt:variant>
      <vt:variant>
        <vt:i4>6815836</vt:i4>
      </vt:variant>
      <vt:variant>
        <vt:i4>0</vt:i4>
      </vt:variant>
      <vt:variant>
        <vt:i4>0</vt:i4>
      </vt:variant>
      <vt:variant>
        <vt:i4>5</vt:i4>
      </vt:variant>
      <vt:variant>
        <vt:lpwstr>mailto:uklink@xoserve.com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Grid</dc:creator>
  <cp:keywords/>
  <cp:lastModifiedBy>Rachel Taggart</cp:lastModifiedBy>
  <cp:revision>2</cp:revision>
  <cp:lastPrinted>2019-02-08T06:31:00Z</cp:lastPrinted>
  <dcterms:created xsi:type="dcterms:W3CDTF">2023-02-23T15:41:00Z</dcterms:created>
  <dcterms:modified xsi:type="dcterms:W3CDTF">2023-02-23T15:41:00Z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0x0101002A9D4E94D94ABB48A35A572EF9A60258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